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31"/>
        <w:tblW w:w="10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1701"/>
        <w:gridCol w:w="4253"/>
      </w:tblGrid>
      <w:tr w:rsidR="0053455D" w:rsidRPr="00296C2D" w:rsidTr="00F437EC">
        <w:trPr>
          <w:trHeight w:val="1977"/>
        </w:trPr>
        <w:tc>
          <w:tcPr>
            <w:tcW w:w="4606" w:type="dxa"/>
            <w:shd w:val="clear" w:color="auto" w:fill="auto"/>
            <w:vAlign w:val="center"/>
          </w:tcPr>
          <w:p w:rsidR="00F437EC" w:rsidRPr="00296C2D" w:rsidRDefault="006027F7" w:rsidP="00F437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ПОСТАНОВЛЕНИЕ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АДМИНИСТРАЦИИ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ЮСТИНСКОГО РАЙОННОГО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53455D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РЕСПУБЛИКИ КАЛМЫКИЯ</w:t>
            </w:r>
          </w:p>
        </w:tc>
        <w:tc>
          <w:tcPr>
            <w:tcW w:w="1701" w:type="dxa"/>
            <w:vAlign w:val="center"/>
          </w:tcPr>
          <w:p w:rsidR="00F437EC" w:rsidRDefault="004B6B8B" w:rsidP="00D3230B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85825" cy="895350"/>
                  <wp:effectExtent l="19050" t="0" r="9525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55D" w:rsidRPr="00F437EC" w:rsidRDefault="0053455D" w:rsidP="00F437E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ХАЛЬМГ ТАҢҺЧИН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  <w:lang w:val="en-US"/>
              </w:rPr>
              <w:t>Y</w:t>
            </w:r>
            <w:r w:rsidRPr="00296C2D">
              <w:rPr>
                <w:b/>
                <w:sz w:val="22"/>
                <w:szCs w:val="22"/>
              </w:rPr>
              <w:t>СТИН РАЙОНА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МУНИЦИПАЛ</w:t>
            </w:r>
            <w:r w:rsidR="00B0090C">
              <w:rPr>
                <w:b/>
                <w:sz w:val="22"/>
                <w:szCs w:val="22"/>
              </w:rPr>
              <w:t>Ь</w:t>
            </w:r>
            <w:r w:rsidRPr="00296C2D">
              <w:rPr>
                <w:b/>
                <w:sz w:val="22"/>
                <w:szCs w:val="22"/>
              </w:rPr>
              <w:t>Н Б</w:t>
            </w:r>
            <w:proofErr w:type="gramStart"/>
            <w:r w:rsidRPr="00296C2D">
              <w:rPr>
                <w:b/>
                <w:sz w:val="22"/>
                <w:szCs w:val="22"/>
              </w:rPr>
              <w:t>Y</w:t>
            </w:r>
            <w:proofErr w:type="gramEnd"/>
            <w:r w:rsidRPr="00296C2D">
              <w:rPr>
                <w:b/>
                <w:sz w:val="22"/>
                <w:szCs w:val="22"/>
              </w:rPr>
              <w:t>РДӘЦИН</w:t>
            </w:r>
          </w:p>
          <w:p w:rsidR="00D903A3" w:rsidRDefault="00D903A3" w:rsidP="00D903A3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АДМИНИСТРАЦИН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53455D" w:rsidRPr="00296C2D" w:rsidRDefault="006027F7" w:rsidP="00F437E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ТОГТАВР</w:t>
            </w:r>
          </w:p>
        </w:tc>
      </w:tr>
    </w:tbl>
    <w:p w:rsidR="00A300D3" w:rsidRPr="00AA24FB" w:rsidRDefault="00A300D3" w:rsidP="00A300D3">
      <w:pPr>
        <w:pBdr>
          <w:bottom w:val="single" w:sz="12" w:space="0" w:color="auto"/>
        </w:pBdr>
        <w:ind w:left="-480" w:right="-22"/>
      </w:pPr>
      <w:r>
        <w:rPr>
          <w:sz w:val="16"/>
          <w:szCs w:val="16"/>
        </w:rPr>
        <w:t>359300,Республика Калмыкия, Юстинский район, п. Цаган Аман, ул</w:t>
      </w:r>
      <w:proofErr w:type="gramStart"/>
      <w:r>
        <w:rPr>
          <w:sz w:val="16"/>
          <w:szCs w:val="16"/>
        </w:rPr>
        <w:t>.С</w:t>
      </w:r>
      <w:proofErr w:type="gramEnd"/>
      <w:r>
        <w:rPr>
          <w:sz w:val="16"/>
          <w:szCs w:val="16"/>
        </w:rPr>
        <w:t>оветская, 46; код (847 44), тел. 9-24-00, факс 9-14-00,</w:t>
      </w:r>
      <w:r>
        <w:rPr>
          <w:sz w:val="16"/>
          <w:szCs w:val="16"/>
          <w:lang w:val="en-US"/>
        </w:rPr>
        <w:t>E</w:t>
      </w:r>
      <w:r w:rsidRPr="00AA24FB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 w:rsidRPr="00AA24FB">
        <w:rPr>
          <w:sz w:val="16"/>
          <w:szCs w:val="16"/>
        </w:rPr>
        <w:t>:</w:t>
      </w:r>
      <w:r w:rsidRPr="00C767B9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  <w:lang w:val="en-US"/>
        </w:rPr>
        <w:t>yust</w:t>
      </w:r>
      <w:proofErr w:type="spellEnd"/>
      <w:r w:rsidRPr="00C767B9">
        <w:rPr>
          <w:sz w:val="16"/>
          <w:szCs w:val="16"/>
        </w:rPr>
        <w:t>-</w:t>
      </w:r>
      <w:proofErr w:type="spellStart"/>
      <w:r>
        <w:rPr>
          <w:sz w:val="16"/>
          <w:szCs w:val="16"/>
          <w:lang w:val="en-US"/>
        </w:rPr>
        <w:t>ayurmo</w:t>
      </w:r>
      <w:proofErr w:type="spellEnd"/>
      <w:r w:rsidRPr="00AA24FB"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rk</w:t>
      </w:r>
      <w:proofErr w:type="spellEnd"/>
      <w:r w:rsidRPr="00C767B9">
        <w:rPr>
          <w:sz w:val="16"/>
          <w:szCs w:val="16"/>
        </w:rPr>
        <w:t>08.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6A72D0" w:rsidRPr="00F437EC" w:rsidRDefault="00A300D3" w:rsidP="00A300D3">
      <w:pPr>
        <w:jc w:val="both"/>
        <w:rPr>
          <w:sz w:val="26"/>
          <w:szCs w:val="26"/>
        </w:rPr>
      </w:pPr>
      <w:r w:rsidRPr="006027F7">
        <w:rPr>
          <w:sz w:val="26"/>
          <w:szCs w:val="26"/>
        </w:rPr>
        <w:t xml:space="preserve"> </w:t>
      </w:r>
      <w:r w:rsidR="006A72D0" w:rsidRPr="006027F7">
        <w:rPr>
          <w:sz w:val="26"/>
          <w:szCs w:val="26"/>
        </w:rPr>
        <w:t>«</w:t>
      </w:r>
      <w:r w:rsidR="00326D98">
        <w:rPr>
          <w:sz w:val="26"/>
          <w:szCs w:val="26"/>
        </w:rPr>
        <w:t>8</w:t>
      </w:r>
      <w:r w:rsidR="006A72D0" w:rsidRPr="006027F7">
        <w:rPr>
          <w:sz w:val="26"/>
          <w:szCs w:val="26"/>
        </w:rPr>
        <w:t>»</w:t>
      </w:r>
      <w:r w:rsidR="00326D98">
        <w:rPr>
          <w:sz w:val="26"/>
          <w:szCs w:val="26"/>
        </w:rPr>
        <w:t xml:space="preserve"> ноября </w:t>
      </w:r>
      <w:r w:rsidR="006A72D0" w:rsidRPr="006027F7">
        <w:rPr>
          <w:sz w:val="26"/>
          <w:szCs w:val="26"/>
        </w:rPr>
        <w:t>20</w:t>
      </w:r>
      <w:r w:rsidR="00326D98">
        <w:rPr>
          <w:sz w:val="26"/>
          <w:szCs w:val="26"/>
        </w:rPr>
        <w:t>22</w:t>
      </w:r>
      <w:r w:rsidR="004349A6" w:rsidRPr="006027F7">
        <w:rPr>
          <w:sz w:val="26"/>
          <w:szCs w:val="26"/>
        </w:rPr>
        <w:t xml:space="preserve"> </w:t>
      </w:r>
      <w:r w:rsidR="006A72D0" w:rsidRPr="00F437EC">
        <w:rPr>
          <w:sz w:val="26"/>
          <w:szCs w:val="26"/>
        </w:rPr>
        <w:t>г</w:t>
      </w:r>
      <w:r w:rsidR="006A72D0" w:rsidRPr="006027F7">
        <w:rPr>
          <w:sz w:val="26"/>
          <w:szCs w:val="26"/>
        </w:rPr>
        <w:t xml:space="preserve">.          </w:t>
      </w:r>
      <w:r w:rsidR="00E9645A" w:rsidRPr="006027F7">
        <w:rPr>
          <w:sz w:val="26"/>
          <w:szCs w:val="26"/>
        </w:rPr>
        <w:t xml:space="preserve">       </w:t>
      </w:r>
      <w:r w:rsidR="00F437EC">
        <w:rPr>
          <w:sz w:val="26"/>
          <w:szCs w:val="26"/>
        </w:rPr>
        <w:t xml:space="preserve">     </w:t>
      </w:r>
      <w:r w:rsidR="006A72D0" w:rsidRPr="006027F7">
        <w:rPr>
          <w:sz w:val="26"/>
          <w:szCs w:val="26"/>
        </w:rPr>
        <w:t xml:space="preserve">      </w:t>
      </w:r>
      <w:r w:rsidR="00326D98">
        <w:rPr>
          <w:sz w:val="26"/>
          <w:szCs w:val="26"/>
        </w:rPr>
        <w:t xml:space="preserve">                </w:t>
      </w:r>
      <w:r w:rsidR="006A72D0" w:rsidRPr="00F437EC">
        <w:rPr>
          <w:sz w:val="26"/>
          <w:szCs w:val="26"/>
        </w:rPr>
        <w:t>№</w:t>
      </w:r>
      <w:r w:rsidR="00CE329C">
        <w:rPr>
          <w:sz w:val="26"/>
          <w:szCs w:val="26"/>
        </w:rPr>
        <w:t xml:space="preserve"> 326</w:t>
      </w:r>
      <w:r w:rsidR="006A72D0" w:rsidRPr="00F437EC">
        <w:rPr>
          <w:sz w:val="26"/>
          <w:szCs w:val="26"/>
        </w:rPr>
        <w:t xml:space="preserve">  </w:t>
      </w:r>
      <w:r w:rsidR="00002DFD" w:rsidRPr="00F437EC">
        <w:rPr>
          <w:sz w:val="26"/>
          <w:szCs w:val="26"/>
        </w:rPr>
        <w:t xml:space="preserve">   </w:t>
      </w:r>
      <w:r w:rsidR="00F64C22">
        <w:rPr>
          <w:sz w:val="26"/>
          <w:szCs w:val="26"/>
        </w:rPr>
        <w:t xml:space="preserve">  </w:t>
      </w:r>
      <w:r w:rsidR="006A72D0" w:rsidRPr="00F437EC">
        <w:rPr>
          <w:sz w:val="26"/>
          <w:szCs w:val="26"/>
        </w:rPr>
        <w:t xml:space="preserve">          </w:t>
      </w:r>
      <w:r w:rsidR="00F437EC">
        <w:rPr>
          <w:sz w:val="26"/>
          <w:szCs w:val="26"/>
        </w:rPr>
        <w:t xml:space="preserve">             </w:t>
      </w:r>
      <w:r w:rsidR="00A728F0">
        <w:rPr>
          <w:sz w:val="26"/>
          <w:szCs w:val="26"/>
        </w:rPr>
        <w:t xml:space="preserve">             </w:t>
      </w:r>
      <w:r w:rsidR="006A72D0" w:rsidRPr="00F437EC">
        <w:rPr>
          <w:sz w:val="26"/>
          <w:szCs w:val="26"/>
        </w:rPr>
        <w:t xml:space="preserve">   Цаган</w:t>
      </w:r>
      <w:r w:rsidR="00A728F0">
        <w:rPr>
          <w:sz w:val="26"/>
          <w:szCs w:val="26"/>
        </w:rPr>
        <w:t xml:space="preserve"> -</w:t>
      </w:r>
      <w:r w:rsidR="006A72D0" w:rsidRPr="00F437EC">
        <w:rPr>
          <w:sz w:val="26"/>
          <w:szCs w:val="26"/>
        </w:rPr>
        <w:t xml:space="preserve"> Аман</w:t>
      </w:r>
    </w:p>
    <w:p w:rsidR="006A72D0" w:rsidRPr="00F437EC" w:rsidRDefault="006A72D0" w:rsidP="006A72D0">
      <w:pPr>
        <w:jc w:val="both"/>
        <w:rPr>
          <w:sz w:val="26"/>
          <w:szCs w:val="26"/>
        </w:rPr>
      </w:pPr>
    </w:p>
    <w:p w:rsidR="00BC164B" w:rsidRDefault="00BC164B" w:rsidP="00BC164B"/>
    <w:p w:rsidR="00061DBE" w:rsidRDefault="00CC2D7B" w:rsidP="00CC2D7B">
      <w:pPr>
        <w:tabs>
          <w:tab w:val="left" w:pos="67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87746" w:rsidRDefault="00D87746" w:rsidP="00D87746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Положением о бюджетном процессе в Юстинском районном муниципальном образовании Республики Калмыкия и Порядком организации 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ведения публичных слушаний на территории Юстинского районного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Республики Калмыкия, в целях обеспечения участия граждан, проживающих на территории Юстинского районного муниципального образования Республики Калмыкия, в обсуждении проекта «Основные параметры проекта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 Юстинского районного муниципального образов</w:t>
      </w:r>
      <w:r w:rsidR="00326D98">
        <w:rPr>
          <w:sz w:val="28"/>
          <w:szCs w:val="28"/>
        </w:rPr>
        <w:t>ания Республики Калмыкия на 2023-2025</w:t>
      </w:r>
      <w:r>
        <w:rPr>
          <w:sz w:val="28"/>
          <w:szCs w:val="28"/>
        </w:rPr>
        <w:t xml:space="preserve"> годы»</w:t>
      </w:r>
      <w:proofErr w:type="gramEnd"/>
    </w:p>
    <w:p w:rsidR="00D87746" w:rsidRDefault="00D87746" w:rsidP="00D87746">
      <w:pPr>
        <w:ind w:firstLine="567"/>
        <w:jc w:val="both"/>
        <w:rPr>
          <w:sz w:val="28"/>
          <w:szCs w:val="28"/>
        </w:rPr>
      </w:pPr>
    </w:p>
    <w:p w:rsidR="00D87746" w:rsidRDefault="00D87746" w:rsidP="00D8774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87746" w:rsidRDefault="00D87746" w:rsidP="00D87746">
      <w:pPr>
        <w:ind w:firstLine="567"/>
        <w:jc w:val="both"/>
        <w:rPr>
          <w:sz w:val="28"/>
          <w:szCs w:val="28"/>
        </w:rPr>
      </w:pPr>
    </w:p>
    <w:p w:rsidR="00D87746" w:rsidRPr="00F04C7B" w:rsidRDefault="00D87746" w:rsidP="00D87746">
      <w:pPr>
        <w:pStyle w:val="a7"/>
        <w:numPr>
          <w:ilvl w:val="0"/>
          <w:numId w:val="29"/>
        </w:numPr>
        <w:spacing w:line="240" w:lineRule="auto"/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Одобрить прилагаемые основные направления бюджетной и налоговой пол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тики </w:t>
      </w:r>
      <w:r w:rsidRPr="00F04C7B">
        <w:rPr>
          <w:rFonts w:ascii="Times New Roman" w:hAnsi="Times New Roman"/>
          <w:sz w:val="28"/>
          <w:szCs w:val="28"/>
        </w:rPr>
        <w:t>Юстинского районного муниципального образования Республики Калмыкия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326D98" w:rsidRPr="00326D98">
        <w:rPr>
          <w:rFonts w:ascii="Times New Roman" w:hAnsi="Times New Roman"/>
          <w:sz w:val="28"/>
          <w:szCs w:val="28"/>
        </w:rPr>
        <w:t>2023-2025</w:t>
      </w:r>
      <w:r w:rsidR="00326D98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годы.</w:t>
      </w:r>
    </w:p>
    <w:p w:rsidR="00D87746" w:rsidRPr="00F04C7B" w:rsidRDefault="00D87746" w:rsidP="00D87746">
      <w:pPr>
        <w:pStyle w:val="a7"/>
        <w:numPr>
          <w:ilvl w:val="0"/>
          <w:numId w:val="29"/>
        </w:numPr>
        <w:spacing w:line="240" w:lineRule="auto"/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Одобрить и обнародовать прилагаемый проект «Основные параметры проекта бюджета </w:t>
      </w:r>
      <w:r w:rsidRPr="00F04C7B">
        <w:rPr>
          <w:rFonts w:ascii="Times New Roman" w:hAnsi="Times New Roman"/>
          <w:sz w:val="28"/>
          <w:szCs w:val="28"/>
        </w:rPr>
        <w:t>Юстинского районного муниципального образования Республики Калм</w:t>
      </w:r>
      <w:r w:rsidRPr="00F04C7B">
        <w:rPr>
          <w:rFonts w:ascii="Times New Roman" w:hAnsi="Times New Roman"/>
          <w:sz w:val="28"/>
          <w:szCs w:val="28"/>
        </w:rPr>
        <w:t>ы</w:t>
      </w:r>
      <w:r w:rsidRPr="00F04C7B">
        <w:rPr>
          <w:rFonts w:ascii="Times New Roman" w:hAnsi="Times New Roman"/>
          <w:sz w:val="28"/>
          <w:szCs w:val="28"/>
        </w:rPr>
        <w:t>кия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326D98" w:rsidRPr="00326D98">
        <w:rPr>
          <w:rFonts w:ascii="Times New Roman" w:hAnsi="Times New Roman"/>
          <w:sz w:val="28"/>
          <w:szCs w:val="28"/>
        </w:rPr>
        <w:t>2023-2025</w:t>
      </w:r>
      <w:r w:rsidR="00326D98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годы».</w:t>
      </w:r>
    </w:p>
    <w:p w:rsidR="00D87746" w:rsidRPr="00E00C88" w:rsidRDefault="00D87746" w:rsidP="00D87746">
      <w:pPr>
        <w:pStyle w:val="a7"/>
        <w:numPr>
          <w:ilvl w:val="0"/>
          <w:numId w:val="29"/>
        </w:numPr>
        <w:spacing w:line="240" w:lineRule="auto"/>
        <w:ind w:left="0" w:firstLine="0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Установить, что предложения граждан по проекту «Основные параметры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екта бюджета </w:t>
      </w:r>
      <w:r w:rsidRPr="00F04C7B">
        <w:rPr>
          <w:rFonts w:ascii="Times New Roman" w:hAnsi="Times New Roman"/>
          <w:sz w:val="28"/>
          <w:szCs w:val="28"/>
        </w:rPr>
        <w:t>Юстинского районного муниципального образования Республики Калмыкия</w:t>
      </w:r>
      <w:r>
        <w:rPr>
          <w:rFonts w:ascii="Times New Roman" w:hAnsi="Times New Roman"/>
          <w:sz w:val="28"/>
          <w:szCs w:val="28"/>
        </w:rPr>
        <w:t xml:space="preserve"> на 2022-2024 годы» принимаются в письменном виде Отделом организ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ционной и кадрово-правовой работы, документационного и материально-технического обеспечения Администрации Юстинского районного муниципального образования Республик</w:t>
      </w:r>
      <w:r w:rsidR="00326D98">
        <w:rPr>
          <w:rFonts w:ascii="Times New Roman" w:hAnsi="Times New Roman"/>
          <w:sz w:val="28"/>
          <w:szCs w:val="28"/>
        </w:rPr>
        <w:t>и Калмыкия с 9 по 11 ноября 2022</w:t>
      </w:r>
      <w:r>
        <w:rPr>
          <w:rFonts w:ascii="Times New Roman" w:hAnsi="Times New Roman"/>
          <w:sz w:val="28"/>
          <w:szCs w:val="28"/>
        </w:rPr>
        <w:t xml:space="preserve"> года по адресу: п. Цаган Аман, ул. Советская, д. 46,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№209, с 8-00 до</w:t>
      </w:r>
      <w:proofErr w:type="gramEnd"/>
      <w:r>
        <w:rPr>
          <w:rFonts w:ascii="Times New Roman" w:hAnsi="Times New Roman"/>
          <w:sz w:val="28"/>
          <w:szCs w:val="28"/>
        </w:rPr>
        <w:t xml:space="preserve"> 17-00 часов (перерыв с 12-00 до 13-00 часов).</w:t>
      </w:r>
    </w:p>
    <w:p w:rsidR="00D87746" w:rsidRPr="00E00C88" w:rsidRDefault="00D87746" w:rsidP="00D87746">
      <w:pPr>
        <w:pStyle w:val="a7"/>
        <w:numPr>
          <w:ilvl w:val="0"/>
          <w:numId w:val="29"/>
        </w:numPr>
        <w:spacing w:line="240" w:lineRule="auto"/>
        <w:ind w:left="0" w:firstLine="0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Для обсуждения проекта «Основные параметры проекта бюджета </w:t>
      </w:r>
      <w:r w:rsidRPr="00F04C7B">
        <w:rPr>
          <w:rFonts w:ascii="Times New Roman" w:hAnsi="Times New Roman"/>
          <w:sz w:val="28"/>
          <w:szCs w:val="28"/>
        </w:rPr>
        <w:t>Юстинского районного муниципального образования Республики Калмыкия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326D98" w:rsidRPr="00326D98">
        <w:rPr>
          <w:rFonts w:ascii="Times New Roman" w:hAnsi="Times New Roman"/>
          <w:sz w:val="28"/>
          <w:szCs w:val="28"/>
        </w:rPr>
        <w:t>2023-2025</w:t>
      </w:r>
      <w:r w:rsidR="00326D98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годы» с участием жителей муниципального образования, провести п</w:t>
      </w:r>
      <w:r w:rsidR="00326D98">
        <w:rPr>
          <w:rFonts w:ascii="Times New Roman" w:hAnsi="Times New Roman"/>
          <w:sz w:val="28"/>
          <w:szCs w:val="28"/>
        </w:rPr>
        <w:t>убличные слушанья 12 ноября 2022</w:t>
      </w:r>
      <w:r>
        <w:rPr>
          <w:rFonts w:ascii="Times New Roman" w:hAnsi="Times New Roman"/>
          <w:sz w:val="28"/>
          <w:szCs w:val="28"/>
        </w:rPr>
        <w:t xml:space="preserve"> года в 16-00 часов по адресу: п. Цаган Аман, ул. Советская, д. 46, 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лый актовый зал, согласно установленному Собранием депутатов Юстинского ра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онного муниципального образования Республики Калмыкия порядку организации и проведения публичных слушаний.</w:t>
      </w:r>
      <w:proofErr w:type="gramEnd"/>
    </w:p>
    <w:p w:rsidR="00D87746" w:rsidRPr="00665605" w:rsidRDefault="00D87746" w:rsidP="00D87746">
      <w:pPr>
        <w:pStyle w:val="a7"/>
        <w:numPr>
          <w:ilvl w:val="0"/>
          <w:numId w:val="29"/>
        </w:numPr>
        <w:spacing w:line="240" w:lineRule="auto"/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оргкомитет по проведению данных публичных слушаний в 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дующем составе:</w:t>
      </w:r>
    </w:p>
    <w:p w:rsidR="00D87746" w:rsidRDefault="00D87746" w:rsidP="00D87746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Ходжаева Н.О. – депутат Собрания депутатов Юстинского районного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образования, председатель комиссии по бюджету и налоговой политики;</w:t>
      </w:r>
    </w:p>
    <w:p w:rsidR="00D87746" w:rsidRDefault="00D87746" w:rsidP="00D87746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Налыкова С.Н. – депутат Собрания депутатов Юстинского районного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образования, заместитель председателя комиссии по бюджету и налоговой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литики;</w:t>
      </w:r>
    </w:p>
    <w:p w:rsidR="00D87746" w:rsidRDefault="00D87746" w:rsidP="00D87746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Хечиева Б.К. – депутат Собрания депутатов Юстинского районного муниципальн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образования, член комиссии;</w:t>
      </w:r>
    </w:p>
    <w:p w:rsidR="00D87746" w:rsidRDefault="00D87746" w:rsidP="00D87746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Басангова С.А. – главный специалист Администрации Юстинского районного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ниципального образования, секретарь оргкомитета;</w:t>
      </w:r>
    </w:p>
    <w:p w:rsidR="00D87746" w:rsidRDefault="00326D98" w:rsidP="00D87746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Батхараев Э.В. – председатель</w:t>
      </w:r>
      <w:r w:rsidR="00D87746">
        <w:rPr>
          <w:rFonts w:ascii="Times New Roman" w:hAnsi="Times New Roman"/>
          <w:sz w:val="28"/>
          <w:szCs w:val="28"/>
        </w:rPr>
        <w:t xml:space="preserve"> Финансового управления Администрации Юстинск</w:t>
      </w:r>
      <w:r w:rsidR="00D87746">
        <w:rPr>
          <w:rFonts w:ascii="Times New Roman" w:hAnsi="Times New Roman"/>
          <w:sz w:val="28"/>
          <w:szCs w:val="28"/>
        </w:rPr>
        <w:t>о</w:t>
      </w:r>
      <w:r w:rsidR="00D87746">
        <w:rPr>
          <w:rFonts w:ascii="Times New Roman" w:hAnsi="Times New Roman"/>
          <w:sz w:val="28"/>
          <w:szCs w:val="28"/>
        </w:rPr>
        <w:t>го районного муниципального образования, член оргкомитета.</w:t>
      </w:r>
    </w:p>
    <w:p w:rsidR="00D87746" w:rsidRDefault="00D87746" w:rsidP="00D87746">
      <w:pPr>
        <w:pStyle w:val="a7"/>
        <w:numPr>
          <w:ilvl w:val="0"/>
          <w:numId w:val="29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заседание Собрания депутатов Юстинского районного муниципал</w:t>
      </w:r>
      <w:r>
        <w:rPr>
          <w:rFonts w:ascii="Times New Roman" w:hAnsi="Times New Roman"/>
          <w:sz w:val="28"/>
          <w:szCs w:val="28"/>
        </w:rPr>
        <w:t>ь</w:t>
      </w:r>
      <w:r w:rsidR="00326D98">
        <w:rPr>
          <w:rFonts w:ascii="Times New Roman" w:hAnsi="Times New Roman"/>
          <w:sz w:val="28"/>
          <w:szCs w:val="28"/>
        </w:rPr>
        <w:t>ного образования 15 ноября 2022</w:t>
      </w:r>
      <w:r>
        <w:rPr>
          <w:rFonts w:ascii="Times New Roman" w:hAnsi="Times New Roman"/>
          <w:sz w:val="28"/>
          <w:szCs w:val="28"/>
        </w:rPr>
        <w:t xml:space="preserve"> года по вопросам:</w:t>
      </w:r>
    </w:p>
    <w:p w:rsidR="00D87746" w:rsidRDefault="00D87746" w:rsidP="00D87746">
      <w:pPr>
        <w:pStyle w:val="a7"/>
        <w:numPr>
          <w:ilvl w:val="0"/>
          <w:numId w:val="30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 предложений граждан по проекту «Основные параметры проекта бюдж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та </w:t>
      </w:r>
      <w:r w:rsidRPr="00F04C7B">
        <w:rPr>
          <w:rFonts w:ascii="Times New Roman" w:hAnsi="Times New Roman"/>
          <w:sz w:val="28"/>
          <w:szCs w:val="28"/>
        </w:rPr>
        <w:t>Юстинского районного муниципального образования Республики Калмыкия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326D98" w:rsidRPr="00326D98">
        <w:rPr>
          <w:rFonts w:ascii="Times New Roman" w:hAnsi="Times New Roman"/>
          <w:sz w:val="28"/>
          <w:szCs w:val="28"/>
        </w:rPr>
        <w:t>2023-2025</w:t>
      </w:r>
      <w:r w:rsidR="00326D98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годы» и обсуждение результатов проведенных публичных слушаний по указанному проекту;</w:t>
      </w:r>
    </w:p>
    <w:p w:rsidR="00D87746" w:rsidRDefault="00D87746" w:rsidP="00D87746">
      <w:pPr>
        <w:pStyle w:val="a7"/>
        <w:numPr>
          <w:ilvl w:val="0"/>
          <w:numId w:val="30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постановления «Основные параметры проекта бюджета </w:t>
      </w:r>
      <w:r w:rsidRPr="00F04C7B">
        <w:rPr>
          <w:rFonts w:ascii="Times New Roman" w:hAnsi="Times New Roman"/>
          <w:sz w:val="28"/>
          <w:szCs w:val="28"/>
        </w:rPr>
        <w:t>Юстинского районного муниципального образования Республики Калмыкия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326D98" w:rsidRPr="00326D98">
        <w:rPr>
          <w:rFonts w:ascii="Times New Roman" w:hAnsi="Times New Roman"/>
          <w:sz w:val="28"/>
          <w:szCs w:val="28"/>
        </w:rPr>
        <w:t>2023-2025</w:t>
      </w:r>
      <w:r w:rsidR="00326D98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годы» с учетом мнения жителей района.</w:t>
      </w:r>
    </w:p>
    <w:p w:rsidR="00D87746" w:rsidRPr="00665605" w:rsidRDefault="00D87746" w:rsidP="00D87746">
      <w:pPr>
        <w:pStyle w:val="a7"/>
        <w:numPr>
          <w:ilvl w:val="0"/>
          <w:numId w:val="2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665605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D87746" w:rsidRDefault="00D87746" w:rsidP="00D87746">
      <w:pPr>
        <w:jc w:val="both"/>
        <w:rPr>
          <w:sz w:val="28"/>
          <w:szCs w:val="28"/>
        </w:rPr>
      </w:pPr>
    </w:p>
    <w:p w:rsidR="00D87746" w:rsidRDefault="00D87746" w:rsidP="00D87746">
      <w:pPr>
        <w:jc w:val="both"/>
        <w:rPr>
          <w:sz w:val="28"/>
          <w:szCs w:val="28"/>
        </w:rPr>
      </w:pPr>
    </w:p>
    <w:p w:rsidR="00D87746" w:rsidRDefault="00D87746" w:rsidP="00D87746">
      <w:pPr>
        <w:jc w:val="both"/>
        <w:rPr>
          <w:sz w:val="28"/>
          <w:szCs w:val="28"/>
        </w:rPr>
      </w:pPr>
    </w:p>
    <w:p w:rsidR="00D87746" w:rsidRDefault="00D87746" w:rsidP="00D87746">
      <w:pPr>
        <w:jc w:val="both"/>
        <w:rPr>
          <w:sz w:val="28"/>
          <w:szCs w:val="28"/>
        </w:rPr>
      </w:pPr>
    </w:p>
    <w:p w:rsidR="00D87746" w:rsidRDefault="00D87746" w:rsidP="00D87746">
      <w:pPr>
        <w:jc w:val="both"/>
        <w:rPr>
          <w:sz w:val="28"/>
          <w:szCs w:val="28"/>
        </w:rPr>
      </w:pPr>
    </w:p>
    <w:p w:rsidR="00D87746" w:rsidRDefault="00D87746" w:rsidP="00D877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Юстинского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D87746" w:rsidRDefault="00D87746" w:rsidP="00D87746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87746" w:rsidRDefault="00D87746" w:rsidP="00D87746">
      <w:pPr>
        <w:jc w:val="both"/>
        <w:rPr>
          <w:sz w:val="28"/>
          <w:szCs w:val="28"/>
        </w:rPr>
      </w:pPr>
      <w:r>
        <w:rPr>
          <w:sz w:val="28"/>
          <w:szCs w:val="28"/>
        </w:rPr>
        <w:t>Республики Калмыкия                                                                               Г.Г.</w:t>
      </w:r>
      <w:r w:rsidRPr="00F86A5A">
        <w:rPr>
          <w:sz w:val="28"/>
          <w:szCs w:val="28"/>
        </w:rPr>
        <w:t xml:space="preserve"> </w:t>
      </w:r>
      <w:r>
        <w:rPr>
          <w:sz w:val="28"/>
          <w:szCs w:val="28"/>
        </w:rPr>
        <w:t>Очиров</w:t>
      </w:r>
    </w:p>
    <w:p w:rsidR="001340F1" w:rsidRDefault="001340F1" w:rsidP="004B231F">
      <w:pPr>
        <w:ind w:firstLine="709"/>
        <w:jc w:val="both"/>
        <w:rPr>
          <w:sz w:val="28"/>
          <w:szCs w:val="28"/>
        </w:rPr>
      </w:pPr>
    </w:p>
    <w:p w:rsidR="001340F1" w:rsidRDefault="001340F1" w:rsidP="001342D7">
      <w:pPr>
        <w:jc w:val="both"/>
        <w:rPr>
          <w:sz w:val="28"/>
          <w:szCs w:val="28"/>
        </w:rPr>
      </w:pPr>
    </w:p>
    <w:p w:rsidR="001340F1" w:rsidRDefault="001340F1" w:rsidP="001342D7">
      <w:pPr>
        <w:jc w:val="both"/>
        <w:rPr>
          <w:sz w:val="28"/>
          <w:szCs w:val="28"/>
        </w:rPr>
      </w:pPr>
    </w:p>
    <w:p w:rsidR="001340F1" w:rsidRDefault="001340F1" w:rsidP="001342D7">
      <w:pPr>
        <w:jc w:val="both"/>
        <w:rPr>
          <w:sz w:val="28"/>
          <w:szCs w:val="28"/>
        </w:rPr>
      </w:pPr>
    </w:p>
    <w:p w:rsidR="001340F1" w:rsidRDefault="001340F1" w:rsidP="001342D7">
      <w:pPr>
        <w:jc w:val="both"/>
        <w:rPr>
          <w:sz w:val="28"/>
          <w:szCs w:val="28"/>
        </w:rPr>
      </w:pPr>
    </w:p>
    <w:p w:rsidR="001340F1" w:rsidRDefault="001340F1" w:rsidP="001342D7">
      <w:pPr>
        <w:jc w:val="both"/>
        <w:rPr>
          <w:sz w:val="28"/>
          <w:szCs w:val="28"/>
        </w:rPr>
      </w:pPr>
    </w:p>
    <w:p w:rsidR="00CE5EC1" w:rsidRDefault="00CE5EC1" w:rsidP="001342D7">
      <w:pPr>
        <w:jc w:val="both"/>
        <w:rPr>
          <w:sz w:val="28"/>
          <w:szCs w:val="28"/>
        </w:rPr>
      </w:pPr>
    </w:p>
    <w:p w:rsidR="00CE5EC1" w:rsidRDefault="00CE5EC1" w:rsidP="001342D7">
      <w:pPr>
        <w:jc w:val="both"/>
        <w:rPr>
          <w:sz w:val="28"/>
          <w:szCs w:val="28"/>
        </w:rPr>
      </w:pPr>
    </w:p>
    <w:p w:rsidR="00CE5EC1" w:rsidRDefault="00CE5EC1" w:rsidP="001342D7">
      <w:pPr>
        <w:jc w:val="both"/>
        <w:rPr>
          <w:sz w:val="28"/>
          <w:szCs w:val="28"/>
        </w:rPr>
      </w:pPr>
    </w:p>
    <w:p w:rsidR="00CE5EC1" w:rsidRDefault="00CE5EC1" w:rsidP="001342D7">
      <w:pPr>
        <w:jc w:val="both"/>
        <w:rPr>
          <w:sz w:val="28"/>
          <w:szCs w:val="28"/>
        </w:rPr>
      </w:pPr>
    </w:p>
    <w:p w:rsidR="00CE5EC1" w:rsidRDefault="00CE5EC1" w:rsidP="001342D7">
      <w:pPr>
        <w:jc w:val="both"/>
        <w:rPr>
          <w:sz w:val="28"/>
          <w:szCs w:val="28"/>
        </w:rPr>
      </w:pPr>
    </w:p>
    <w:p w:rsidR="00CE5EC1" w:rsidRDefault="00CE5EC1" w:rsidP="001342D7">
      <w:pPr>
        <w:jc w:val="both"/>
        <w:rPr>
          <w:sz w:val="28"/>
          <w:szCs w:val="28"/>
        </w:rPr>
      </w:pPr>
    </w:p>
    <w:p w:rsidR="00CE5EC1" w:rsidRDefault="00CE5EC1" w:rsidP="001342D7">
      <w:pPr>
        <w:jc w:val="both"/>
        <w:rPr>
          <w:sz w:val="28"/>
          <w:szCs w:val="28"/>
        </w:rPr>
      </w:pPr>
    </w:p>
    <w:p w:rsidR="00CE5EC1" w:rsidRDefault="00CE5EC1" w:rsidP="001342D7">
      <w:pPr>
        <w:jc w:val="both"/>
        <w:rPr>
          <w:sz w:val="28"/>
          <w:szCs w:val="28"/>
        </w:rPr>
      </w:pPr>
    </w:p>
    <w:p w:rsidR="00CE5EC1" w:rsidRDefault="00CE5EC1" w:rsidP="001342D7">
      <w:pPr>
        <w:jc w:val="both"/>
        <w:rPr>
          <w:sz w:val="28"/>
          <w:szCs w:val="28"/>
        </w:rPr>
      </w:pPr>
    </w:p>
    <w:p w:rsidR="00B2238D" w:rsidRDefault="00B2238D" w:rsidP="00B2238D">
      <w:pPr>
        <w:ind w:left="552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Одобрено Постановлением Главы</w:t>
      </w:r>
      <w:r w:rsidRPr="0026432B">
        <w:rPr>
          <w:sz w:val="20"/>
          <w:szCs w:val="20"/>
        </w:rPr>
        <w:t xml:space="preserve"> </w:t>
      </w:r>
      <w:proofErr w:type="spellStart"/>
      <w:r w:rsidRPr="0026432B">
        <w:rPr>
          <w:sz w:val="20"/>
          <w:szCs w:val="20"/>
        </w:rPr>
        <w:t>Юстинского</w:t>
      </w:r>
      <w:proofErr w:type="spellEnd"/>
      <w:r w:rsidRPr="0026432B">
        <w:rPr>
          <w:sz w:val="20"/>
          <w:szCs w:val="20"/>
        </w:rPr>
        <w:t xml:space="preserve"> ра</w:t>
      </w:r>
      <w:r w:rsidRPr="0026432B">
        <w:rPr>
          <w:sz w:val="20"/>
          <w:szCs w:val="20"/>
        </w:rPr>
        <w:t>й</w:t>
      </w:r>
      <w:r w:rsidRPr="0026432B">
        <w:rPr>
          <w:sz w:val="20"/>
          <w:szCs w:val="20"/>
        </w:rPr>
        <w:t xml:space="preserve">онного муниципального образования </w:t>
      </w:r>
      <w:r>
        <w:rPr>
          <w:sz w:val="20"/>
          <w:szCs w:val="20"/>
        </w:rPr>
        <w:t>Республики Калмыкия</w:t>
      </w:r>
    </w:p>
    <w:p w:rsidR="00B2238D" w:rsidRPr="0026432B" w:rsidRDefault="00B2238D" w:rsidP="00B2238D">
      <w:pPr>
        <w:ind w:left="5529"/>
        <w:jc w:val="both"/>
        <w:rPr>
          <w:sz w:val="20"/>
          <w:szCs w:val="20"/>
        </w:rPr>
      </w:pPr>
      <w:r>
        <w:rPr>
          <w:sz w:val="20"/>
          <w:szCs w:val="20"/>
        </w:rPr>
        <w:t>от 8 ноября 2022 года № 326</w:t>
      </w:r>
    </w:p>
    <w:p w:rsidR="00B2238D" w:rsidRPr="00880962" w:rsidRDefault="00B2238D" w:rsidP="00B2238D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2238D" w:rsidRPr="00880962" w:rsidRDefault="00B2238D" w:rsidP="00B2238D">
      <w:pPr>
        <w:shd w:val="clear" w:color="auto" w:fill="FFFFFF"/>
        <w:jc w:val="center"/>
        <w:rPr>
          <w:sz w:val="18"/>
          <w:szCs w:val="18"/>
        </w:rPr>
      </w:pPr>
      <w:r w:rsidRPr="00880962">
        <w:rPr>
          <w:b/>
          <w:bCs/>
          <w:sz w:val="28"/>
          <w:szCs w:val="28"/>
        </w:rPr>
        <w:t xml:space="preserve">Основные направления бюджетной </w:t>
      </w:r>
      <w:r>
        <w:rPr>
          <w:b/>
          <w:bCs/>
          <w:sz w:val="28"/>
          <w:szCs w:val="28"/>
        </w:rPr>
        <w:t xml:space="preserve">и </w:t>
      </w:r>
      <w:r w:rsidRPr="00880962">
        <w:rPr>
          <w:b/>
          <w:bCs/>
          <w:sz w:val="28"/>
          <w:szCs w:val="28"/>
        </w:rPr>
        <w:t xml:space="preserve">налоговой политики </w:t>
      </w:r>
      <w:proofErr w:type="spellStart"/>
      <w:r w:rsidRPr="00880962">
        <w:rPr>
          <w:b/>
          <w:bCs/>
          <w:sz w:val="28"/>
          <w:szCs w:val="28"/>
        </w:rPr>
        <w:t>Юстинского</w:t>
      </w:r>
      <w:proofErr w:type="spellEnd"/>
      <w:r w:rsidRPr="00880962">
        <w:rPr>
          <w:b/>
          <w:bCs/>
          <w:sz w:val="28"/>
          <w:szCs w:val="28"/>
        </w:rPr>
        <w:t xml:space="preserve"> райо</w:t>
      </w:r>
      <w:r w:rsidRPr="00880962">
        <w:rPr>
          <w:b/>
          <w:bCs/>
          <w:sz w:val="28"/>
          <w:szCs w:val="28"/>
        </w:rPr>
        <w:t>н</w:t>
      </w:r>
      <w:r w:rsidRPr="00880962">
        <w:rPr>
          <w:b/>
          <w:bCs/>
          <w:sz w:val="28"/>
          <w:szCs w:val="28"/>
        </w:rPr>
        <w:t xml:space="preserve">ного муниципального образования Республики </w:t>
      </w:r>
      <w:r>
        <w:rPr>
          <w:b/>
          <w:bCs/>
          <w:sz w:val="28"/>
          <w:szCs w:val="28"/>
        </w:rPr>
        <w:t>Калмыкия на 2023</w:t>
      </w:r>
      <w:r w:rsidRPr="00880962">
        <w:rPr>
          <w:b/>
          <w:bCs/>
          <w:sz w:val="28"/>
          <w:szCs w:val="28"/>
        </w:rPr>
        <w:t xml:space="preserve"> год и  </w:t>
      </w:r>
      <w:r>
        <w:rPr>
          <w:b/>
          <w:bCs/>
          <w:sz w:val="28"/>
          <w:szCs w:val="28"/>
        </w:rPr>
        <w:t>на плановый период 2024 и 2025</w:t>
      </w:r>
      <w:r w:rsidRPr="00880962">
        <w:rPr>
          <w:b/>
          <w:bCs/>
          <w:sz w:val="28"/>
          <w:szCs w:val="28"/>
        </w:rPr>
        <w:t xml:space="preserve"> года</w:t>
      </w:r>
      <w:r w:rsidRPr="00880962">
        <w:rPr>
          <w:sz w:val="18"/>
          <w:szCs w:val="18"/>
        </w:rPr>
        <w:t> </w:t>
      </w:r>
    </w:p>
    <w:p w:rsidR="00B2238D" w:rsidRPr="00880962" w:rsidRDefault="00B2238D" w:rsidP="00B2238D">
      <w:pPr>
        <w:shd w:val="clear" w:color="auto" w:fill="FFFFFF"/>
        <w:rPr>
          <w:sz w:val="18"/>
          <w:szCs w:val="18"/>
        </w:rPr>
      </w:pPr>
      <w:r w:rsidRPr="00880962">
        <w:rPr>
          <w:b/>
          <w:bCs/>
          <w:sz w:val="18"/>
        </w:rPr>
        <w:t> </w:t>
      </w:r>
    </w:p>
    <w:p w:rsidR="00B2238D" w:rsidRDefault="00B2238D" w:rsidP="00B2238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бюджетной и налоговой политики района определяют приоритеты бюджетной и налоговой политики в среднесрочной перспективе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ходы, используемые при составлении проекта районного бюджета на 2023 год и плановый период 2024 и 2025 годов.</w:t>
      </w:r>
    </w:p>
    <w:p w:rsidR="00B2238D" w:rsidRDefault="00B2238D" w:rsidP="00B2238D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Основные направления бюджетной и налоговой политики </w:t>
      </w:r>
      <w:proofErr w:type="spellStart"/>
      <w:r>
        <w:rPr>
          <w:sz w:val="28"/>
          <w:szCs w:val="28"/>
        </w:rPr>
        <w:t>Юстинского</w:t>
      </w:r>
      <w:proofErr w:type="spellEnd"/>
      <w:r>
        <w:rPr>
          <w:sz w:val="28"/>
          <w:szCs w:val="28"/>
        </w:rPr>
        <w:t xml:space="preserve"> района на 2023 год и плановый период 2024 и 2025 годов подготовлены с учетом   бюдже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и налогового законодательства, положений</w:t>
      </w:r>
      <w:r w:rsidRPr="00880962">
        <w:rPr>
          <w:sz w:val="28"/>
          <w:szCs w:val="28"/>
        </w:rPr>
        <w:t xml:space="preserve"> </w:t>
      </w:r>
      <w:r w:rsidRPr="00130C69">
        <w:rPr>
          <w:sz w:val="28"/>
          <w:szCs w:val="28"/>
        </w:rPr>
        <w:t>Послания Президента Российской Федерации Федеральному Собранию Российской Федерации от 21 апреля 2021 года, указов Президента Российской Федерации от 7 мая 2012 года, Указа Президента Российской Федерации от 21 июля 2020 года №474 «О национальных</w:t>
      </w:r>
      <w:proofErr w:type="gramEnd"/>
      <w:r w:rsidRPr="00130C69">
        <w:rPr>
          <w:sz w:val="28"/>
          <w:szCs w:val="28"/>
        </w:rPr>
        <w:t xml:space="preserve"> </w:t>
      </w:r>
      <w:proofErr w:type="gramStart"/>
      <w:r w:rsidRPr="00130C69">
        <w:rPr>
          <w:sz w:val="28"/>
          <w:szCs w:val="28"/>
        </w:rPr>
        <w:t>целях разв</w:t>
      </w:r>
      <w:r w:rsidRPr="00130C69">
        <w:rPr>
          <w:sz w:val="28"/>
          <w:szCs w:val="28"/>
        </w:rPr>
        <w:t>и</w:t>
      </w:r>
      <w:r w:rsidRPr="00130C69">
        <w:rPr>
          <w:sz w:val="28"/>
          <w:szCs w:val="28"/>
        </w:rPr>
        <w:t>тия Российской Федерации на период до 2030 года» (далее – Указ №474), а также приоритеты индивидуальной программы социально-экономического развития Ре</w:t>
      </w:r>
      <w:r w:rsidRPr="00130C69">
        <w:rPr>
          <w:sz w:val="28"/>
          <w:szCs w:val="28"/>
        </w:rPr>
        <w:t>с</w:t>
      </w:r>
      <w:r w:rsidRPr="00130C69">
        <w:rPr>
          <w:sz w:val="28"/>
          <w:szCs w:val="28"/>
        </w:rPr>
        <w:t>публики Калмыкия на 2020-2024 годы, утвержденной распоряжением Правительс</w:t>
      </w:r>
      <w:r w:rsidRPr="00130C69">
        <w:rPr>
          <w:sz w:val="28"/>
          <w:szCs w:val="28"/>
        </w:rPr>
        <w:t>т</w:t>
      </w:r>
      <w:r w:rsidRPr="00130C69">
        <w:rPr>
          <w:sz w:val="28"/>
          <w:szCs w:val="28"/>
        </w:rPr>
        <w:t xml:space="preserve">ва Российской Федерации от 12 апреля 2020 года № 92-р, Стратегии социально-экономического развития </w:t>
      </w:r>
      <w:proofErr w:type="spellStart"/>
      <w:r w:rsidRPr="00130C69">
        <w:rPr>
          <w:sz w:val="28"/>
          <w:szCs w:val="28"/>
        </w:rPr>
        <w:t>Юстинского</w:t>
      </w:r>
      <w:proofErr w:type="spellEnd"/>
      <w:r w:rsidRPr="00130C69">
        <w:rPr>
          <w:sz w:val="28"/>
          <w:szCs w:val="28"/>
        </w:rPr>
        <w:t xml:space="preserve"> районного муниципального образования Ре</w:t>
      </w:r>
      <w:r w:rsidRPr="00130C69">
        <w:rPr>
          <w:sz w:val="28"/>
          <w:szCs w:val="28"/>
        </w:rPr>
        <w:t>с</w:t>
      </w:r>
      <w:r w:rsidRPr="00130C69">
        <w:rPr>
          <w:sz w:val="28"/>
          <w:szCs w:val="28"/>
        </w:rPr>
        <w:t xml:space="preserve">публики Калмыкия до 2025 года, утвержденной Решением Собрания депутатов </w:t>
      </w:r>
      <w:proofErr w:type="spellStart"/>
      <w:r w:rsidRPr="00130C69">
        <w:rPr>
          <w:sz w:val="28"/>
          <w:szCs w:val="28"/>
        </w:rPr>
        <w:t>Ю</w:t>
      </w:r>
      <w:r w:rsidRPr="00130C69">
        <w:rPr>
          <w:sz w:val="28"/>
          <w:szCs w:val="28"/>
        </w:rPr>
        <w:t>с</w:t>
      </w:r>
      <w:r w:rsidRPr="00130C69">
        <w:rPr>
          <w:sz w:val="28"/>
          <w:szCs w:val="28"/>
        </w:rPr>
        <w:t>тинского</w:t>
      </w:r>
      <w:proofErr w:type="spellEnd"/>
      <w:r w:rsidRPr="00130C69">
        <w:rPr>
          <w:sz w:val="28"/>
          <w:szCs w:val="28"/>
        </w:rPr>
        <w:t xml:space="preserve"> районного муниципального образования Республики Калмыкия от 24 а</w:t>
      </w:r>
      <w:r w:rsidRPr="00130C69">
        <w:rPr>
          <w:sz w:val="28"/>
          <w:szCs w:val="28"/>
        </w:rPr>
        <w:t>п</w:t>
      </w:r>
      <w:r w:rsidRPr="00130C69">
        <w:rPr>
          <w:sz w:val="28"/>
          <w:szCs w:val="28"/>
        </w:rPr>
        <w:t>реля</w:t>
      </w:r>
      <w:proofErr w:type="gramEnd"/>
      <w:r w:rsidRPr="00130C69">
        <w:rPr>
          <w:sz w:val="28"/>
          <w:szCs w:val="28"/>
        </w:rPr>
        <w:t xml:space="preserve"> 2017 года № 91.</w:t>
      </w:r>
    </w:p>
    <w:p w:rsidR="00B2238D" w:rsidRPr="00880962" w:rsidRDefault="00B2238D" w:rsidP="00B2238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2238D" w:rsidRPr="00880962" w:rsidRDefault="00B2238D" w:rsidP="00B2238D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880962">
        <w:rPr>
          <w:b/>
          <w:sz w:val="28"/>
          <w:szCs w:val="28"/>
          <w:lang w:val="en-US"/>
        </w:rPr>
        <w:t>II</w:t>
      </w:r>
      <w:r w:rsidRPr="00880962">
        <w:rPr>
          <w:b/>
          <w:sz w:val="28"/>
          <w:szCs w:val="28"/>
        </w:rPr>
        <w:t xml:space="preserve">. Цели и задачи бюджетной и налоговой политики </w:t>
      </w:r>
    </w:p>
    <w:p w:rsidR="00B2238D" w:rsidRPr="00880962" w:rsidRDefault="00B2238D" w:rsidP="00B2238D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 – 2025</w:t>
      </w:r>
      <w:r w:rsidRPr="00880962">
        <w:rPr>
          <w:b/>
          <w:sz w:val="28"/>
          <w:szCs w:val="28"/>
        </w:rPr>
        <w:t xml:space="preserve"> годы</w:t>
      </w:r>
    </w:p>
    <w:p w:rsidR="00B2238D" w:rsidRPr="00880962" w:rsidRDefault="00B2238D" w:rsidP="00B2238D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B2238D" w:rsidRDefault="00B2238D" w:rsidP="00B2238D">
      <w:pPr>
        <w:shd w:val="clear" w:color="auto" w:fill="FFFFFF"/>
        <w:ind w:firstLine="709"/>
        <w:jc w:val="both"/>
        <w:rPr>
          <w:sz w:val="28"/>
          <w:szCs w:val="28"/>
        </w:rPr>
      </w:pPr>
      <w:r w:rsidRPr="00880962">
        <w:rPr>
          <w:sz w:val="28"/>
          <w:szCs w:val="28"/>
        </w:rPr>
        <w:t>Основные направления бюджетной и налоговой политики сохраняют преемс</w:t>
      </w:r>
      <w:r w:rsidRPr="00880962">
        <w:rPr>
          <w:sz w:val="28"/>
          <w:szCs w:val="28"/>
        </w:rPr>
        <w:t>т</w:t>
      </w:r>
      <w:r w:rsidRPr="00880962">
        <w:rPr>
          <w:sz w:val="28"/>
          <w:szCs w:val="28"/>
        </w:rPr>
        <w:t xml:space="preserve">венность ранее </w:t>
      </w:r>
      <w:r>
        <w:rPr>
          <w:sz w:val="28"/>
          <w:szCs w:val="28"/>
        </w:rPr>
        <w:t>реализуемых мер, направленных на повышение эффективности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пользования доходного потенциала для обеспечения заданных темпов  экономич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роста, обеспечение эффективности управления бюджетными расходами, 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условное исполнение принятых социальных обязательств, финансовое обеспечение задач социально-экономического развития района, поддержку предпринимательской и инвестиционной деятельности.</w:t>
      </w:r>
    </w:p>
    <w:p w:rsidR="00B2238D" w:rsidRPr="00880962" w:rsidRDefault="00B2238D" w:rsidP="00B2238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бюджетной и налоговой </w:t>
      </w:r>
      <w:proofErr w:type="gramStart"/>
      <w:r>
        <w:rPr>
          <w:sz w:val="28"/>
          <w:szCs w:val="28"/>
        </w:rPr>
        <w:t>политики на</w:t>
      </w:r>
      <w:proofErr w:type="gramEnd"/>
      <w:r>
        <w:rPr>
          <w:sz w:val="28"/>
          <w:szCs w:val="28"/>
        </w:rPr>
        <w:t xml:space="preserve"> трехлетний период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поддержание сбалансированности и финансовой устойчивости районного бюджета.</w:t>
      </w:r>
    </w:p>
    <w:p w:rsidR="00B2238D" w:rsidRPr="004033EB" w:rsidRDefault="00B2238D" w:rsidP="00B2238D">
      <w:pPr>
        <w:shd w:val="clear" w:color="auto" w:fill="FFFFFF"/>
        <w:ind w:firstLine="709"/>
        <w:jc w:val="both"/>
        <w:rPr>
          <w:sz w:val="28"/>
          <w:szCs w:val="28"/>
        </w:rPr>
      </w:pPr>
      <w:r w:rsidRPr="004033EB">
        <w:rPr>
          <w:sz w:val="28"/>
          <w:szCs w:val="28"/>
        </w:rPr>
        <w:t>В целом бюджетная и налоговая политика в среднесрочной перспективе ор</w:t>
      </w:r>
      <w:r w:rsidRPr="004033EB">
        <w:rPr>
          <w:sz w:val="28"/>
          <w:szCs w:val="28"/>
        </w:rPr>
        <w:t>и</w:t>
      </w:r>
      <w:r w:rsidRPr="004033EB">
        <w:rPr>
          <w:sz w:val="28"/>
          <w:szCs w:val="28"/>
        </w:rPr>
        <w:t>ентирована на решение следующих ключевых задач:</w:t>
      </w:r>
    </w:p>
    <w:p w:rsidR="00B2238D" w:rsidRPr="004033EB" w:rsidRDefault="00B2238D" w:rsidP="00B2238D">
      <w:pPr>
        <w:shd w:val="clear" w:color="auto" w:fill="FFFFFF"/>
        <w:ind w:firstLine="709"/>
        <w:jc w:val="both"/>
        <w:rPr>
          <w:sz w:val="28"/>
          <w:szCs w:val="28"/>
        </w:rPr>
      </w:pPr>
      <w:r w:rsidRPr="004033EB">
        <w:rPr>
          <w:sz w:val="28"/>
          <w:szCs w:val="28"/>
        </w:rPr>
        <w:t>укрепление доходной базы, в том числе за счет совершенствования налогового администрирования;</w:t>
      </w:r>
    </w:p>
    <w:p w:rsidR="00B2238D" w:rsidRPr="004033EB" w:rsidRDefault="00B2238D" w:rsidP="00B2238D">
      <w:pPr>
        <w:shd w:val="clear" w:color="auto" w:fill="FFFFFF"/>
        <w:ind w:firstLine="709"/>
        <w:jc w:val="both"/>
        <w:rPr>
          <w:sz w:val="28"/>
          <w:szCs w:val="28"/>
        </w:rPr>
      </w:pPr>
      <w:r w:rsidRPr="004033EB">
        <w:rPr>
          <w:sz w:val="28"/>
          <w:szCs w:val="28"/>
        </w:rPr>
        <w:lastRenderedPageBreak/>
        <w:t>создание благоприятных условий для стимулирования экономического роста, развитие предпринимательской и инвестиционной деятельности;</w:t>
      </w:r>
    </w:p>
    <w:p w:rsidR="00B2238D" w:rsidRPr="004033EB" w:rsidRDefault="00B2238D" w:rsidP="00B2238D">
      <w:pPr>
        <w:shd w:val="clear" w:color="auto" w:fill="FFFFFF"/>
        <w:ind w:firstLine="709"/>
        <w:jc w:val="both"/>
        <w:rPr>
          <w:sz w:val="28"/>
          <w:szCs w:val="28"/>
        </w:rPr>
      </w:pPr>
      <w:r w:rsidRPr="004033EB">
        <w:rPr>
          <w:sz w:val="28"/>
          <w:szCs w:val="28"/>
        </w:rPr>
        <w:t>концентрация финансовых ресурсов на решение приоритетных задач социал</w:t>
      </w:r>
      <w:r w:rsidRPr="004033EB">
        <w:rPr>
          <w:sz w:val="28"/>
          <w:szCs w:val="28"/>
        </w:rPr>
        <w:t>ь</w:t>
      </w:r>
      <w:r w:rsidRPr="004033EB">
        <w:rPr>
          <w:sz w:val="28"/>
          <w:szCs w:val="28"/>
        </w:rPr>
        <w:t>но-экономического развития района;</w:t>
      </w:r>
    </w:p>
    <w:p w:rsidR="00B2238D" w:rsidRDefault="00B2238D" w:rsidP="00B2238D">
      <w:pPr>
        <w:shd w:val="clear" w:color="auto" w:fill="FFFFFF"/>
        <w:ind w:firstLine="709"/>
        <w:jc w:val="both"/>
        <w:rPr>
          <w:sz w:val="28"/>
          <w:szCs w:val="28"/>
        </w:rPr>
      </w:pPr>
      <w:r w:rsidRPr="004033EB">
        <w:rPr>
          <w:sz w:val="28"/>
          <w:szCs w:val="28"/>
        </w:rPr>
        <w:t>реализация мер, предусмотренных в Послании Президента Российской Фед</w:t>
      </w:r>
      <w:r w:rsidRPr="004033EB">
        <w:rPr>
          <w:sz w:val="28"/>
          <w:szCs w:val="28"/>
        </w:rPr>
        <w:t>е</w:t>
      </w:r>
      <w:r w:rsidRPr="004033EB">
        <w:rPr>
          <w:sz w:val="28"/>
          <w:szCs w:val="28"/>
        </w:rPr>
        <w:t>рации Федеральному Собранию;</w:t>
      </w:r>
    </w:p>
    <w:p w:rsidR="00B2238D" w:rsidRPr="004033EB" w:rsidRDefault="00B2238D" w:rsidP="00B2238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необходимостью достижения национальных целей развития страны,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ленных в указах Президента Российской Федерации от 7 мая 2018 года №204 и от 21 июля 2020 года № 474</w:t>
      </w:r>
    </w:p>
    <w:p w:rsidR="00B2238D" w:rsidRPr="004033EB" w:rsidRDefault="00B2238D" w:rsidP="00B2238D">
      <w:pPr>
        <w:shd w:val="clear" w:color="auto" w:fill="FFFFFF"/>
        <w:ind w:firstLine="709"/>
        <w:jc w:val="both"/>
        <w:rPr>
          <w:sz w:val="28"/>
          <w:szCs w:val="28"/>
        </w:rPr>
      </w:pPr>
      <w:r w:rsidRPr="004033EB">
        <w:rPr>
          <w:sz w:val="28"/>
          <w:szCs w:val="28"/>
        </w:rPr>
        <w:t xml:space="preserve">сохранение социальной направленности бюджета, в том числе концентрация расходов, </w:t>
      </w:r>
      <w:proofErr w:type="gramStart"/>
      <w:r w:rsidRPr="004033EB">
        <w:rPr>
          <w:sz w:val="28"/>
          <w:szCs w:val="28"/>
        </w:rPr>
        <w:t>направленных</w:t>
      </w:r>
      <w:proofErr w:type="gramEnd"/>
      <w:r w:rsidRPr="004033EB">
        <w:rPr>
          <w:sz w:val="28"/>
          <w:szCs w:val="28"/>
        </w:rPr>
        <w:t xml:space="preserve"> прежде всего на улучшение качества жизни людей;</w:t>
      </w:r>
    </w:p>
    <w:p w:rsidR="00B2238D" w:rsidRPr="004033EB" w:rsidRDefault="00B2238D" w:rsidP="00B2238D">
      <w:pPr>
        <w:shd w:val="clear" w:color="auto" w:fill="FFFFFF"/>
        <w:ind w:firstLine="709"/>
        <w:jc w:val="both"/>
        <w:rPr>
          <w:sz w:val="28"/>
          <w:szCs w:val="28"/>
        </w:rPr>
      </w:pPr>
      <w:r w:rsidRPr="004033EB">
        <w:rPr>
          <w:sz w:val="28"/>
          <w:szCs w:val="28"/>
        </w:rPr>
        <w:t>стимулирование органов местного самоуправления в</w:t>
      </w:r>
      <w:r>
        <w:rPr>
          <w:sz w:val="28"/>
          <w:szCs w:val="28"/>
        </w:rPr>
        <w:t xml:space="preserve"> части содействия экон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мическому росту и увеличения</w:t>
      </w:r>
      <w:r w:rsidRPr="004033EB">
        <w:rPr>
          <w:sz w:val="28"/>
          <w:szCs w:val="28"/>
        </w:rPr>
        <w:t xml:space="preserve"> собственной доходной базы;</w:t>
      </w:r>
    </w:p>
    <w:p w:rsidR="00B2238D" w:rsidRPr="00880962" w:rsidRDefault="00B2238D" w:rsidP="00B2238D">
      <w:pPr>
        <w:shd w:val="clear" w:color="auto" w:fill="FFFFFF"/>
        <w:ind w:firstLine="709"/>
        <w:jc w:val="both"/>
        <w:rPr>
          <w:sz w:val="28"/>
          <w:szCs w:val="28"/>
        </w:rPr>
      </w:pPr>
      <w:r w:rsidRPr="004033EB">
        <w:rPr>
          <w:sz w:val="28"/>
          <w:szCs w:val="28"/>
        </w:rPr>
        <w:t>совершенствование муниципального финансового контроля с целью его ор</w:t>
      </w:r>
      <w:r w:rsidRPr="004033EB">
        <w:rPr>
          <w:sz w:val="28"/>
          <w:szCs w:val="28"/>
        </w:rPr>
        <w:t>и</w:t>
      </w:r>
      <w:r w:rsidRPr="004033EB">
        <w:rPr>
          <w:sz w:val="28"/>
          <w:szCs w:val="28"/>
        </w:rPr>
        <w:t>ентации на оценку эффективности бюджетных расходов.</w:t>
      </w:r>
    </w:p>
    <w:p w:rsidR="00B2238D" w:rsidRPr="00880962" w:rsidRDefault="00B2238D" w:rsidP="00B2238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2238D" w:rsidRPr="00880962" w:rsidRDefault="00B2238D" w:rsidP="00B2238D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880962">
        <w:rPr>
          <w:b/>
          <w:sz w:val="28"/>
          <w:szCs w:val="28"/>
          <w:lang w:val="en-US"/>
        </w:rPr>
        <w:t>III</w:t>
      </w:r>
      <w:r w:rsidRPr="00880962">
        <w:rPr>
          <w:b/>
          <w:sz w:val="28"/>
          <w:szCs w:val="28"/>
        </w:rPr>
        <w:t>. Основные направления бюджетной политики</w:t>
      </w:r>
    </w:p>
    <w:p w:rsidR="00B2238D" w:rsidRPr="00880962" w:rsidRDefault="00B2238D" w:rsidP="00B2238D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880962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23 год и плановый период 2024 и 2025</w:t>
      </w:r>
      <w:r w:rsidRPr="00880962">
        <w:rPr>
          <w:b/>
          <w:sz w:val="28"/>
          <w:szCs w:val="28"/>
        </w:rPr>
        <w:t xml:space="preserve"> годов</w:t>
      </w:r>
    </w:p>
    <w:p w:rsidR="00B2238D" w:rsidRPr="00880962" w:rsidRDefault="00B2238D" w:rsidP="00B2238D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B2238D" w:rsidRDefault="00B2238D" w:rsidP="00B2238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proofErr w:type="spellStart"/>
      <w:r>
        <w:rPr>
          <w:sz w:val="28"/>
          <w:szCs w:val="28"/>
        </w:rPr>
        <w:t>Юстинского</w:t>
      </w:r>
      <w:proofErr w:type="spellEnd"/>
      <w:r>
        <w:rPr>
          <w:sz w:val="28"/>
          <w:szCs w:val="28"/>
        </w:rPr>
        <w:t xml:space="preserve"> РМО РК на очередной финансовый год и плановый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риод формируется в жестких ограничениях по уровню дефицита и размера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долга, что предопределяет ограниченный объем источников финансиров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 для обеспечения расходных обязательств.</w:t>
      </w:r>
    </w:p>
    <w:p w:rsidR="00B2238D" w:rsidRDefault="00B2238D" w:rsidP="00B2238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этих условиях бюджетная политика ориентирована на повышение качества жизни населения, переориентацию бюджетных расходов на приоритетные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социально-экономического развития района, достижения наиболее значимых национальных целей развития.</w:t>
      </w:r>
    </w:p>
    <w:p w:rsidR="00B2238D" w:rsidRDefault="00B2238D" w:rsidP="00B2238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среднесрочном периоде бюджетная политика в области расходов будет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правлена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B2238D" w:rsidRDefault="00B2238D" w:rsidP="00B2238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Первоочередное планирование бюджетных ассигнований на исполнение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ствующих расходных обязательств;</w:t>
      </w:r>
    </w:p>
    <w:p w:rsidR="00B2238D" w:rsidRDefault="00B2238D" w:rsidP="00B2238D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Приоритизацию</w:t>
      </w:r>
      <w:proofErr w:type="spellEnd"/>
      <w:r>
        <w:rPr>
          <w:sz w:val="28"/>
          <w:szCs w:val="28"/>
        </w:rPr>
        <w:t xml:space="preserve"> расходов в целях финансового обеспечения обязательств, св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занных с достижением целевых показателей муниципальных программ района, включая результаты региональных проектов, обеспечивающих достижение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ральных проектов, входящих в состав национальных проектов, и результатов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 Индивидуальной программы;</w:t>
      </w:r>
    </w:p>
    <w:p w:rsidR="00B2238D" w:rsidRDefault="00B2238D" w:rsidP="00B2238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социальной направленности бюджета, в том числе безусловное выполнение публичных нормативных обязательств, обязательств по выплате зар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ботной </w:t>
      </w:r>
      <w:proofErr w:type="gramStart"/>
      <w:r>
        <w:rPr>
          <w:sz w:val="28"/>
          <w:szCs w:val="28"/>
        </w:rPr>
        <w:t>платы и сохранение достигнутых показателей повышения оплаты труда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ботников бюджетной сферы</w:t>
      </w:r>
      <w:proofErr w:type="gramEnd"/>
      <w:r>
        <w:rPr>
          <w:sz w:val="28"/>
          <w:szCs w:val="28"/>
        </w:rPr>
        <w:t>;</w:t>
      </w:r>
    </w:p>
    <w:p w:rsidR="00B2238D" w:rsidRDefault="00B2238D" w:rsidP="00B2238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новых расходных обязательств исходя из возможностей доходов бюджета и источников финансирования дефицита бюджета с учетом ограниченных условий реструктуризации бюджетных кредитов из республиканского бюджета;</w:t>
      </w:r>
    </w:p>
    <w:p w:rsidR="00B2238D" w:rsidRDefault="00B2238D" w:rsidP="00B2238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Соблюдение условий соглашений с Министерством финансов Республики Калмыкия о мерах по социально-экономическому развитию и оздоровлению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ципальных финансов </w:t>
      </w:r>
      <w:proofErr w:type="spellStart"/>
      <w:r>
        <w:rPr>
          <w:sz w:val="28"/>
          <w:szCs w:val="28"/>
        </w:rPr>
        <w:t>Юстинского</w:t>
      </w:r>
      <w:proofErr w:type="spellEnd"/>
      <w:r>
        <w:rPr>
          <w:sz w:val="28"/>
          <w:szCs w:val="28"/>
        </w:rPr>
        <w:t xml:space="preserve"> района;</w:t>
      </w:r>
    </w:p>
    <w:p w:rsidR="00B2238D" w:rsidRDefault="00B2238D" w:rsidP="00B2238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и развитие малого и среднего предпринимательства;</w:t>
      </w:r>
    </w:p>
    <w:p w:rsidR="00B2238D" w:rsidRDefault="00B2238D" w:rsidP="00B2238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муниципальной дорожно-транспортной инфраструктуры;</w:t>
      </w:r>
    </w:p>
    <w:p w:rsidR="00B2238D" w:rsidRDefault="00B2238D" w:rsidP="00B2238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инвестиционной активности и создание современной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фортной инфраструктуры для жителей района в рамках реализации муниципальных программ.</w:t>
      </w:r>
    </w:p>
    <w:p w:rsidR="00B2238D" w:rsidRDefault="00B2238D" w:rsidP="00B2238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эффективности бюджетных расходов и обеспечение сдерживания роста расходов будут приниматься меры, направленные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B2238D" w:rsidRDefault="00B2238D" w:rsidP="00B2238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Недопущение увеличения действующих и принятие новых расходных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тельств, не обеспеченных реальными источниками финансирования;</w:t>
      </w:r>
    </w:p>
    <w:p w:rsidR="00B2238D" w:rsidRDefault="00B2238D" w:rsidP="00B2238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нормативов формирования расходов на содержание органов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стного самоуправления, установленных Правительством Республики Калмыкия;</w:t>
      </w:r>
    </w:p>
    <w:p w:rsidR="00B2238D" w:rsidRDefault="00B2238D" w:rsidP="00B2238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инвентаризации расходных обязательств и дальнейшее выявление резервов сокращения расходов неэффективного характера;</w:t>
      </w:r>
    </w:p>
    <w:p w:rsidR="00B2238D" w:rsidRDefault="00B2238D" w:rsidP="00B2238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качества государственных и муниципальных услуг;</w:t>
      </w:r>
    </w:p>
    <w:p w:rsidR="00B2238D" w:rsidRDefault="00B2238D" w:rsidP="00B2238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результативности предоставление мер государственной поддер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ки отраслей экономики, в том числе за счет обеспечения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выполнением условий предоставления бюджетных средств и обеспечение ответственности за их нарушение;</w:t>
      </w:r>
    </w:p>
    <w:p w:rsidR="00B2238D" w:rsidRDefault="00B2238D" w:rsidP="00B2238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Дальнейшую централизацию функций по ведению бюджетного бухгалтерск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учета;</w:t>
      </w:r>
    </w:p>
    <w:p w:rsidR="00B2238D" w:rsidRDefault="00B2238D" w:rsidP="00B2238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Активное привлечение бюджетными и автономными учреждениями доходов от предпринимательской или иной деятельности и направление указанных средств на оказание государственных услуг, в том числе на повышение оплаты труда 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ников бюджетной сферы;</w:t>
      </w:r>
    </w:p>
    <w:p w:rsidR="00B2238D" w:rsidRDefault="00B2238D" w:rsidP="00B2238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мер социальной поддержки населения, исходя из принципов </w:t>
      </w:r>
      <w:proofErr w:type="spellStart"/>
      <w:r>
        <w:rPr>
          <w:sz w:val="28"/>
          <w:szCs w:val="28"/>
        </w:rPr>
        <w:t>адресности</w:t>
      </w:r>
      <w:proofErr w:type="spellEnd"/>
      <w:r>
        <w:rPr>
          <w:sz w:val="28"/>
          <w:szCs w:val="28"/>
        </w:rPr>
        <w:t xml:space="preserve"> и нуждаемости с целью оптимального перераспределения бюджетных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оказания поддержки наиболее социально незащищенным категориям граждан;</w:t>
      </w:r>
    </w:p>
    <w:p w:rsidR="00B2238D" w:rsidRDefault="00B2238D" w:rsidP="00B2238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законодательства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 и иных нормативных правовых актов о контрактной системе в сфере закупок товаров, работ, услуг для обеспечения государственных нужд;</w:t>
      </w:r>
    </w:p>
    <w:p w:rsidR="00B2238D" w:rsidRDefault="00B2238D" w:rsidP="00B2238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и осуществление главными администраторами бюджетных средств, администраторами бюджетных средств внутреннего финансового аудита в соответствии с федеральными стандартами;</w:t>
      </w:r>
    </w:p>
    <w:p w:rsidR="00B2238D" w:rsidRDefault="00B2238D" w:rsidP="00B2238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прозрачности и открытости муниципальных финансов, в том 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ле за счет размещения в открытом доступе актуальной информации, связанной с формированием и исполнением бюджета района;</w:t>
      </w:r>
    </w:p>
    <w:p w:rsidR="00B2238D" w:rsidRDefault="00B2238D" w:rsidP="00B2238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мероприятий по повышению уровня финансовой грамотности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селения района.</w:t>
      </w:r>
    </w:p>
    <w:p w:rsidR="00B2238D" w:rsidRDefault="00B2238D" w:rsidP="00B2238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2238D" w:rsidRPr="00177B9B" w:rsidRDefault="00B2238D" w:rsidP="00B2238D">
      <w:pPr>
        <w:shd w:val="clear" w:color="auto" w:fill="FFFFFF"/>
        <w:ind w:firstLine="709"/>
        <w:jc w:val="center"/>
        <w:rPr>
          <w:i/>
          <w:sz w:val="28"/>
          <w:szCs w:val="28"/>
        </w:rPr>
      </w:pPr>
      <w:r w:rsidRPr="00177B9B">
        <w:rPr>
          <w:i/>
          <w:sz w:val="28"/>
          <w:szCs w:val="28"/>
        </w:rPr>
        <w:t>Бюджетная политика в сфере межбюджетных отношений</w:t>
      </w:r>
    </w:p>
    <w:p w:rsidR="00B2238D" w:rsidRDefault="00B2238D" w:rsidP="00B2238D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Бюджетная политика в сфере межбюджетных отношений будет направлена на поддержание устойчивости и сбалансированности местных бюджетов, повышение эффективности предоставления межбюджетных трансфертов из бюджета района, дальнейшее совершенствование межбюджетных отношений в целях стимулиров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органов местного самоуправления для повышения эффективности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бюджетных средств в сельских поселениях района, усиление ответственности органов местного самоуправления за проводимую бюджетную политику.</w:t>
      </w:r>
      <w:proofErr w:type="gramEnd"/>
    </w:p>
    <w:p w:rsidR="00B2238D" w:rsidRDefault="00B2238D" w:rsidP="00B2238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открытости и общественного участия граждан в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общественными финансами продолжится практика инициативного </w:t>
      </w:r>
      <w:proofErr w:type="spellStart"/>
      <w:r>
        <w:rPr>
          <w:sz w:val="28"/>
          <w:szCs w:val="28"/>
        </w:rPr>
        <w:t>бюджетир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</w:t>
      </w:r>
      <w:proofErr w:type="spellEnd"/>
      <w:r>
        <w:rPr>
          <w:sz w:val="28"/>
          <w:szCs w:val="28"/>
        </w:rPr>
        <w:t xml:space="preserve"> при непосредственном участии жителей района в решении вопросов местного значения.</w:t>
      </w:r>
    </w:p>
    <w:p w:rsidR="00B2238D" w:rsidRDefault="00B2238D" w:rsidP="00B2238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среднесрочном периоде будут учтены выпадающие доходы местных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жетов по земельному налогу в связи с изменением кадастровой стоимости земель сельскохозяйственного назначения и земель населенных пунктов. В целях компе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сации выпадающих доходов местных бюджетов планируется увеличить на 5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центных пунктов единый норматив отчислений в бюджеты сельских поселений от налога на доходы физических лиц в размере 5 процентов от указанного налога,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лежащего зачислению в республиканский бюджет.</w:t>
      </w:r>
    </w:p>
    <w:p w:rsidR="00B2238D" w:rsidRDefault="00B2238D" w:rsidP="00B2238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целях увеличения доли автомобильных дорог общего 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местного значения, соответствующих нормативным требованиям к транспор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но-эксплуатационным показателям, планируется установить на период 2023-2025 гг. единые нормативы отчислений в бюджет района от транспортного налога в размере 50 процентов.</w:t>
      </w:r>
    </w:p>
    <w:p w:rsidR="00B2238D" w:rsidRDefault="00B2238D" w:rsidP="00B2238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транспортный налог является одним из источников формирования дорожных фондов, данная мера позволит увеличить объем муниципального доро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ного фонда, соответственно расходы на содержание, ремонт и строительство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дорог общего пользования местного значения.</w:t>
      </w:r>
    </w:p>
    <w:p w:rsidR="00B2238D" w:rsidRDefault="00B2238D" w:rsidP="00B2238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Выпадающие доходы местного бюджета по земельному налогу в связи 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нением кадастровой стоимости земель сельскохозяйственного назначения и земель населенных пунктов буду компенсироваться также до 2024 года </w:t>
      </w:r>
      <w:proofErr w:type="gramStart"/>
      <w:r>
        <w:rPr>
          <w:sz w:val="28"/>
          <w:szCs w:val="28"/>
        </w:rPr>
        <w:t>за счет установл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единого норматива отчислений от налога на доходы физических лиц в бюджеты сельских поселений в размере</w:t>
      </w:r>
      <w:proofErr w:type="gramEnd"/>
      <w:r>
        <w:rPr>
          <w:sz w:val="28"/>
          <w:szCs w:val="28"/>
        </w:rPr>
        <w:t xml:space="preserve"> 5 процентов.</w:t>
      </w:r>
    </w:p>
    <w:p w:rsidR="00B2238D" w:rsidRPr="00880962" w:rsidRDefault="00B2238D" w:rsidP="00B2238D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B2238D" w:rsidRDefault="00B2238D" w:rsidP="00B2238D">
      <w:pPr>
        <w:shd w:val="clear" w:color="auto" w:fill="FFFFFF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 xml:space="preserve">. </w:t>
      </w:r>
      <w:r w:rsidRPr="00880962">
        <w:rPr>
          <w:b/>
          <w:bCs/>
          <w:sz w:val="28"/>
          <w:szCs w:val="28"/>
        </w:rPr>
        <w:t>Основные направления налоговой политики</w:t>
      </w:r>
      <w:r>
        <w:rPr>
          <w:b/>
          <w:bCs/>
          <w:sz w:val="28"/>
          <w:szCs w:val="28"/>
        </w:rPr>
        <w:t xml:space="preserve"> на 2023 год и плановый период 2024 и 2025 годов</w:t>
      </w:r>
    </w:p>
    <w:p w:rsidR="00B2238D" w:rsidRPr="00880962" w:rsidRDefault="00B2238D" w:rsidP="00B2238D">
      <w:pPr>
        <w:shd w:val="clear" w:color="auto" w:fill="FFFFFF"/>
        <w:ind w:firstLine="708"/>
        <w:jc w:val="center"/>
        <w:rPr>
          <w:sz w:val="28"/>
          <w:szCs w:val="28"/>
        </w:rPr>
      </w:pPr>
    </w:p>
    <w:p w:rsidR="00B2238D" w:rsidRDefault="00B2238D" w:rsidP="00B2238D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Основными приоритетами налоговой политики на 2023 год и на плановый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риод 2024 и 2025 годов являются обеспечение преемственности целей и задач нал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говой политики предыдущего периода, поддержка инвестиций и роста предприн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мательской активности на основе стабильной налоговой системы и формирования привлекательных налоговых условий для субъектов хозяйственной деятельности, а также сохранение социальной стабильности в обществе.</w:t>
      </w:r>
      <w:proofErr w:type="gramEnd"/>
    </w:p>
    <w:p w:rsidR="00B2238D" w:rsidRDefault="00B2238D" w:rsidP="00B2238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региональной налоговой политики – сохранение устойчивости консол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дированного бюджета Республики Калмыкия в условиях осложнения экономич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ской ситуации за счет получения необходимого объема налоговых доходов посре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ством повышения предпринимательской и инвестиционной активности.</w:t>
      </w:r>
    </w:p>
    <w:p w:rsidR="00B2238D" w:rsidRDefault="00B2238D" w:rsidP="00B2238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налоговой политики планируется осуществлять по следующим основным направлениям:</w:t>
      </w:r>
    </w:p>
    <w:p w:rsidR="00B2238D" w:rsidRDefault="00B2238D" w:rsidP="00B2238D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совершенствование и актуализация нормативно-правовой базы, регул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рующей вопросы налогообложения 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Юстинском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районе;</w:t>
      </w:r>
    </w:p>
    <w:p w:rsidR="00B2238D" w:rsidRDefault="00B2238D" w:rsidP="00B2238D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повышение качества управления доходами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Юстинского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района, включая реалистичность планирования доходов, мониторинг полноты и своевременности о</w:t>
      </w:r>
      <w:r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латы налогов и сборов, эффективное управление дебиторской задолженностью по платежам в бюджеты бюджетной системы Российской Федерации;</w:t>
      </w:r>
    </w:p>
    <w:p w:rsidR="00B2238D" w:rsidRDefault="00B2238D" w:rsidP="00B2238D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проведение первичной оценки эффективности налоговых расходов на этапе разработки проектов муниципальных нормативных актов, устанавливающих соответствующие льготы и преференции;</w:t>
      </w:r>
    </w:p>
    <w:p w:rsidR="00B2238D" w:rsidRDefault="00B2238D" w:rsidP="00B2238D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ежегодное проведение оценки эффективности налоговых расходов, в том числе на предмет целесообразности и результативности предоставления льгот плательщика налогов, с последующим формированием предложений по сокращ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нию или отмене неэффективных налоговых льгот и преференций, пересмотру усл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вий их предоставления;</w:t>
      </w:r>
    </w:p>
    <w:p w:rsidR="00B2238D" w:rsidRDefault="00B2238D" w:rsidP="00B2238D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предоставление налоговых льгот на ограниченный период в соответс</w:t>
      </w:r>
      <w:r>
        <w:rPr>
          <w:rFonts w:ascii="Times New Roman" w:eastAsia="Times New Roman" w:hAnsi="Times New Roman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>вии с целями политики района;</w:t>
      </w:r>
    </w:p>
    <w:p w:rsidR="00B2238D" w:rsidRDefault="00B2238D" w:rsidP="00B2238D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расширение налогооблагаемой базы по имущественным налогам, в том числе за счет выявления правообладателей ранее учтенных объектов недвижимости, проведение кадастровой оценки;</w:t>
      </w:r>
    </w:p>
    <w:p w:rsidR="00B2238D" w:rsidRDefault="00B2238D" w:rsidP="00B2238D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повышение качества администрирования доходных источников бюдж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тов во взаимодействии с территориальными органами федеральных органов гос</w:t>
      </w:r>
      <w:r>
        <w:rPr>
          <w:rFonts w:ascii="Times New Roman" w:eastAsia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дарственной власти по Республике Калмыкия, в том числе совершенствование м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ханизмов мобилизации доходных источников;</w:t>
      </w:r>
    </w:p>
    <w:p w:rsidR="00B2238D" w:rsidRDefault="00B2238D" w:rsidP="00B2238D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проведение мероприятий по вовлечению граждан в предпринимател</w:t>
      </w:r>
      <w:r>
        <w:rPr>
          <w:rFonts w:ascii="Times New Roman" w:eastAsia="Times New Roman" w:hAnsi="Times New Roman"/>
          <w:sz w:val="28"/>
          <w:szCs w:val="28"/>
        </w:rPr>
        <w:t>ь</w:t>
      </w:r>
      <w:r>
        <w:rPr>
          <w:rFonts w:ascii="Times New Roman" w:eastAsia="Times New Roman" w:hAnsi="Times New Roman"/>
          <w:sz w:val="28"/>
          <w:szCs w:val="28"/>
        </w:rPr>
        <w:t>скую деятельность, в том числе путем снижения неформальной занятости.</w:t>
      </w:r>
    </w:p>
    <w:p w:rsidR="00B2238D" w:rsidRDefault="00B2238D" w:rsidP="00B2238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улучшения бизнес климата в республике планируется продолжить действие льготного налогообложения для налогоплательщиков, применяющих 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рощенную систему налогообложения.</w:t>
      </w:r>
    </w:p>
    <w:p w:rsidR="00B2238D" w:rsidRPr="00846012" w:rsidRDefault="00B2238D" w:rsidP="00B2238D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развития адресных мер государственной поддержки граждан по 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портному налогу инвалидам всех категорий будет увеличен показатель мощности автотранспортного средства, с отношении которого предоставляется налоговая льгота, с 50 до 100 л.с., а также планируется освободить от уплаты транспортного налога граждан из подразделений особого риска, указанных в постановлении 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ховного Совета Российской Федерации от 27 декабря 1991 г. №2123-1 «О распр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странении действия</w:t>
      </w:r>
      <w:proofErr w:type="gramEnd"/>
      <w:r>
        <w:rPr>
          <w:sz w:val="28"/>
          <w:szCs w:val="28"/>
        </w:rPr>
        <w:t xml:space="preserve"> Закона РСФСР «О социальной защите граждан, подвергшихся воздействию радиации вследствие катастрофы на Чернобыльской АЭС». Кроме 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го, для отдельных категорий граждан планируется установить налоговые префере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ции в виде поэтапного снижения до 50 процентов налоговых ставок по транспор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ному налогу.</w:t>
      </w:r>
    </w:p>
    <w:tbl>
      <w:tblPr>
        <w:tblW w:w="908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26"/>
        <w:gridCol w:w="3027"/>
        <w:gridCol w:w="3027"/>
      </w:tblGrid>
      <w:tr w:rsidR="00B2238D" w:rsidRPr="00C750BE" w:rsidTr="000E12C0">
        <w:tc>
          <w:tcPr>
            <w:tcW w:w="0" w:type="auto"/>
            <w:shd w:val="clear" w:color="auto" w:fill="FFFFFF"/>
            <w:vAlign w:val="center"/>
            <w:hideMark/>
          </w:tcPr>
          <w:p w:rsidR="00B2238D" w:rsidRPr="00C750BE" w:rsidRDefault="00B2238D" w:rsidP="000E12C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B2238D" w:rsidRPr="00C750BE" w:rsidRDefault="00B2238D" w:rsidP="000E12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238D" w:rsidRPr="00C750BE" w:rsidRDefault="00B2238D" w:rsidP="000E12C0">
            <w:pPr>
              <w:rPr>
                <w:sz w:val="28"/>
                <w:szCs w:val="28"/>
              </w:rPr>
            </w:pPr>
            <w:bookmarkStart w:id="0" w:name="dst107511"/>
            <w:bookmarkEnd w:id="0"/>
          </w:p>
        </w:tc>
      </w:tr>
    </w:tbl>
    <w:p w:rsidR="00B2238D" w:rsidRPr="0011471F" w:rsidRDefault="00B2238D" w:rsidP="00B2238D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B2238D" w:rsidRDefault="00B2238D" w:rsidP="001342D7">
      <w:pPr>
        <w:jc w:val="both"/>
        <w:rPr>
          <w:sz w:val="28"/>
          <w:szCs w:val="28"/>
        </w:rPr>
      </w:pPr>
    </w:p>
    <w:p w:rsidR="00B2238D" w:rsidRDefault="00B2238D" w:rsidP="00B2238D">
      <w:pPr>
        <w:ind w:left="552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Одобрено Постановлением Главы</w:t>
      </w:r>
      <w:r w:rsidRPr="0026432B">
        <w:rPr>
          <w:sz w:val="20"/>
          <w:szCs w:val="20"/>
        </w:rPr>
        <w:t xml:space="preserve"> </w:t>
      </w:r>
      <w:proofErr w:type="spellStart"/>
      <w:r w:rsidRPr="0026432B">
        <w:rPr>
          <w:sz w:val="20"/>
          <w:szCs w:val="20"/>
        </w:rPr>
        <w:t>Юстинского</w:t>
      </w:r>
      <w:proofErr w:type="spellEnd"/>
      <w:r w:rsidRPr="0026432B">
        <w:rPr>
          <w:sz w:val="20"/>
          <w:szCs w:val="20"/>
        </w:rPr>
        <w:t xml:space="preserve"> ра</w:t>
      </w:r>
      <w:r w:rsidRPr="0026432B">
        <w:rPr>
          <w:sz w:val="20"/>
          <w:szCs w:val="20"/>
        </w:rPr>
        <w:t>й</w:t>
      </w:r>
      <w:r w:rsidRPr="0026432B">
        <w:rPr>
          <w:sz w:val="20"/>
          <w:szCs w:val="20"/>
        </w:rPr>
        <w:t xml:space="preserve">онного муниципального образования </w:t>
      </w:r>
      <w:r>
        <w:rPr>
          <w:sz w:val="20"/>
          <w:szCs w:val="20"/>
        </w:rPr>
        <w:t>Республики Калмыкия</w:t>
      </w:r>
    </w:p>
    <w:p w:rsidR="00B2238D" w:rsidRPr="0026432B" w:rsidRDefault="00B2238D" w:rsidP="00B2238D">
      <w:pPr>
        <w:ind w:left="5529"/>
        <w:jc w:val="both"/>
        <w:rPr>
          <w:sz w:val="20"/>
          <w:szCs w:val="20"/>
        </w:rPr>
      </w:pPr>
      <w:r>
        <w:rPr>
          <w:sz w:val="20"/>
          <w:szCs w:val="20"/>
        </w:rPr>
        <w:t>от 8 ноября 2022 года № 326</w:t>
      </w:r>
    </w:p>
    <w:p w:rsidR="00B2238D" w:rsidRDefault="00B2238D" w:rsidP="00B2238D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2238D" w:rsidRPr="00726572" w:rsidRDefault="00B2238D" w:rsidP="00B2238D">
      <w:pPr>
        <w:shd w:val="clear" w:color="auto" w:fill="FFFFFF"/>
        <w:jc w:val="center"/>
        <w:rPr>
          <w:bCs/>
        </w:rPr>
      </w:pPr>
      <w:r w:rsidRPr="00726572">
        <w:rPr>
          <w:bCs/>
        </w:rPr>
        <w:t xml:space="preserve">Основные параметры проекта бюджета </w:t>
      </w:r>
      <w:proofErr w:type="spellStart"/>
      <w:r w:rsidRPr="00726572">
        <w:rPr>
          <w:bCs/>
        </w:rPr>
        <w:t>Юстинского</w:t>
      </w:r>
      <w:proofErr w:type="spellEnd"/>
      <w:r w:rsidRPr="00726572">
        <w:rPr>
          <w:bCs/>
        </w:rPr>
        <w:t xml:space="preserve"> районного </w:t>
      </w:r>
    </w:p>
    <w:p w:rsidR="00B2238D" w:rsidRDefault="00B2238D" w:rsidP="00B2238D">
      <w:pPr>
        <w:shd w:val="clear" w:color="auto" w:fill="FFFFFF"/>
        <w:jc w:val="center"/>
        <w:rPr>
          <w:bCs/>
        </w:rPr>
      </w:pPr>
      <w:r w:rsidRPr="00726572">
        <w:rPr>
          <w:bCs/>
        </w:rPr>
        <w:t>му</w:t>
      </w:r>
      <w:r>
        <w:rPr>
          <w:bCs/>
        </w:rPr>
        <w:t>ниципального образования на 2023-2025</w:t>
      </w:r>
      <w:r w:rsidRPr="00726572">
        <w:rPr>
          <w:bCs/>
        </w:rPr>
        <w:t xml:space="preserve"> годы</w:t>
      </w:r>
    </w:p>
    <w:p w:rsidR="00B2238D" w:rsidRDefault="00B2238D" w:rsidP="00B2238D">
      <w:pPr>
        <w:shd w:val="clear" w:color="auto" w:fill="FFFFFF"/>
        <w:jc w:val="right"/>
        <w:rPr>
          <w:bCs/>
        </w:rPr>
      </w:pPr>
      <w:r>
        <w:rPr>
          <w:bCs/>
        </w:rPr>
        <w:t>тыс. руб.</w:t>
      </w:r>
    </w:p>
    <w:tbl>
      <w:tblPr>
        <w:tblStyle w:val="ac"/>
        <w:tblW w:w="9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98"/>
        <w:gridCol w:w="4734"/>
        <w:gridCol w:w="1236"/>
        <w:gridCol w:w="1236"/>
        <w:gridCol w:w="1236"/>
      </w:tblGrid>
      <w:tr w:rsidR="00B2238D" w:rsidTr="000E12C0">
        <w:tc>
          <w:tcPr>
            <w:tcW w:w="1498" w:type="dxa"/>
          </w:tcPr>
          <w:p w:rsidR="00B2238D" w:rsidRDefault="00B2238D" w:rsidP="000E12C0">
            <w:pPr>
              <w:rPr>
                <w:bCs/>
              </w:rPr>
            </w:pPr>
          </w:p>
        </w:tc>
        <w:tc>
          <w:tcPr>
            <w:tcW w:w="4734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Показатели</w:t>
            </w:r>
          </w:p>
        </w:tc>
        <w:tc>
          <w:tcPr>
            <w:tcW w:w="1236" w:type="dxa"/>
          </w:tcPr>
          <w:p w:rsidR="00B2238D" w:rsidRPr="00726572" w:rsidRDefault="00B2238D" w:rsidP="000E12C0">
            <w:pPr>
              <w:rPr>
                <w:b/>
                <w:bCs/>
              </w:rPr>
            </w:pPr>
            <w:r w:rsidRPr="00726572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726572">
              <w:rPr>
                <w:b/>
                <w:bCs/>
              </w:rPr>
              <w:t xml:space="preserve"> год</w:t>
            </w:r>
          </w:p>
        </w:tc>
        <w:tc>
          <w:tcPr>
            <w:tcW w:w="1236" w:type="dxa"/>
          </w:tcPr>
          <w:p w:rsidR="00B2238D" w:rsidRPr="00726572" w:rsidRDefault="00B2238D" w:rsidP="000E12C0">
            <w:pPr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726572">
              <w:rPr>
                <w:b/>
                <w:bCs/>
              </w:rPr>
              <w:t xml:space="preserve"> год</w:t>
            </w:r>
          </w:p>
        </w:tc>
        <w:tc>
          <w:tcPr>
            <w:tcW w:w="1236" w:type="dxa"/>
          </w:tcPr>
          <w:p w:rsidR="00B2238D" w:rsidRPr="00726572" w:rsidRDefault="00B2238D" w:rsidP="000E12C0">
            <w:pPr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726572">
              <w:rPr>
                <w:b/>
                <w:bCs/>
              </w:rPr>
              <w:t xml:space="preserve"> год</w:t>
            </w:r>
          </w:p>
        </w:tc>
      </w:tr>
      <w:tr w:rsidR="00B2238D" w:rsidTr="000E12C0">
        <w:tc>
          <w:tcPr>
            <w:tcW w:w="1498" w:type="dxa"/>
          </w:tcPr>
          <w:p w:rsidR="00B2238D" w:rsidRDefault="00B2238D" w:rsidP="000E12C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1 00 00000 </w:t>
            </w:r>
          </w:p>
          <w:p w:rsidR="00B2238D" w:rsidRPr="00726572" w:rsidRDefault="00B2238D" w:rsidP="000E12C0">
            <w:pPr>
              <w:rPr>
                <w:b/>
                <w:bCs/>
              </w:rPr>
            </w:pPr>
            <w:r>
              <w:rPr>
                <w:b/>
                <w:bCs/>
              </w:rPr>
              <w:t>00 0000 000</w:t>
            </w:r>
          </w:p>
        </w:tc>
        <w:tc>
          <w:tcPr>
            <w:tcW w:w="4734" w:type="dxa"/>
          </w:tcPr>
          <w:p w:rsidR="00B2238D" w:rsidRPr="00726572" w:rsidRDefault="00B2238D" w:rsidP="000E12C0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доходы, всего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69746,1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70682,2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69395,0</w:t>
            </w:r>
          </w:p>
        </w:tc>
      </w:tr>
      <w:tr w:rsidR="00B2238D" w:rsidTr="000E12C0">
        <w:tc>
          <w:tcPr>
            <w:tcW w:w="1498" w:type="dxa"/>
          </w:tcPr>
          <w:p w:rsidR="00B2238D" w:rsidRDefault="00B2238D" w:rsidP="000E12C0">
            <w:pPr>
              <w:rPr>
                <w:bCs/>
              </w:rPr>
            </w:pPr>
          </w:p>
        </w:tc>
        <w:tc>
          <w:tcPr>
            <w:tcW w:w="4734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Налог на доходы физических лиц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35000,0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35200,0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35500,0</w:t>
            </w:r>
          </w:p>
        </w:tc>
      </w:tr>
      <w:tr w:rsidR="00B2238D" w:rsidTr="000E12C0">
        <w:tc>
          <w:tcPr>
            <w:tcW w:w="1498" w:type="dxa"/>
          </w:tcPr>
          <w:p w:rsidR="00B2238D" w:rsidRDefault="00B2238D" w:rsidP="000E12C0">
            <w:pPr>
              <w:rPr>
                <w:bCs/>
              </w:rPr>
            </w:pPr>
          </w:p>
        </w:tc>
        <w:tc>
          <w:tcPr>
            <w:tcW w:w="4734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 xml:space="preserve">Налоги, на </w:t>
            </w:r>
            <w:proofErr w:type="gramStart"/>
            <w:r>
              <w:rPr>
                <w:bCs/>
              </w:rPr>
              <w:t>товары</w:t>
            </w:r>
            <w:proofErr w:type="gramEnd"/>
            <w:r>
              <w:rPr>
                <w:bCs/>
              </w:rPr>
              <w:t xml:space="preserve"> реализуемые на терр</w:t>
            </w:r>
            <w:r>
              <w:rPr>
                <w:bCs/>
              </w:rPr>
              <w:t>и</w:t>
            </w:r>
            <w:r>
              <w:rPr>
                <w:bCs/>
              </w:rPr>
              <w:t>тории РФ (акцизы на нефтепродукты)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6873,1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7409,6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7822,4</w:t>
            </w:r>
          </w:p>
        </w:tc>
      </w:tr>
      <w:tr w:rsidR="00B2238D" w:rsidTr="000E12C0">
        <w:tc>
          <w:tcPr>
            <w:tcW w:w="1498" w:type="dxa"/>
          </w:tcPr>
          <w:p w:rsidR="00B2238D" w:rsidRDefault="00B2238D" w:rsidP="000E12C0">
            <w:pPr>
              <w:rPr>
                <w:bCs/>
              </w:rPr>
            </w:pPr>
          </w:p>
        </w:tc>
        <w:tc>
          <w:tcPr>
            <w:tcW w:w="4734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Налог на совокупный доход, всего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8130,0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8130,0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8130,0</w:t>
            </w:r>
          </w:p>
        </w:tc>
      </w:tr>
      <w:tr w:rsidR="00B2238D" w:rsidTr="000E12C0">
        <w:tc>
          <w:tcPr>
            <w:tcW w:w="1498" w:type="dxa"/>
          </w:tcPr>
          <w:p w:rsidR="00B2238D" w:rsidRDefault="00B2238D" w:rsidP="000E12C0">
            <w:pPr>
              <w:rPr>
                <w:bCs/>
              </w:rPr>
            </w:pPr>
          </w:p>
        </w:tc>
        <w:tc>
          <w:tcPr>
            <w:tcW w:w="4734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В том числе, упрощенная система налог</w:t>
            </w:r>
            <w:r>
              <w:rPr>
                <w:bCs/>
              </w:rPr>
              <w:t>о</w:t>
            </w:r>
            <w:r>
              <w:rPr>
                <w:bCs/>
              </w:rPr>
              <w:t>обложения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3000,0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3000,0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3000,0</w:t>
            </w:r>
          </w:p>
        </w:tc>
      </w:tr>
      <w:tr w:rsidR="00B2238D" w:rsidTr="000E12C0">
        <w:tc>
          <w:tcPr>
            <w:tcW w:w="1498" w:type="dxa"/>
          </w:tcPr>
          <w:p w:rsidR="00B2238D" w:rsidRDefault="00B2238D" w:rsidP="000E12C0">
            <w:pPr>
              <w:rPr>
                <w:bCs/>
              </w:rPr>
            </w:pPr>
          </w:p>
        </w:tc>
        <w:tc>
          <w:tcPr>
            <w:tcW w:w="4734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Единый налог на вмененный доход для о</w:t>
            </w:r>
            <w:r>
              <w:rPr>
                <w:bCs/>
              </w:rPr>
              <w:t>т</w:t>
            </w:r>
            <w:r>
              <w:rPr>
                <w:bCs/>
              </w:rPr>
              <w:t>дельных видов деятельности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2238D" w:rsidTr="000E12C0">
        <w:tc>
          <w:tcPr>
            <w:tcW w:w="1498" w:type="dxa"/>
          </w:tcPr>
          <w:p w:rsidR="00B2238D" w:rsidRDefault="00B2238D" w:rsidP="000E12C0">
            <w:pPr>
              <w:jc w:val="center"/>
              <w:rPr>
                <w:bCs/>
              </w:rPr>
            </w:pPr>
          </w:p>
        </w:tc>
        <w:tc>
          <w:tcPr>
            <w:tcW w:w="4734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Единый сельскохозяйственный налог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5000,0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5000,0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5000,0</w:t>
            </w:r>
          </w:p>
        </w:tc>
      </w:tr>
      <w:tr w:rsidR="00B2238D" w:rsidTr="000E12C0">
        <w:tc>
          <w:tcPr>
            <w:tcW w:w="1498" w:type="dxa"/>
          </w:tcPr>
          <w:p w:rsidR="00B2238D" w:rsidRDefault="00B2238D" w:rsidP="000E12C0">
            <w:pPr>
              <w:jc w:val="center"/>
              <w:rPr>
                <w:bCs/>
              </w:rPr>
            </w:pPr>
          </w:p>
        </w:tc>
        <w:tc>
          <w:tcPr>
            <w:tcW w:w="4734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Патентная система налогообложения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130,0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130,0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130,0</w:t>
            </w:r>
          </w:p>
        </w:tc>
      </w:tr>
      <w:tr w:rsidR="00B2238D" w:rsidTr="000E12C0">
        <w:tc>
          <w:tcPr>
            <w:tcW w:w="1498" w:type="dxa"/>
          </w:tcPr>
          <w:p w:rsidR="00B2238D" w:rsidRDefault="00B2238D" w:rsidP="000E12C0">
            <w:pPr>
              <w:jc w:val="center"/>
              <w:rPr>
                <w:bCs/>
              </w:rPr>
            </w:pPr>
          </w:p>
        </w:tc>
        <w:tc>
          <w:tcPr>
            <w:tcW w:w="4734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Транспортный налог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2238D" w:rsidTr="000E12C0">
        <w:tc>
          <w:tcPr>
            <w:tcW w:w="1498" w:type="dxa"/>
          </w:tcPr>
          <w:p w:rsidR="00B2238D" w:rsidRDefault="00B2238D" w:rsidP="000E12C0">
            <w:pPr>
              <w:jc w:val="center"/>
              <w:rPr>
                <w:bCs/>
              </w:rPr>
            </w:pPr>
          </w:p>
        </w:tc>
        <w:tc>
          <w:tcPr>
            <w:tcW w:w="4734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Государственная пошлина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1600,0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1600,0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1600,0</w:t>
            </w:r>
          </w:p>
        </w:tc>
      </w:tr>
      <w:tr w:rsidR="00B2238D" w:rsidTr="000E12C0">
        <w:tc>
          <w:tcPr>
            <w:tcW w:w="1498" w:type="dxa"/>
          </w:tcPr>
          <w:p w:rsidR="00B2238D" w:rsidRDefault="00B2238D" w:rsidP="000E12C0">
            <w:pPr>
              <w:jc w:val="center"/>
              <w:rPr>
                <w:bCs/>
              </w:rPr>
            </w:pPr>
          </w:p>
        </w:tc>
        <w:tc>
          <w:tcPr>
            <w:tcW w:w="4734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Задолженность и перерасчеты по отмене</w:t>
            </w:r>
            <w:r>
              <w:rPr>
                <w:bCs/>
              </w:rPr>
              <w:t>н</w:t>
            </w:r>
            <w:r>
              <w:rPr>
                <w:bCs/>
              </w:rPr>
              <w:t>ным налогам, сборам и иным обязательным платежам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2238D" w:rsidTr="000E12C0">
        <w:tc>
          <w:tcPr>
            <w:tcW w:w="1498" w:type="dxa"/>
          </w:tcPr>
          <w:p w:rsidR="00B2238D" w:rsidRDefault="00B2238D" w:rsidP="000E12C0">
            <w:pPr>
              <w:jc w:val="center"/>
              <w:rPr>
                <w:bCs/>
              </w:rPr>
            </w:pPr>
          </w:p>
        </w:tc>
        <w:tc>
          <w:tcPr>
            <w:tcW w:w="4734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Доходы от использования имущества, н</w:t>
            </w:r>
            <w:r>
              <w:rPr>
                <w:bCs/>
              </w:rPr>
              <w:t>а</w:t>
            </w:r>
            <w:r>
              <w:rPr>
                <w:bCs/>
              </w:rPr>
              <w:t>ходящегося в государственной и муниц</w:t>
            </w:r>
            <w:r>
              <w:rPr>
                <w:bCs/>
              </w:rPr>
              <w:t>и</w:t>
            </w:r>
            <w:r>
              <w:rPr>
                <w:bCs/>
              </w:rPr>
              <w:t>пальной собственности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12131,02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12130,62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12130,62</w:t>
            </w:r>
          </w:p>
        </w:tc>
      </w:tr>
      <w:tr w:rsidR="00B2238D" w:rsidTr="000E12C0">
        <w:tc>
          <w:tcPr>
            <w:tcW w:w="1498" w:type="dxa"/>
          </w:tcPr>
          <w:p w:rsidR="00B2238D" w:rsidRDefault="00B2238D" w:rsidP="000E12C0">
            <w:pPr>
              <w:jc w:val="center"/>
              <w:rPr>
                <w:bCs/>
              </w:rPr>
            </w:pPr>
          </w:p>
        </w:tc>
        <w:tc>
          <w:tcPr>
            <w:tcW w:w="4734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Платежи при использовании природными ресурсами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20,0</w:t>
            </w:r>
          </w:p>
        </w:tc>
      </w:tr>
      <w:tr w:rsidR="00B2238D" w:rsidTr="000E12C0">
        <w:tc>
          <w:tcPr>
            <w:tcW w:w="1498" w:type="dxa"/>
          </w:tcPr>
          <w:p w:rsidR="00B2238D" w:rsidRDefault="00B2238D" w:rsidP="000E12C0">
            <w:pPr>
              <w:jc w:val="center"/>
              <w:rPr>
                <w:bCs/>
              </w:rPr>
            </w:pPr>
          </w:p>
        </w:tc>
        <w:tc>
          <w:tcPr>
            <w:tcW w:w="4734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Доходы от оказания платных услуг и ко</w:t>
            </w:r>
            <w:r>
              <w:rPr>
                <w:bCs/>
              </w:rPr>
              <w:t>м</w:t>
            </w:r>
            <w:r>
              <w:rPr>
                <w:bCs/>
              </w:rPr>
              <w:t>пенсации затрат государства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3200,0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3400,0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3400,0</w:t>
            </w:r>
          </w:p>
        </w:tc>
      </w:tr>
      <w:tr w:rsidR="00B2238D" w:rsidTr="000E12C0">
        <w:tc>
          <w:tcPr>
            <w:tcW w:w="1498" w:type="dxa"/>
          </w:tcPr>
          <w:p w:rsidR="00B2238D" w:rsidRDefault="00B2238D" w:rsidP="000E12C0">
            <w:pPr>
              <w:jc w:val="center"/>
              <w:rPr>
                <w:bCs/>
              </w:rPr>
            </w:pPr>
          </w:p>
        </w:tc>
        <w:tc>
          <w:tcPr>
            <w:tcW w:w="4734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Доходы от продажи материальных и нем</w:t>
            </w:r>
            <w:r>
              <w:rPr>
                <w:bCs/>
              </w:rPr>
              <w:t>а</w:t>
            </w:r>
            <w:r>
              <w:rPr>
                <w:bCs/>
              </w:rPr>
              <w:t>териальных активов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B2238D" w:rsidTr="000E12C0">
        <w:tc>
          <w:tcPr>
            <w:tcW w:w="1498" w:type="dxa"/>
          </w:tcPr>
          <w:p w:rsidR="00B2238D" w:rsidRDefault="00B2238D" w:rsidP="000E12C0">
            <w:pPr>
              <w:jc w:val="center"/>
              <w:rPr>
                <w:bCs/>
              </w:rPr>
            </w:pPr>
          </w:p>
        </w:tc>
        <w:tc>
          <w:tcPr>
            <w:tcW w:w="4734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Штрафы, санкции, возмещение ущерба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492,0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492,0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492,0</w:t>
            </w:r>
          </w:p>
        </w:tc>
      </w:tr>
      <w:tr w:rsidR="00B2238D" w:rsidTr="000E12C0">
        <w:tc>
          <w:tcPr>
            <w:tcW w:w="1498" w:type="dxa"/>
          </w:tcPr>
          <w:p w:rsidR="00B2238D" w:rsidRDefault="00B2238D" w:rsidP="000E12C0">
            <w:pPr>
              <w:jc w:val="center"/>
              <w:rPr>
                <w:bCs/>
              </w:rPr>
            </w:pPr>
          </w:p>
        </w:tc>
        <w:tc>
          <w:tcPr>
            <w:tcW w:w="4734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Прочие неналоговые доходы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2238D" w:rsidTr="000E12C0">
        <w:tc>
          <w:tcPr>
            <w:tcW w:w="1498" w:type="dxa"/>
          </w:tcPr>
          <w:p w:rsidR="00B2238D" w:rsidRPr="00603D3D" w:rsidRDefault="00B2238D" w:rsidP="000E12C0">
            <w:pPr>
              <w:rPr>
                <w:b/>
                <w:bCs/>
              </w:rPr>
            </w:pPr>
            <w:r w:rsidRPr="00603D3D">
              <w:rPr>
                <w:b/>
                <w:bCs/>
              </w:rPr>
              <w:t>2 00 00000 00 0000 000</w:t>
            </w:r>
          </w:p>
        </w:tc>
        <w:tc>
          <w:tcPr>
            <w:tcW w:w="4734" w:type="dxa"/>
          </w:tcPr>
          <w:p w:rsidR="00B2238D" w:rsidRPr="00603D3D" w:rsidRDefault="00B2238D" w:rsidP="000E12C0">
            <w:pPr>
              <w:rPr>
                <w:b/>
                <w:bCs/>
              </w:rPr>
            </w:pPr>
            <w:r w:rsidRPr="00603D3D">
              <w:rPr>
                <w:b/>
                <w:bCs/>
              </w:rPr>
              <w:t>Безвозмездные поступления, всего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508318,1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287171,1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158433,5</w:t>
            </w:r>
          </w:p>
        </w:tc>
      </w:tr>
      <w:tr w:rsidR="00B2238D" w:rsidTr="000E12C0">
        <w:tc>
          <w:tcPr>
            <w:tcW w:w="1498" w:type="dxa"/>
          </w:tcPr>
          <w:p w:rsidR="00B2238D" w:rsidRDefault="00B2238D" w:rsidP="000E12C0">
            <w:pPr>
              <w:jc w:val="center"/>
              <w:rPr>
                <w:bCs/>
              </w:rPr>
            </w:pPr>
          </w:p>
        </w:tc>
        <w:tc>
          <w:tcPr>
            <w:tcW w:w="4734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В том числе от поселений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184,2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184,2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184,2</w:t>
            </w:r>
          </w:p>
        </w:tc>
      </w:tr>
      <w:tr w:rsidR="00B2238D" w:rsidTr="000E12C0">
        <w:tc>
          <w:tcPr>
            <w:tcW w:w="1498" w:type="dxa"/>
          </w:tcPr>
          <w:p w:rsidR="00B2238D" w:rsidRPr="00603D3D" w:rsidRDefault="00B2238D" w:rsidP="000E12C0">
            <w:pPr>
              <w:jc w:val="center"/>
              <w:rPr>
                <w:b/>
                <w:bCs/>
              </w:rPr>
            </w:pPr>
          </w:p>
        </w:tc>
        <w:tc>
          <w:tcPr>
            <w:tcW w:w="4734" w:type="dxa"/>
          </w:tcPr>
          <w:p w:rsidR="00B2238D" w:rsidRPr="00603D3D" w:rsidRDefault="00B2238D" w:rsidP="000E12C0">
            <w:pPr>
              <w:rPr>
                <w:b/>
                <w:bCs/>
              </w:rPr>
            </w:pPr>
            <w:r w:rsidRPr="00603D3D">
              <w:rPr>
                <w:b/>
                <w:bCs/>
              </w:rPr>
              <w:t>ВСЕГО ДОХОДОВ</w:t>
            </w:r>
          </w:p>
        </w:tc>
        <w:tc>
          <w:tcPr>
            <w:tcW w:w="1236" w:type="dxa"/>
          </w:tcPr>
          <w:p w:rsidR="00B2238D" w:rsidRPr="00603D3D" w:rsidRDefault="00B2238D" w:rsidP="000E12C0">
            <w:pPr>
              <w:rPr>
                <w:b/>
                <w:bCs/>
              </w:rPr>
            </w:pPr>
            <w:r>
              <w:rPr>
                <w:b/>
                <w:bCs/>
              </w:rPr>
              <w:t>578064,2</w:t>
            </w:r>
          </w:p>
        </w:tc>
        <w:tc>
          <w:tcPr>
            <w:tcW w:w="1236" w:type="dxa"/>
          </w:tcPr>
          <w:p w:rsidR="00B2238D" w:rsidRPr="00603D3D" w:rsidRDefault="00B2238D" w:rsidP="000E12C0">
            <w:pPr>
              <w:rPr>
                <w:b/>
                <w:bCs/>
              </w:rPr>
            </w:pPr>
            <w:r>
              <w:rPr>
                <w:b/>
                <w:bCs/>
              </w:rPr>
              <w:t>357853,3</w:t>
            </w:r>
          </w:p>
        </w:tc>
        <w:tc>
          <w:tcPr>
            <w:tcW w:w="1236" w:type="dxa"/>
          </w:tcPr>
          <w:p w:rsidR="00B2238D" w:rsidRPr="00603D3D" w:rsidRDefault="00B2238D" w:rsidP="000E12C0">
            <w:pPr>
              <w:rPr>
                <w:b/>
                <w:bCs/>
              </w:rPr>
            </w:pPr>
            <w:r>
              <w:rPr>
                <w:b/>
                <w:bCs/>
              </w:rPr>
              <w:t>227828,5</w:t>
            </w:r>
          </w:p>
        </w:tc>
      </w:tr>
    </w:tbl>
    <w:p w:rsidR="00B2238D" w:rsidRDefault="00B2238D" w:rsidP="00B2238D">
      <w:pPr>
        <w:shd w:val="clear" w:color="auto" w:fill="FFFFFF"/>
        <w:jc w:val="center"/>
        <w:rPr>
          <w:bCs/>
        </w:rPr>
      </w:pPr>
    </w:p>
    <w:p w:rsidR="00B2238D" w:rsidRDefault="00B2238D" w:rsidP="00B2238D">
      <w:pPr>
        <w:shd w:val="clear" w:color="auto" w:fill="FFFFFF"/>
        <w:jc w:val="center"/>
        <w:rPr>
          <w:bCs/>
        </w:rPr>
      </w:pPr>
    </w:p>
    <w:p w:rsidR="00B2238D" w:rsidRDefault="00B2238D" w:rsidP="00B2238D">
      <w:pPr>
        <w:shd w:val="clear" w:color="auto" w:fill="FFFFFF"/>
        <w:jc w:val="center"/>
        <w:rPr>
          <w:bCs/>
        </w:rPr>
      </w:pPr>
    </w:p>
    <w:p w:rsidR="00B2238D" w:rsidRDefault="00B2238D" w:rsidP="00B2238D">
      <w:pPr>
        <w:shd w:val="clear" w:color="auto" w:fill="FFFFFF"/>
        <w:jc w:val="center"/>
        <w:rPr>
          <w:bCs/>
        </w:rPr>
      </w:pPr>
    </w:p>
    <w:p w:rsidR="00B2238D" w:rsidRDefault="00B2238D" w:rsidP="00B2238D">
      <w:pPr>
        <w:shd w:val="clear" w:color="auto" w:fill="FFFFFF"/>
        <w:jc w:val="center"/>
        <w:rPr>
          <w:bCs/>
        </w:rPr>
      </w:pPr>
    </w:p>
    <w:p w:rsidR="00B2238D" w:rsidRDefault="00B2238D" w:rsidP="00B2238D">
      <w:pPr>
        <w:shd w:val="clear" w:color="auto" w:fill="FFFFFF"/>
        <w:jc w:val="center"/>
        <w:rPr>
          <w:bCs/>
        </w:rPr>
      </w:pPr>
    </w:p>
    <w:p w:rsidR="00B2238D" w:rsidRDefault="00B2238D" w:rsidP="00B2238D">
      <w:pPr>
        <w:shd w:val="clear" w:color="auto" w:fill="FFFFFF"/>
        <w:jc w:val="center"/>
        <w:rPr>
          <w:bCs/>
        </w:rPr>
      </w:pPr>
    </w:p>
    <w:p w:rsidR="00B2238D" w:rsidRDefault="00B2238D" w:rsidP="00B2238D">
      <w:pPr>
        <w:shd w:val="clear" w:color="auto" w:fill="FFFFFF"/>
        <w:jc w:val="center"/>
        <w:rPr>
          <w:bCs/>
        </w:rPr>
      </w:pPr>
    </w:p>
    <w:p w:rsidR="00B2238D" w:rsidRDefault="00B2238D" w:rsidP="00B2238D">
      <w:pPr>
        <w:shd w:val="clear" w:color="auto" w:fill="FFFFFF"/>
        <w:jc w:val="center"/>
        <w:rPr>
          <w:bCs/>
        </w:rPr>
      </w:pPr>
    </w:p>
    <w:p w:rsidR="00B2238D" w:rsidRDefault="00B2238D" w:rsidP="00B2238D">
      <w:pPr>
        <w:shd w:val="clear" w:color="auto" w:fill="FFFFFF"/>
        <w:jc w:val="center"/>
        <w:rPr>
          <w:bCs/>
        </w:rPr>
      </w:pPr>
    </w:p>
    <w:p w:rsidR="00B2238D" w:rsidRDefault="00B2238D" w:rsidP="00B2238D">
      <w:pPr>
        <w:shd w:val="clear" w:color="auto" w:fill="FFFFFF"/>
        <w:jc w:val="center"/>
        <w:rPr>
          <w:bCs/>
        </w:rPr>
      </w:pPr>
    </w:p>
    <w:p w:rsidR="00B2238D" w:rsidRDefault="00B2238D" w:rsidP="00B2238D">
      <w:pPr>
        <w:shd w:val="clear" w:color="auto" w:fill="FFFFFF"/>
        <w:jc w:val="center"/>
        <w:rPr>
          <w:bCs/>
        </w:rPr>
      </w:pPr>
    </w:p>
    <w:p w:rsidR="00B2238D" w:rsidRDefault="00B2238D" w:rsidP="00B2238D">
      <w:pPr>
        <w:shd w:val="clear" w:color="auto" w:fill="FFFFFF"/>
        <w:jc w:val="center"/>
        <w:rPr>
          <w:bCs/>
        </w:rPr>
      </w:pPr>
    </w:p>
    <w:tbl>
      <w:tblPr>
        <w:tblStyle w:val="ac"/>
        <w:tblW w:w="9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13"/>
        <w:gridCol w:w="4780"/>
        <w:gridCol w:w="1236"/>
        <w:gridCol w:w="1236"/>
        <w:gridCol w:w="1175"/>
      </w:tblGrid>
      <w:tr w:rsidR="00B2238D" w:rsidRPr="00726572" w:rsidTr="000E12C0">
        <w:tc>
          <w:tcPr>
            <w:tcW w:w="1513" w:type="dxa"/>
          </w:tcPr>
          <w:p w:rsidR="00B2238D" w:rsidRDefault="00B2238D" w:rsidP="000E12C0">
            <w:pPr>
              <w:rPr>
                <w:bCs/>
              </w:rPr>
            </w:pPr>
          </w:p>
        </w:tc>
        <w:tc>
          <w:tcPr>
            <w:tcW w:w="4780" w:type="dxa"/>
          </w:tcPr>
          <w:p w:rsidR="00B2238D" w:rsidRPr="00B43619" w:rsidRDefault="00B2238D" w:rsidP="000E12C0">
            <w:pPr>
              <w:jc w:val="center"/>
              <w:rPr>
                <w:b/>
                <w:bCs/>
                <w:i/>
              </w:rPr>
            </w:pPr>
            <w:r w:rsidRPr="00B43619">
              <w:rPr>
                <w:b/>
                <w:bCs/>
                <w:i/>
              </w:rPr>
              <w:t>РАСХОДЫ</w:t>
            </w:r>
          </w:p>
        </w:tc>
        <w:tc>
          <w:tcPr>
            <w:tcW w:w="1236" w:type="dxa"/>
          </w:tcPr>
          <w:p w:rsidR="00B2238D" w:rsidRPr="00726572" w:rsidRDefault="00B2238D" w:rsidP="000E12C0">
            <w:pPr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Pr="00726572">
              <w:rPr>
                <w:b/>
                <w:bCs/>
              </w:rPr>
              <w:t xml:space="preserve"> год</w:t>
            </w:r>
          </w:p>
        </w:tc>
        <w:tc>
          <w:tcPr>
            <w:tcW w:w="1236" w:type="dxa"/>
          </w:tcPr>
          <w:p w:rsidR="00B2238D" w:rsidRPr="00726572" w:rsidRDefault="00B2238D" w:rsidP="000E12C0">
            <w:pPr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726572">
              <w:rPr>
                <w:b/>
                <w:bCs/>
              </w:rPr>
              <w:t xml:space="preserve"> год</w:t>
            </w:r>
          </w:p>
        </w:tc>
        <w:tc>
          <w:tcPr>
            <w:tcW w:w="1175" w:type="dxa"/>
          </w:tcPr>
          <w:p w:rsidR="00B2238D" w:rsidRPr="00726572" w:rsidRDefault="00B2238D" w:rsidP="000E12C0">
            <w:pPr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726572">
              <w:rPr>
                <w:b/>
                <w:bCs/>
              </w:rPr>
              <w:t xml:space="preserve"> год</w:t>
            </w:r>
          </w:p>
        </w:tc>
      </w:tr>
      <w:tr w:rsidR="00B2238D" w:rsidTr="000E12C0">
        <w:tc>
          <w:tcPr>
            <w:tcW w:w="1513" w:type="dxa"/>
          </w:tcPr>
          <w:p w:rsidR="00B2238D" w:rsidRPr="00726572" w:rsidRDefault="00B2238D" w:rsidP="000E12C0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4780" w:type="dxa"/>
          </w:tcPr>
          <w:p w:rsidR="00B2238D" w:rsidRPr="00726572" w:rsidRDefault="00B2238D" w:rsidP="000E12C0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13895,6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13860,6</w:t>
            </w:r>
          </w:p>
        </w:tc>
        <w:tc>
          <w:tcPr>
            <w:tcW w:w="1175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13860,6</w:t>
            </w:r>
          </w:p>
        </w:tc>
      </w:tr>
      <w:tr w:rsidR="00B2238D" w:rsidTr="000E12C0">
        <w:tc>
          <w:tcPr>
            <w:tcW w:w="1513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0102</w:t>
            </w:r>
          </w:p>
        </w:tc>
        <w:tc>
          <w:tcPr>
            <w:tcW w:w="4780" w:type="dxa"/>
          </w:tcPr>
          <w:p w:rsidR="00B2238D" w:rsidRDefault="00B2238D" w:rsidP="000E12C0">
            <w:pPr>
              <w:rPr>
                <w:bCs/>
              </w:rPr>
            </w:pPr>
            <w:r w:rsidRPr="00B43619">
              <w:rPr>
                <w:bCs/>
              </w:rPr>
              <w:t>Функционирование высшего должностного лица субъекта Российской Федерации и м</w:t>
            </w:r>
            <w:r w:rsidRPr="00B43619">
              <w:rPr>
                <w:bCs/>
              </w:rPr>
              <w:t>у</w:t>
            </w:r>
            <w:r w:rsidRPr="00B43619">
              <w:rPr>
                <w:bCs/>
              </w:rPr>
              <w:t>ниципального образования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758,3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758,3</w:t>
            </w:r>
          </w:p>
        </w:tc>
        <w:tc>
          <w:tcPr>
            <w:tcW w:w="1175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758,3</w:t>
            </w:r>
          </w:p>
        </w:tc>
      </w:tr>
      <w:tr w:rsidR="00B2238D" w:rsidTr="000E12C0">
        <w:tc>
          <w:tcPr>
            <w:tcW w:w="1513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0103</w:t>
            </w:r>
          </w:p>
        </w:tc>
        <w:tc>
          <w:tcPr>
            <w:tcW w:w="4780" w:type="dxa"/>
          </w:tcPr>
          <w:p w:rsidR="00B2238D" w:rsidRDefault="00B2238D" w:rsidP="000E12C0">
            <w:pPr>
              <w:rPr>
                <w:bCs/>
              </w:rPr>
            </w:pPr>
            <w:r w:rsidRPr="00B43619">
              <w:rPr>
                <w:bCs/>
              </w:rPr>
              <w:t>Функционирование законодательных (пре</w:t>
            </w:r>
            <w:r w:rsidRPr="00B43619">
              <w:rPr>
                <w:bCs/>
              </w:rPr>
              <w:t>д</w:t>
            </w:r>
            <w:r w:rsidRPr="00B43619">
              <w:rPr>
                <w:bCs/>
              </w:rPr>
              <w:t>ставительных) органов государственной власти и представительных органов мун</w:t>
            </w:r>
            <w:r w:rsidRPr="00B43619">
              <w:rPr>
                <w:bCs/>
              </w:rPr>
              <w:t>и</w:t>
            </w:r>
            <w:r w:rsidRPr="00B43619">
              <w:rPr>
                <w:bCs/>
              </w:rPr>
              <w:t>ципальных образований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468,4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468,4</w:t>
            </w:r>
          </w:p>
        </w:tc>
        <w:tc>
          <w:tcPr>
            <w:tcW w:w="1175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468,4</w:t>
            </w:r>
          </w:p>
        </w:tc>
      </w:tr>
      <w:tr w:rsidR="00B2238D" w:rsidTr="000E12C0">
        <w:tc>
          <w:tcPr>
            <w:tcW w:w="1513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0104</w:t>
            </w:r>
          </w:p>
        </w:tc>
        <w:tc>
          <w:tcPr>
            <w:tcW w:w="4780" w:type="dxa"/>
          </w:tcPr>
          <w:p w:rsidR="00B2238D" w:rsidRDefault="00B2238D" w:rsidP="000E12C0">
            <w:pPr>
              <w:rPr>
                <w:bCs/>
              </w:rPr>
            </w:pPr>
            <w:r w:rsidRPr="00B43619">
              <w:rPr>
                <w:bCs/>
              </w:rPr>
              <w:t>Функционирование Правительства Росси</w:t>
            </w:r>
            <w:r w:rsidRPr="00B43619">
              <w:rPr>
                <w:bCs/>
              </w:rPr>
              <w:t>й</w:t>
            </w:r>
            <w:r w:rsidRPr="00B43619">
              <w:rPr>
                <w:bCs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 w:rsidRPr="00B43619">
              <w:rPr>
                <w:bCs/>
              </w:rPr>
              <w:t>т</w:t>
            </w:r>
            <w:r w:rsidRPr="00B43619">
              <w:rPr>
                <w:bCs/>
              </w:rPr>
              <w:t>раций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8444,0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8444,0</w:t>
            </w:r>
          </w:p>
        </w:tc>
        <w:tc>
          <w:tcPr>
            <w:tcW w:w="1175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8444,0</w:t>
            </w:r>
          </w:p>
        </w:tc>
      </w:tr>
      <w:tr w:rsidR="00B2238D" w:rsidTr="000E12C0">
        <w:tc>
          <w:tcPr>
            <w:tcW w:w="1513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0105</w:t>
            </w:r>
          </w:p>
        </w:tc>
        <w:tc>
          <w:tcPr>
            <w:tcW w:w="4780" w:type="dxa"/>
          </w:tcPr>
          <w:p w:rsidR="00B2238D" w:rsidRDefault="00B2238D" w:rsidP="000E12C0">
            <w:pPr>
              <w:rPr>
                <w:bCs/>
              </w:rPr>
            </w:pPr>
            <w:r w:rsidRPr="00B43619">
              <w:rPr>
                <w:bCs/>
              </w:rPr>
              <w:t>Судебная система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56,8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4,0</w:t>
            </w:r>
          </w:p>
        </w:tc>
        <w:tc>
          <w:tcPr>
            <w:tcW w:w="1175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4,0</w:t>
            </w:r>
          </w:p>
        </w:tc>
      </w:tr>
      <w:tr w:rsidR="00B2238D" w:rsidTr="000E12C0">
        <w:tc>
          <w:tcPr>
            <w:tcW w:w="1513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0106</w:t>
            </w:r>
          </w:p>
        </w:tc>
        <w:tc>
          <w:tcPr>
            <w:tcW w:w="4780" w:type="dxa"/>
          </w:tcPr>
          <w:p w:rsidR="00B2238D" w:rsidRDefault="00B2238D" w:rsidP="000E12C0">
            <w:pPr>
              <w:rPr>
                <w:bCs/>
              </w:rPr>
            </w:pPr>
            <w:r w:rsidRPr="00B43619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</w:t>
            </w:r>
            <w:r w:rsidRPr="00B43619">
              <w:rPr>
                <w:bCs/>
              </w:rPr>
              <w:t>д</w:t>
            </w:r>
            <w:r w:rsidRPr="00B43619">
              <w:rPr>
                <w:bCs/>
              </w:rPr>
              <w:t>зора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2209,2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2209,2</w:t>
            </w:r>
          </w:p>
        </w:tc>
        <w:tc>
          <w:tcPr>
            <w:tcW w:w="1175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2209,2</w:t>
            </w:r>
          </w:p>
        </w:tc>
      </w:tr>
      <w:tr w:rsidR="00B2238D" w:rsidTr="000E12C0">
        <w:tc>
          <w:tcPr>
            <w:tcW w:w="1513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0111</w:t>
            </w:r>
          </w:p>
        </w:tc>
        <w:tc>
          <w:tcPr>
            <w:tcW w:w="4780" w:type="dxa"/>
          </w:tcPr>
          <w:p w:rsidR="00B2238D" w:rsidRDefault="00B2238D" w:rsidP="000E12C0">
            <w:pPr>
              <w:rPr>
                <w:bCs/>
              </w:rPr>
            </w:pPr>
            <w:r w:rsidRPr="00B43619">
              <w:rPr>
                <w:bCs/>
              </w:rPr>
              <w:t>Резервные фонды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75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B2238D" w:rsidTr="000E12C0">
        <w:tc>
          <w:tcPr>
            <w:tcW w:w="1513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0113</w:t>
            </w:r>
          </w:p>
        </w:tc>
        <w:tc>
          <w:tcPr>
            <w:tcW w:w="4780" w:type="dxa"/>
          </w:tcPr>
          <w:p w:rsidR="00B2238D" w:rsidRDefault="00B2238D" w:rsidP="000E12C0">
            <w:pPr>
              <w:rPr>
                <w:bCs/>
              </w:rPr>
            </w:pPr>
            <w:r w:rsidRPr="00B43619">
              <w:rPr>
                <w:bCs/>
              </w:rPr>
              <w:t>Другие общегосударственные вопросы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1858,9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1876,7</w:t>
            </w:r>
          </w:p>
        </w:tc>
        <w:tc>
          <w:tcPr>
            <w:tcW w:w="1175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1876,7</w:t>
            </w:r>
          </w:p>
        </w:tc>
      </w:tr>
      <w:tr w:rsidR="00B2238D" w:rsidTr="000E12C0">
        <w:tc>
          <w:tcPr>
            <w:tcW w:w="1513" w:type="dxa"/>
          </w:tcPr>
          <w:p w:rsidR="00B2238D" w:rsidRDefault="00B2238D" w:rsidP="000E12C0">
            <w:pPr>
              <w:rPr>
                <w:bCs/>
              </w:rPr>
            </w:pPr>
          </w:p>
        </w:tc>
        <w:tc>
          <w:tcPr>
            <w:tcW w:w="4780" w:type="dxa"/>
          </w:tcPr>
          <w:p w:rsidR="00B2238D" w:rsidRDefault="00B2238D" w:rsidP="000E12C0">
            <w:pPr>
              <w:rPr>
                <w:bCs/>
              </w:rPr>
            </w:pP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</w:p>
        </w:tc>
        <w:tc>
          <w:tcPr>
            <w:tcW w:w="1175" w:type="dxa"/>
          </w:tcPr>
          <w:p w:rsidR="00B2238D" w:rsidRDefault="00B2238D" w:rsidP="000E12C0">
            <w:pPr>
              <w:rPr>
                <w:bCs/>
              </w:rPr>
            </w:pPr>
          </w:p>
        </w:tc>
      </w:tr>
      <w:tr w:rsidR="00B2238D" w:rsidTr="000E12C0">
        <w:tc>
          <w:tcPr>
            <w:tcW w:w="1513" w:type="dxa"/>
          </w:tcPr>
          <w:p w:rsidR="00B2238D" w:rsidRPr="00203316" w:rsidRDefault="00B2238D" w:rsidP="000E12C0">
            <w:pPr>
              <w:rPr>
                <w:b/>
                <w:bCs/>
              </w:rPr>
            </w:pPr>
            <w:r w:rsidRPr="00203316">
              <w:rPr>
                <w:b/>
                <w:bCs/>
              </w:rPr>
              <w:t>0300</w:t>
            </w:r>
          </w:p>
        </w:tc>
        <w:tc>
          <w:tcPr>
            <w:tcW w:w="4780" w:type="dxa"/>
          </w:tcPr>
          <w:p w:rsidR="00B2238D" w:rsidRPr="00B43619" w:rsidRDefault="00B2238D" w:rsidP="000E12C0">
            <w:pPr>
              <w:rPr>
                <w:b/>
                <w:bCs/>
              </w:rPr>
            </w:pPr>
            <w:r w:rsidRPr="00B43619">
              <w:rPr>
                <w:b/>
                <w:bCs/>
              </w:rPr>
              <w:t>Национальная безопасность и правоо</w:t>
            </w:r>
            <w:r w:rsidRPr="00B43619">
              <w:rPr>
                <w:b/>
                <w:bCs/>
              </w:rPr>
              <w:t>х</w:t>
            </w:r>
            <w:r w:rsidRPr="00B43619">
              <w:rPr>
                <w:b/>
                <w:bCs/>
              </w:rPr>
              <w:t>ранительная деятельность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1065,9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1065,9</w:t>
            </w:r>
          </w:p>
        </w:tc>
        <w:tc>
          <w:tcPr>
            <w:tcW w:w="1175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1065,9</w:t>
            </w:r>
          </w:p>
        </w:tc>
      </w:tr>
      <w:tr w:rsidR="00B2238D" w:rsidTr="000E12C0">
        <w:tc>
          <w:tcPr>
            <w:tcW w:w="1513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0314</w:t>
            </w:r>
          </w:p>
        </w:tc>
        <w:tc>
          <w:tcPr>
            <w:tcW w:w="4780" w:type="dxa"/>
          </w:tcPr>
          <w:p w:rsidR="00B2238D" w:rsidRDefault="00B2238D" w:rsidP="000E12C0">
            <w:pPr>
              <w:rPr>
                <w:bCs/>
              </w:rPr>
            </w:pPr>
            <w:r w:rsidRPr="00B43619">
              <w:rPr>
                <w:bCs/>
              </w:rPr>
              <w:t>Другие вопросы в области национальной безопасности и правоохранительной де</w:t>
            </w:r>
            <w:r w:rsidRPr="00B43619">
              <w:rPr>
                <w:bCs/>
              </w:rPr>
              <w:t>я</w:t>
            </w:r>
            <w:r w:rsidRPr="00B43619">
              <w:rPr>
                <w:bCs/>
              </w:rPr>
              <w:t>тельности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1065,9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1065,9</w:t>
            </w:r>
          </w:p>
        </w:tc>
        <w:tc>
          <w:tcPr>
            <w:tcW w:w="1175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1065,9</w:t>
            </w:r>
          </w:p>
        </w:tc>
      </w:tr>
      <w:tr w:rsidR="00B2238D" w:rsidTr="000E12C0">
        <w:tc>
          <w:tcPr>
            <w:tcW w:w="1513" w:type="dxa"/>
          </w:tcPr>
          <w:p w:rsidR="00B2238D" w:rsidRDefault="00B2238D" w:rsidP="000E12C0">
            <w:pPr>
              <w:rPr>
                <w:bCs/>
              </w:rPr>
            </w:pPr>
          </w:p>
        </w:tc>
        <w:tc>
          <w:tcPr>
            <w:tcW w:w="4780" w:type="dxa"/>
          </w:tcPr>
          <w:p w:rsidR="00B2238D" w:rsidRDefault="00B2238D" w:rsidP="000E12C0">
            <w:pPr>
              <w:rPr>
                <w:bCs/>
              </w:rPr>
            </w:pP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</w:p>
        </w:tc>
        <w:tc>
          <w:tcPr>
            <w:tcW w:w="1175" w:type="dxa"/>
          </w:tcPr>
          <w:p w:rsidR="00B2238D" w:rsidRDefault="00B2238D" w:rsidP="000E12C0">
            <w:pPr>
              <w:rPr>
                <w:bCs/>
              </w:rPr>
            </w:pPr>
          </w:p>
        </w:tc>
      </w:tr>
      <w:tr w:rsidR="00B2238D" w:rsidTr="000E12C0">
        <w:tc>
          <w:tcPr>
            <w:tcW w:w="1513" w:type="dxa"/>
          </w:tcPr>
          <w:p w:rsidR="00B2238D" w:rsidRPr="00203316" w:rsidRDefault="00B2238D" w:rsidP="000E12C0">
            <w:pPr>
              <w:rPr>
                <w:b/>
                <w:bCs/>
              </w:rPr>
            </w:pPr>
            <w:r w:rsidRPr="00203316">
              <w:rPr>
                <w:b/>
                <w:bCs/>
              </w:rPr>
              <w:t>0400</w:t>
            </w:r>
          </w:p>
        </w:tc>
        <w:tc>
          <w:tcPr>
            <w:tcW w:w="4780" w:type="dxa"/>
          </w:tcPr>
          <w:p w:rsidR="00B2238D" w:rsidRPr="00B43619" w:rsidRDefault="00B2238D" w:rsidP="000E12C0">
            <w:pPr>
              <w:rPr>
                <w:b/>
                <w:bCs/>
              </w:rPr>
            </w:pPr>
            <w:r w:rsidRPr="00B43619">
              <w:rPr>
                <w:b/>
                <w:bCs/>
              </w:rPr>
              <w:t>Национальная экономика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9899,7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8199,7</w:t>
            </w:r>
          </w:p>
        </w:tc>
        <w:tc>
          <w:tcPr>
            <w:tcW w:w="1175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8199,7</w:t>
            </w:r>
          </w:p>
        </w:tc>
      </w:tr>
      <w:tr w:rsidR="00B2238D" w:rsidTr="000E12C0">
        <w:tc>
          <w:tcPr>
            <w:tcW w:w="1513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0405</w:t>
            </w:r>
          </w:p>
        </w:tc>
        <w:tc>
          <w:tcPr>
            <w:tcW w:w="4780" w:type="dxa"/>
          </w:tcPr>
          <w:p w:rsidR="00B2238D" w:rsidRDefault="00B2238D" w:rsidP="000E12C0">
            <w:pPr>
              <w:rPr>
                <w:bCs/>
              </w:rPr>
            </w:pPr>
            <w:r w:rsidRPr="00B43619">
              <w:rPr>
                <w:bCs/>
              </w:rPr>
              <w:t>Сельское хозяйство и рыболовство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2237,1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2237,1</w:t>
            </w:r>
          </w:p>
        </w:tc>
        <w:tc>
          <w:tcPr>
            <w:tcW w:w="1175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2237,1</w:t>
            </w:r>
          </w:p>
        </w:tc>
      </w:tr>
      <w:tr w:rsidR="00B2238D" w:rsidTr="000E12C0">
        <w:tc>
          <w:tcPr>
            <w:tcW w:w="1513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0408</w:t>
            </w:r>
          </w:p>
        </w:tc>
        <w:tc>
          <w:tcPr>
            <w:tcW w:w="4780" w:type="dxa"/>
          </w:tcPr>
          <w:p w:rsidR="00B2238D" w:rsidRDefault="00B2238D" w:rsidP="000E12C0">
            <w:pPr>
              <w:rPr>
                <w:bCs/>
              </w:rPr>
            </w:pPr>
            <w:r w:rsidRPr="00B43619">
              <w:rPr>
                <w:bCs/>
              </w:rPr>
              <w:t>Транспорт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485,0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485,0</w:t>
            </w:r>
          </w:p>
        </w:tc>
        <w:tc>
          <w:tcPr>
            <w:tcW w:w="1175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485,0</w:t>
            </w:r>
          </w:p>
        </w:tc>
      </w:tr>
      <w:tr w:rsidR="00B2238D" w:rsidTr="000E12C0">
        <w:tc>
          <w:tcPr>
            <w:tcW w:w="1513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4780" w:type="dxa"/>
          </w:tcPr>
          <w:p w:rsidR="00B2238D" w:rsidRDefault="00B2238D" w:rsidP="000E12C0">
            <w:pPr>
              <w:rPr>
                <w:bCs/>
              </w:rPr>
            </w:pPr>
            <w:r w:rsidRPr="00B43619">
              <w:rPr>
                <w:bCs/>
              </w:rPr>
              <w:t>Дорожное хозяйство (дорожные фонды)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7177,6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5477,6</w:t>
            </w:r>
          </w:p>
        </w:tc>
        <w:tc>
          <w:tcPr>
            <w:tcW w:w="1175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5477,6</w:t>
            </w:r>
          </w:p>
        </w:tc>
      </w:tr>
      <w:tr w:rsidR="00B2238D" w:rsidTr="000E12C0">
        <w:tc>
          <w:tcPr>
            <w:tcW w:w="1513" w:type="dxa"/>
          </w:tcPr>
          <w:p w:rsidR="00B2238D" w:rsidRDefault="00B2238D" w:rsidP="000E12C0">
            <w:pPr>
              <w:rPr>
                <w:bCs/>
              </w:rPr>
            </w:pPr>
          </w:p>
        </w:tc>
        <w:tc>
          <w:tcPr>
            <w:tcW w:w="4780" w:type="dxa"/>
          </w:tcPr>
          <w:p w:rsidR="00B2238D" w:rsidRDefault="00B2238D" w:rsidP="000E12C0">
            <w:pPr>
              <w:rPr>
                <w:bCs/>
              </w:rPr>
            </w:pP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</w:p>
        </w:tc>
        <w:tc>
          <w:tcPr>
            <w:tcW w:w="1175" w:type="dxa"/>
          </w:tcPr>
          <w:p w:rsidR="00B2238D" w:rsidRDefault="00B2238D" w:rsidP="000E12C0">
            <w:pPr>
              <w:rPr>
                <w:bCs/>
              </w:rPr>
            </w:pPr>
          </w:p>
        </w:tc>
      </w:tr>
      <w:tr w:rsidR="00B2238D" w:rsidTr="000E12C0">
        <w:tc>
          <w:tcPr>
            <w:tcW w:w="1513" w:type="dxa"/>
          </w:tcPr>
          <w:p w:rsidR="00B2238D" w:rsidRPr="00B43619" w:rsidRDefault="00B2238D" w:rsidP="000E12C0">
            <w:pPr>
              <w:rPr>
                <w:bCs/>
              </w:rPr>
            </w:pPr>
            <w:r w:rsidRPr="00B43619">
              <w:rPr>
                <w:bCs/>
              </w:rPr>
              <w:t>0500</w:t>
            </w:r>
          </w:p>
        </w:tc>
        <w:tc>
          <w:tcPr>
            <w:tcW w:w="4780" w:type="dxa"/>
          </w:tcPr>
          <w:p w:rsidR="00B2238D" w:rsidRPr="00B43619" w:rsidRDefault="00B2238D" w:rsidP="000E12C0">
            <w:pPr>
              <w:rPr>
                <w:b/>
                <w:bCs/>
              </w:rPr>
            </w:pPr>
            <w:r w:rsidRPr="00B4361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68485,1</w:t>
            </w:r>
          </w:p>
        </w:tc>
        <w:tc>
          <w:tcPr>
            <w:tcW w:w="1236" w:type="dxa"/>
          </w:tcPr>
          <w:p w:rsidR="00B2238D" w:rsidRPr="00B43619" w:rsidRDefault="00B2238D" w:rsidP="000E12C0">
            <w:pPr>
              <w:rPr>
                <w:bCs/>
              </w:rPr>
            </w:pPr>
            <w:r>
              <w:rPr>
                <w:bCs/>
              </w:rPr>
              <w:t>118660,1</w:t>
            </w:r>
          </w:p>
        </w:tc>
        <w:tc>
          <w:tcPr>
            <w:tcW w:w="1175" w:type="dxa"/>
          </w:tcPr>
          <w:p w:rsidR="00B2238D" w:rsidRPr="00B43619" w:rsidRDefault="00B2238D" w:rsidP="000E12C0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2238D" w:rsidTr="000E12C0">
        <w:tc>
          <w:tcPr>
            <w:tcW w:w="1513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0502</w:t>
            </w:r>
          </w:p>
        </w:tc>
        <w:tc>
          <w:tcPr>
            <w:tcW w:w="4780" w:type="dxa"/>
          </w:tcPr>
          <w:p w:rsidR="00B2238D" w:rsidRDefault="00B2238D" w:rsidP="000E12C0">
            <w:pPr>
              <w:rPr>
                <w:bCs/>
              </w:rPr>
            </w:pPr>
            <w:r w:rsidRPr="00B43619">
              <w:rPr>
                <w:bCs/>
              </w:rPr>
              <w:t>Коммунальное хозяйство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68485,1</w:t>
            </w:r>
          </w:p>
        </w:tc>
        <w:tc>
          <w:tcPr>
            <w:tcW w:w="1236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118660,1</w:t>
            </w:r>
          </w:p>
        </w:tc>
        <w:tc>
          <w:tcPr>
            <w:tcW w:w="1175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2238D" w:rsidRPr="00603D3D" w:rsidTr="000E12C0">
        <w:tc>
          <w:tcPr>
            <w:tcW w:w="1513" w:type="dxa"/>
          </w:tcPr>
          <w:p w:rsidR="00B2238D" w:rsidRPr="00603D3D" w:rsidRDefault="00B2238D" w:rsidP="000E12C0">
            <w:pPr>
              <w:rPr>
                <w:b/>
                <w:bCs/>
              </w:rPr>
            </w:pPr>
          </w:p>
        </w:tc>
        <w:tc>
          <w:tcPr>
            <w:tcW w:w="4780" w:type="dxa"/>
          </w:tcPr>
          <w:p w:rsidR="00B2238D" w:rsidRPr="00603D3D" w:rsidRDefault="00B2238D" w:rsidP="000E12C0">
            <w:pPr>
              <w:rPr>
                <w:b/>
                <w:bCs/>
              </w:rPr>
            </w:pPr>
          </w:p>
        </w:tc>
        <w:tc>
          <w:tcPr>
            <w:tcW w:w="1236" w:type="dxa"/>
          </w:tcPr>
          <w:p w:rsidR="00B2238D" w:rsidRPr="00603D3D" w:rsidRDefault="00B2238D" w:rsidP="000E12C0">
            <w:pPr>
              <w:rPr>
                <w:b/>
                <w:bCs/>
              </w:rPr>
            </w:pPr>
          </w:p>
        </w:tc>
        <w:tc>
          <w:tcPr>
            <w:tcW w:w="1236" w:type="dxa"/>
          </w:tcPr>
          <w:p w:rsidR="00B2238D" w:rsidRPr="00603D3D" w:rsidRDefault="00B2238D" w:rsidP="000E12C0">
            <w:pPr>
              <w:rPr>
                <w:b/>
                <w:bCs/>
              </w:rPr>
            </w:pPr>
          </w:p>
        </w:tc>
        <w:tc>
          <w:tcPr>
            <w:tcW w:w="1175" w:type="dxa"/>
          </w:tcPr>
          <w:p w:rsidR="00B2238D" w:rsidRPr="00603D3D" w:rsidRDefault="00B2238D" w:rsidP="000E12C0">
            <w:pPr>
              <w:rPr>
                <w:b/>
                <w:bCs/>
              </w:rPr>
            </w:pPr>
          </w:p>
        </w:tc>
      </w:tr>
      <w:tr w:rsidR="00B2238D" w:rsidRPr="00603D3D" w:rsidTr="000E12C0">
        <w:tc>
          <w:tcPr>
            <w:tcW w:w="1513" w:type="dxa"/>
          </w:tcPr>
          <w:p w:rsidR="00B2238D" w:rsidRPr="00603D3D" w:rsidRDefault="00B2238D" w:rsidP="000E12C0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4780" w:type="dxa"/>
          </w:tcPr>
          <w:p w:rsidR="00B2238D" w:rsidRPr="00603D3D" w:rsidRDefault="00B2238D" w:rsidP="000E12C0">
            <w:pPr>
              <w:rPr>
                <w:b/>
                <w:bCs/>
              </w:rPr>
            </w:pPr>
            <w:r w:rsidRPr="00203316">
              <w:rPr>
                <w:b/>
                <w:bCs/>
              </w:rPr>
              <w:t>Образование</w:t>
            </w:r>
          </w:p>
        </w:tc>
        <w:tc>
          <w:tcPr>
            <w:tcW w:w="1236" w:type="dxa"/>
          </w:tcPr>
          <w:p w:rsidR="00B2238D" w:rsidRPr="00203316" w:rsidRDefault="00B2238D" w:rsidP="000E12C0">
            <w:pPr>
              <w:rPr>
                <w:bCs/>
              </w:rPr>
            </w:pPr>
            <w:r>
              <w:rPr>
                <w:bCs/>
              </w:rPr>
              <w:t>471974,4</w:t>
            </w:r>
          </w:p>
        </w:tc>
        <w:tc>
          <w:tcPr>
            <w:tcW w:w="1236" w:type="dxa"/>
          </w:tcPr>
          <w:p w:rsidR="00B2238D" w:rsidRPr="00203316" w:rsidRDefault="00B2238D" w:rsidP="000E12C0">
            <w:pPr>
              <w:rPr>
                <w:bCs/>
              </w:rPr>
            </w:pPr>
            <w:r>
              <w:rPr>
                <w:bCs/>
              </w:rPr>
              <w:t>194086,9</w:t>
            </w:r>
          </w:p>
        </w:tc>
        <w:tc>
          <w:tcPr>
            <w:tcW w:w="1175" w:type="dxa"/>
          </w:tcPr>
          <w:p w:rsidR="00B2238D" w:rsidRPr="00203316" w:rsidRDefault="00B2238D" w:rsidP="000E12C0">
            <w:pPr>
              <w:rPr>
                <w:bCs/>
              </w:rPr>
            </w:pPr>
            <w:r>
              <w:rPr>
                <w:bCs/>
              </w:rPr>
              <w:t>194086,9</w:t>
            </w:r>
          </w:p>
        </w:tc>
      </w:tr>
      <w:tr w:rsidR="00B2238D" w:rsidRPr="00603D3D" w:rsidTr="000E12C0">
        <w:tc>
          <w:tcPr>
            <w:tcW w:w="1513" w:type="dxa"/>
          </w:tcPr>
          <w:p w:rsidR="00B2238D" w:rsidRPr="00203316" w:rsidRDefault="00B2238D" w:rsidP="000E12C0">
            <w:pPr>
              <w:rPr>
                <w:bCs/>
              </w:rPr>
            </w:pPr>
            <w:r w:rsidRPr="00203316">
              <w:rPr>
                <w:bCs/>
              </w:rPr>
              <w:t>0701</w:t>
            </w:r>
          </w:p>
        </w:tc>
        <w:tc>
          <w:tcPr>
            <w:tcW w:w="4780" w:type="dxa"/>
          </w:tcPr>
          <w:p w:rsidR="00B2238D" w:rsidRPr="00203316" w:rsidRDefault="00B2238D" w:rsidP="000E12C0">
            <w:pPr>
              <w:rPr>
                <w:bCs/>
              </w:rPr>
            </w:pPr>
            <w:r w:rsidRPr="00203316">
              <w:rPr>
                <w:bCs/>
              </w:rPr>
              <w:t>Дошкольное образование</w:t>
            </w:r>
          </w:p>
        </w:tc>
        <w:tc>
          <w:tcPr>
            <w:tcW w:w="1236" w:type="dxa"/>
          </w:tcPr>
          <w:p w:rsidR="00B2238D" w:rsidRPr="00203316" w:rsidRDefault="00B2238D" w:rsidP="000E12C0">
            <w:pPr>
              <w:rPr>
                <w:bCs/>
              </w:rPr>
            </w:pPr>
            <w:r>
              <w:rPr>
                <w:bCs/>
              </w:rPr>
              <w:t>31368,7</w:t>
            </w:r>
          </w:p>
        </w:tc>
        <w:tc>
          <w:tcPr>
            <w:tcW w:w="1236" w:type="dxa"/>
          </w:tcPr>
          <w:p w:rsidR="00B2238D" w:rsidRPr="00203316" w:rsidRDefault="00B2238D" w:rsidP="000E12C0">
            <w:pPr>
              <w:rPr>
                <w:bCs/>
              </w:rPr>
            </w:pPr>
            <w:r>
              <w:rPr>
                <w:bCs/>
              </w:rPr>
              <w:t>31368,7</w:t>
            </w:r>
          </w:p>
        </w:tc>
        <w:tc>
          <w:tcPr>
            <w:tcW w:w="1175" w:type="dxa"/>
          </w:tcPr>
          <w:p w:rsidR="00B2238D" w:rsidRPr="00203316" w:rsidRDefault="00B2238D" w:rsidP="000E12C0">
            <w:pPr>
              <w:rPr>
                <w:bCs/>
              </w:rPr>
            </w:pPr>
            <w:r>
              <w:rPr>
                <w:bCs/>
              </w:rPr>
              <w:t>31368,7</w:t>
            </w:r>
          </w:p>
        </w:tc>
      </w:tr>
      <w:tr w:rsidR="00B2238D" w:rsidRPr="00603D3D" w:rsidTr="000E12C0">
        <w:tc>
          <w:tcPr>
            <w:tcW w:w="1513" w:type="dxa"/>
          </w:tcPr>
          <w:p w:rsidR="00B2238D" w:rsidRPr="00203316" w:rsidRDefault="00B2238D" w:rsidP="000E12C0">
            <w:pPr>
              <w:rPr>
                <w:bCs/>
              </w:rPr>
            </w:pPr>
            <w:r>
              <w:rPr>
                <w:bCs/>
              </w:rPr>
              <w:t>0702</w:t>
            </w:r>
          </w:p>
        </w:tc>
        <w:tc>
          <w:tcPr>
            <w:tcW w:w="4780" w:type="dxa"/>
          </w:tcPr>
          <w:p w:rsidR="00B2238D" w:rsidRPr="00203316" w:rsidRDefault="00B2238D" w:rsidP="000E12C0">
            <w:pPr>
              <w:rPr>
                <w:bCs/>
              </w:rPr>
            </w:pPr>
            <w:r w:rsidRPr="00203316">
              <w:rPr>
                <w:bCs/>
              </w:rPr>
              <w:t>Общее образование</w:t>
            </w:r>
          </w:p>
        </w:tc>
        <w:tc>
          <w:tcPr>
            <w:tcW w:w="1236" w:type="dxa"/>
          </w:tcPr>
          <w:p w:rsidR="00B2238D" w:rsidRPr="00203316" w:rsidRDefault="00B2238D" w:rsidP="000E12C0">
            <w:pPr>
              <w:rPr>
                <w:bCs/>
              </w:rPr>
            </w:pPr>
            <w:r>
              <w:rPr>
                <w:bCs/>
              </w:rPr>
              <w:t>429018,1</w:t>
            </w:r>
          </w:p>
        </w:tc>
        <w:tc>
          <w:tcPr>
            <w:tcW w:w="1236" w:type="dxa"/>
          </w:tcPr>
          <w:p w:rsidR="00B2238D" w:rsidRPr="00203316" w:rsidRDefault="00B2238D" w:rsidP="000E12C0">
            <w:pPr>
              <w:rPr>
                <w:bCs/>
              </w:rPr>
            </w:pPr>
            <w:r>
              <w:rPr>
                <w:bCs/>
              </w:rPr>
              <w:t>145864,5</w:t>
            </w:r>
          </w:p>
        </w:tc>
        <w:tc>
          <w:tcPr>
            <w:tcW w:w="1175" w:type="dxa"/>
          </w:tcPr>
          <w:p w:rsidR="00B2238D" w:rsidRPr="00203316" w:rsidRDefault="00B2238D" w:rsidP="000E12C0">
            <w:pPr>
              <w:rPr>
                <w:bCs/>
              </w:rPr>
            </w:pPr>
            <w:r>
              <w:rPr>
                <w:bCs/>
              </w:rPr>
              <w:t>145864,5</w:t>
            </w:r>
          </w:p>
        </w:tc>
      </w:tr>
      <w:tr w:rsidR="00B2238D" w:rsidRPr="00603D3D" w:rsidTr="000E12C0">
        <w:tc>
          <w:tcPr>
            <w:tcW w:w="1513" w:type="dxa"/>
          </w:tcPr>
          <w:p w:rsidR="00B2238D" w:rsidRPr="00203316" w:rsidRDefault="00B2238D" w:rsidP="000E12C0">
            <w:pPr>
              <w:rPr>
                <w:bCs/>
              </w:rPr>
            </w:pPr>
            <w:r>
              <w:rPr>
                <w:bCs/>
              </w:rPr>
              <w:t>0703</w:t>
            </w:r>
          </w:p>
        </w:tc>
        <w:tc>
          <w:tcPr>
            <w:tcW w:w="4780" w:type="dxa"/>
          </w:tcPr>
          <w:p w:rsidR="00B2238D" w:rsidRPr="00203316" w:rsidRDefault="00B2238D" w:rsidP="000E12C0">
            <w:pPr>
              <w:rPr>
                <w:bCs/>
              </w:rPr>
            </w:pPr>
            <w:r w:rsidRPr="00203316">
              <w:rPr>
                <w:bCs/>
              </w:rPr>
              <w:t>Дополнительное образование детей</w:t>
            </w:r>
          </w:p>
        </w:tc>
        <w:tc>
          <w:tcPr>
            <w:tcW w:w="1236" w:type="dxa"/>
          </w:tcPr>
          <w:p w:rsidR="00B2238D" w:rsidRPr="00203316" w:rsidRDefault="00B2238D" w:rsidP="000E12C0">
            <w:pPr>
              <w:rPr>
                <w:bCs/>
              </w:rPr>
            </w:pPr>
            <w:r>
              <w:rPr>
                <w:bCs/>
              </w:rPr>
              <w:t>10890,0</w:t>
            </w:r>
          </w:p>
        </w:tc>
        <w:tc>
          <w:tcPr>
            <w:tcW w:w="1236" w:type="dxa"/>
          </w:tcPr>
          <w:p w:rsidR="00B2238D" w:rsidRPr="00203316" w:rsidRDefault="00B2238D" w:rsidP="000E12C0">
            <w:pPr>
              <w:rPr>
                <w:bCs/>
              </w:rPr>
            </w:pPr>
            <w:r>
              <w:rPr>
                <w:bCs/>
              </w:rPr>
              <w:t>10850,0</w:t>
            </w:r>
          </w:p>
        </w:tc>
        <w:tc>
          <w:tcPr>
            <w:tcW w:w="1175" w:type="dxa"/>
          </w:tcPr>
          <w:p w:rsidR="00B2238D" w:rsidRPr="00203316" w:rsidRDefault="00B2238D" w:rsidP="000E12C0">
            <w:pPr>
              <w:rPr>
                <w:bCs/>
              </w:rPr>
            </w:pPr>
            <w:r>
              <w:rPr>
                <w:bCs/>
              </w:rPr>
              <w:t>10850,0</w:t>
            </w:r>
          </w:p>
        </w:tc>
      </w:tr>
      <w:tr w:rsidR="00B2238D" w:rsidRPr="00603D3D" w:rsidTr="000E12C0">
        <w:tc>
          <w:tcPr>
            <w:tcW w:w="1513" w:type="dxa"/>
          </w:tcPr>
          <w:p w:rsidR="00B2238D" w:rsidRPr="00203316" w:rsidRDefault="00B2238D" w:rsidP="000E12C0">
            <w:pPr>
              <w:rPr>
                <w:bCs/>
              </w:rPr>
            </w:pPr>
            <w:r>
              <w:rPr>
                <w:bCs/>
              </w:rPr>
              <w:t>0707</w:t>
            </w:r>
          </w:p>
        </w:tc>
        <w:tc>
          <w:tcPr>
            <w:tcW w:w="4780" w:type="dxa"/>
          </w:tcPr>
          <w:p w:rsidR="00B2238D" w:rsidRPr="00203316" w:rsidRDefault="00B2238D" w:rsidP="000E12C0">
            <w:pPr>
              <w:rPr>
                <w:bCs/>
              </w:rPr>
            </w:pPr>
            <w:r w:rsidRPr="00203316">
              <w:rPr>
                <w:bCs/>
              </w:rPr>
              <w:t>Молодежная политика и оздоровление д</w:t>
            </w:r>
            <w:r w:rsidRPr="00203316">
              <w:rPr>
                <w:bCs/>
              </w:rPr>
              <w:t>е</w:t>
            </w:r>
            <w:r w:rsidRPr="00203316">
              <w:rPr>
                <w:bCs/>
              </w:rPr>
              <w:t>тей</w:t>
            </w:r>
          </w:p>
        </w:tc>
        <w:tc>
          <w:tcPr>
            <w:tcW w:w="1236" w:type="dxa"/>
          </w:tcPr>
          <w:p w:rsidR="00B2238D" w:rsidRPr="00203316" w:rsidRDefault="00B2238D" w:rsidP="000E12C0">
            <w:pPr>
              <w:rPr>
                <w:bCs/>
              </w:rPr>
            </w:pPr>
            <w:r>
              <w:rPr>
                <w:bCs/>
              </w:rPr>
              <w:t>697,6</w:t>
            </w:r>
          </w:p>
        </w:tc>
        <w:tc>
          <w:tcPr>
            <w:tcW w:w="1236" w:type="dxa"/>
          </w:tcPr>
          <w:p w:rsidR="00B2238D" w:rsidRPr="00203316" w:rsidRDefault="00B2238D" w:rsidP="000E12C0">
            <w:pPr>
              <w:rPr>
                <w:bCs/>
              </w:rPr>
            </w:pPr>
            <w:r>
              <w:rPr>
                <w:bCs/>
              </w:rPr>
              <w:t>697,6</w:t>
            </w:r>
          </w:p>
        </w:tc>
        <w:tc>
          <w:tcPr>
            <w:tcW w:w="1175" w:type="dxa"/>
          </w:tcPr>
          <w:p w:rsidR="00B2238D" w:rsidRPr="00203316" w:rsidRDefault="00B2238D" w:rsidP="000E12C0">
            <w:pPr>
              <w:rPr>
                <w:bCs/>
              </w:rPr>
            </w:pPr>
            <w:r>
              <w:rPr>
                <w:bCs/>
              </w:rPr>
              <w:t>697,6</w:t>
            </w:r>
          </w:p>
        </w:tc>
      </w:tr>
      <w:tr w:rsidR="00B2238D" w:rsidRPr="00603D3D" w:rsidTr="000E12C0">
        <w:tc>
          <w:tcPr>
            <w:tcW w:w="1513" w:type="dxa"/>
          </w:tcPr>
          <w:p w:rsidR="00B2238D" w:rsidRPr="00203316" w:rsidRDefault="00B2238D" w:rsidP="000E12C0">
            <w:pPr>
              <w:rPr>
                <w:bCs/>
              </w:rPr>
            </w:pPr>
            <w:r>
              <w:rPr>
                <w:bCs/>
              </w:rPr>
              <w:t>0709</w:t>
            </w:r>
          </w:p>
        </w:tc>
        <w:tc>
          <w:tcPr>
            <w:tcW w:w="4780" w:type="dxa"/>
          </w:tcPr>
          <w:p w:rsidR="00B2238D" w:rsidRPr="00203316" w:rsidRDefault="00B2238D" w:rsidP="000E12C0">
            <w:pPr>
              <w:rPr>
                <w:bCs/>
              </w:rPr>
            </w:pPr>
            <w:r w:rsidRPr="00203316">
              <w:rPr>
                <w:bCs/>
              </w:rPr>
              <w:t>Другие вопросы в области образования</w:t>
            </w:r>
          </w:p>
        </w:tc>
        <w:tc>
          <w:tcPr>
            <w:tcW w:w="1236" w:type="dxa"/>
          </w:tcPr>
          <w:p w:rsidR="00B2238D" w:rsidRPr="00203316" w:rsidRDefault="00B2238D" w:rsidP="000E12C0">
            <w:pPr>
              <w:rPr>
                <w:bCs/>
              </w:rPr>
            </w:pPr>
            <w:r>
              <w:rPr>
                <w:bCs/>
              </w:rPr>
              <w:t>5306,1</w:t>
            </w:r>
          </w:p>
        </w:tc>
        <w:tc>
          <w:tcPr>
            <w:tcW w:w="1236" w:type="dxa"/>
          </w:tcPr>
          <w:p w:rsidR="00B2238D" w:rsidRPr="00203316" w:rsidRDefault="00B2238D" w:rsidP="000E12C0">
            <w:pPr>
              <w:rPr>
                <w:bCs/>
              </w:rPr>
            </w:pPr>
            <w:r>
              <w:rPr>
                <w:bCs/>
              </w:rPr>
              <w:t>5306,1</w:t>
            </w:r>
          </w:p>
        </w:tc>
        <w:tc>
          <w:tcPr>
            <w:tcW w:w="1175" w:type="dxa"/>
          </w:tcPr>
          <w:p w:rsidR="00B2238D" w:rsidRPr="00203316" w:rsidRDefault="00B2238D" w:rsidP="000E12C0">
            <w:pPr>
              <w:rPr>
                <w:bCs/>
              </w:rPr>
            </w:pPr>
            <w:r>
              <w:rPr>
                <w:bCs/>
              </w:rPr>
              <w:t>5306,1</w:t>
            </w:r>
          </w:p>
        </w:tc>
      </w:tr>
      <w:tr w:rsidR="00B2238D" w:rsidRPr="00603D3D" w:rsidTr="000E12C0">
        <w:tc>
          <w:tcPr>
            <w:tcW w:w="1513" w:type="dxa"/>
          </w:tcPr>
          <w:p w:rsidR="00B2238D" w:rsidRPr="00203316" w:rsidRDefault="00B2238D" w:rsidP="000E12C0">
            <w:pPr>
              <w:rPr>
                <w:bCs/>
              </w:rPr>
            </w:pPr>
          </w:p>
        </w:tc>
        <w:tc>
          <w:tcPr>
            <w:tcW w:w="4780" w:type="dxa"/>
          </w:tcPr>
          <w:p w:rsidR="00B2238D" w:rsidRPr="00203316" w:rsidRDefault="00B2238D" w:rsidP="000E12C0">
            <w:pPr>
              <w:rPr>
                <w:bCs/>
              </w:rPr>
            </w:pPr>
          </w:p>
        </w:tc>
        <w:tc>
          <w:tcPr>
            <w:tcW w:w="1236" w:type="dxa"/>
          </w:tcPr>
          <w:p w:rsidR="00B2238D" w:rsidRPr="00203316" w:rsidRDefault="00B2238D" w:rsidP="000E12C0">
            <w:pPr>
              <w:rPr>
                <w:bCs/>
              </w:rPr>
            </w:pPr>
          </w:p>
        </w:tc>
        <w:tc>
          <w:tcPr>
            <w:tcW w:w="1236" w:type="dxa"/>
          </w:tcPr>
          <w:p w:rsidR="00B2238D" w:rsidRPr="00203316" w:rsidRDefault="00B2238D" w:rsidP="000E12C0">
            <w:pPr>
              <w:rPr>
                <w:bCs/>
              </w:rPr>
            </w:pPr>
          </w:p>
        </w:tc>
        <w:tc>
          <w:tcPr>
            <w:tcW w:w="1175" w:type="dxa"/>
          </w:tcPr>
          <w:p w:rsidR="00B2238D" w:rsidRPr="00203316" w:rsidRDefault="00B2238D" w:rsidP="000E12C0">
            <w:pPr>
              <w:rPr>
                <w:bCs/>
              </w:rPr>
            </w:pPr>
          </w:p>
        </w:tc>
      </w:tr>
      <w:tr w:rsidR="00B2238D" w:rsidRPr="00603D3D" w:rsidTr="000E12C0">
        <w:tc>
          <w:tcPr>
            <w:tcW w:w="1513" w:type="dxa"/>
          </w:tcPr>
          <w:p w:rsidR="00B2238D" w:rsidRPr="00203316" w:rsidRDefault="00B2238D" w:rsidP="000E12C0">
            <w:pPr>
              <w:rPr>
                <w:b/>
                <w:bCs/>
              </w:rPr>
            </w:pPr>
            <w:r w:rsidRPr="00203316">
              <w:rPr>
                <w:b/>
                <w:bCs/>
              </w:rPr>
              <w:t>0800</w:t>
            </w:r>
          </w:p>
        </w:tc>
        <w:tc>
          <w:tcPr>
            <w:tcW w:w="4780" w:type="dxa"/>
          </w:tcPr>
          <w:p w:rsidR="00B2238D" w:rsidRPr="00203316" w:rsidRDefault="00B2238D" w:rsidP="000E12C0">
            <w:pPr>
              <w:rPr>
                <w:b/>
                <w:bCs/>
              </w:rPr>
            </w:pPr>
            <w:r w:rsidRPr="00203316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1236" w:type="dxa"/>
          </w:tcPr>
          <w:p w:rsidR="00B2238D" w:rsidRPr="00203316" w:rsidRDefault="00B2238D" w:rsidP="000E12C0">
            <w:pPr>
              <w:rPr>
                <w:bCs/>
              </w:rPr>
            </w:pPr>
            <w:r>
              <w:rPr>
                <w:bCs/>
              </w:rPr>
              <w:t>1185,5</w:t>
            </w:r>
          </w:p>
        </w:tc>
        <w:tc>
          <w:tcPr>
            <w:tcW w:w="1236" w:type="dxa"/>
          </w:tcPr>
          <w:p w:rsidR="00B2238D" w:rsidRPr="00203316" w:rsidRDefault="00B2238D" w:rsidP="000E12C0">
            <w:pPr>
              <w:rPr>
                <w:bCs/>
              </w:rPr>
            </w:pPr>
            <w:r>
              <w:rPr>
                <w:bCs/>
              </w:rPr>
              <w:t>1185,5</w:t>
            </w:r>
          </w:p>
        </w:tc>
        <w:tc>
          <w:tcPr>
            <w:tcW w:w="1175" w:type="dxa"/>
          </w:tcPr>
          <w:p w:rsidR="00B2238D" w:rsidRPr="00203316" w:rsidRDefault="00B2238D" w:rsidP="000E12C0">
            <w:pPr>
              <w:rPr>
                <w:bCs/>
              </w:rPr>
            </w:pPr>
            <w:r>
              <w:rPr>
                <w:bCs/>
              </w:rPr>
              <w:t>1185,5</w:t>
            </w:r>
          </w:p>
        </w:tc>
      </w:tr>
      <w:tr w:rsidR="00B2238D" w:rsidRPr="00603D3D" w:rsidTr="000E12C0">
        <w:tc>
          <w:tcPr>
            <w:tcW w:w="1513" w:type="dxa"/>
          </w:tcPr>
          <w:p w:rsidR="00B2238D" w:rsidRPr="00203316" w:rsidRDefault="00B2238D" w:rsidP="000E12C0">
            <w:pPr>
              <w:rPr>
                <w:bCs/>
              </w:rPr>
            </w:pPr>
            <w:r>
              <w:rPr>
                <w:bCs/>
              </w:rPr>
              <w:t>0801</w:t>
            </w:r>
          </w:p>
        </w:tc>
        <w:tc>
          <w:tcPr>
            <w:tcW w:w="4780" w:type="dxa"/>
          </w:tcPr>
          <w:p w:rsidR="00B2238D" w:rsidRPr="00203316" w:rsidRDefault="00B2238D" w:rsidP="000E12C0">
            <w:pPr>
              <w:rPr>
                <w:bCs/>
              </w:rPr>
            </w:pPr>
            <w:r>
              <w:rPr>
                <w:bCs/>
              </w:rPr>
              <w:t>Культура</w:t>
            </w:r>
          </w:p>
        </w:tc>
        <w:tc>
          <w:tcPr>
            <w:tcW w:w="1236" w:type="dxa"/>
          </w:tcPr>
          <w:p w:rsidR="00B2238D" w:rsidRPr="00203316" w:rsidRDefault="00B2238D" w:rsidP="000E12C0">
            <w:pPr>
              <w:rPr>
                <w:bCs/>
              </w:rPr>
            </w:pPr>
            <w:r>
              <w:rPr>
                <w:bCs/>
              </w:rPr>
              <w:t>1185,5</w:t>
            </w:r>
          </w:p>
        </w:tc>
        <w:tc>
          <w:tcPr>
            <w:tcW w:w="1236" w:type="dxa"/>
          </w:tcPr>
          <w:p w:rsidR="00B2238D" w:rsidRPr="00203316" w:rsidRDefault="00B2238D" w:rsidP="000E12C0">
            <w:pPr>
              <w:rPr>
                <w:bCs/>
              </w:rPr>
            </w:pPr>
            <w:r>
              <w:rPr>
                <w:bCs/>
              </w:rPr>
              <w:t>1185,5</w:t>
            </w:r>
          </w:p>
        </w:tc>
        <w:tc>
          <w:tcPr>
            <w:tcW w:w="1175" w:type="dxa"/>
          </w:tcPr>
          <w:p w:rsidR="00B2238D" w:rsidRPr="00203316" w:rsidRDefault="00B2238D" w:rsidP="000E12C0">
            <w:pPr>
              <w:rPr>
                <w:bCs/>
              </w:rPr>
            </w:pPr>
            <w:r>
              <w:rPr>
                <w:bCs/>
              </w:rPr>
              <w:t>1185,5</w:t>
            </w:r>
          </w:p>
        </w:tc>
      </w:tr>
      <w:tr w:rsidR="00B2238D" w:rsidRPr="00603D3D" w:rsidTr="000E12C0">
        <w:tc>
          <w:tcPr>
            <w:tcW w:w="1513" w:type="dxa"/>
          </w:tcPr>
          <w:p w:rsidR="00B2238D" w:rsidRPr="00203316" w:rsidRDefault="00B2238D" w:rsidP="000E12C0">
            <w:pPr>
              <w:rPr>
                <w:bCs/>
              </w:rPr>
            </w:pPr>
          </w:p>
        </w:tc>
        <w:tc>
          <w:tcPr>
            <w:tcW w:w="4780" w:type="dxa"/>
          </w:tcPr>
          <w:p w:rsidR="00B2238D" w:rsidRPr="00203316" w:rsidRDefault="00B2238D" w:rsidP="000E12C0">
            <w:pPr>
              <w:rPr>
                <w:bCs/>
              </w:rPr>
            </w:pPr>
          </w:p>
        </w:tc>
        <w:tc>
          <w:tcPr>
            <w:tcW w:w="1236" w:type="dxa"/>
          </w:tcPr>
          <w:p w:rsidR="00B2238D" w:rsidRPr="00203316" w:rsidRDefault="00B2238D" w:rsidP="000E12C0">
            <w:pPr>
              <w:rPr>
                <w:bCs/>
              </w:rPr>
            </w:pPr>
          </w:p>
        </w:tc>
        <w:tc>
          <w:tcPr>
            <w:tcW w:w="1236" w:type="dxa"/>
          </w:tcPr>
          <w:p w:rsidR="00B2238D" w:rsidRPr="00203316" w:rsidRDefault="00B2238D" w:rsidP="000E12C0">
            <w:pPr>
              <w:rPr>
                <w:bCs/>
              </w:rPr>
            </w:pPr>
          </w:p>
        </w:tc>
        <w:tc>
          <w:tcPr>
            <w:tcW w:w="1175" w:type="dxa"/>
          </w:tcPr>
          <w:p w:rsidR="00B2238D" w:rsidRPr="00203316" w:rsidRDefault="00B2238D" w:rsidP="000E12C0">
            <w:pPr>
              <w:rPr>
                <w:bCs/>
              </w:rPr>
            </w:pPr>
          </w:p>
        </w:tc>
      </w:tr>
      <w:tr w:rsidR="00B2238D" w:rsidRPr="00603D3D" w:rsidTr="000E12C0">
        <w:tc>
          <w:tcPr>
            <w:tcW w:w="1513" w:type="dxa"/>
          </w:tcPr>
          <w:p w:rsidR="00B2238D" w:rsidRPr="00203316" w:rsidRDefault="00B2238D" w:rsidP="000E12C0">
            <w:pPr>
              <w:rPr>
                <w:b/>
                <w:bCs/>
              </w:rPr>
            </w:pPr>
            <w:r w:rsidRPr="00203316">
              <w:rPr>
                <w:b/>
                <w:bCs/>
              </w:rPr>
              <w:t>1000</w:t>
            </w:r>
          </w:p>
        </w:tc>
        <w:tc>
          <w:tcPr>
            <w:tcW w:w="4780" w:type="dxa"/>
          </w:tcPr>
          <w:p w:rsidR="00B2238D" w:rsidRPr="00203316" w:rsidRDefault="00B2238D" w:rsidP="000E12C0">
            <w:pPr>
              <w:rPr>
                <w:b/>
                <w:bCs/>
              </w:rPr>
            </w:pPr>
            <w:r w:rsidRPr="00203316">
              <w:rPr>
                <w:b/>
                <w:bCs/>
              </w:rPr>
              <w:t>Социальная политика</w:t>
            </w:r>
          </w:p>
        </w:tc>
        <w:tc>
          <w:tcPr>
            <w:tcW w:w="1236" w:type="dxa"/>
          </w:tcPr>
          <w:p w:rsidR="00B2238D" w:rsidRPr="00203316" w:rsidRDefault="00B2238D" w:rsidP="000E12C0">
            <w:pPr>
              <w:rPr>
                <w:bCs/>
              </w:rPr>
            </w:pPr>
            <w:r>
              <w:rPr>
                <w:bCs/>
              </w:rPr>
              <w:t>5823,7</w:t>
            </w:r>
          </w:p>
        </w:tc>
        <w:tc>
          <w:tcPr>
            <w:tcW w:w="1236" w:type="dxa"/>
          </w:tcPr>
          <w:p w:rsidR="00B2238D" w:rsidRPr="00203316" w:rsidRDefault="00B2238D" w:rsidP="000E12C0">
            <w:pPr>
              <w:rPr>
                <w:bCs/>
              </w:rPr>
            </w:pPr>
            <w:r>
              <w:rPr>
                <w:bCs/>
              </w:rPr>
              <w:t>5823,7</w:t>
            </w:r>
          </w:p>
        </w:tc>
        <w:tc>
          <w:tcPr>
            <w:tcW w:w="1175" w:type="dxa"/>
          </w:tcPr>
          <w:p w:rsidR="00B2238D" w:rsidRPr="00203316" w:rsidRDefault="00B2238D" w:rsidP="000E12C0">
            <w:pPr>
              <w:rPr>
                <w:bCs/>
              </w:rPr>
            </w:pPr>
            <w:r>
              <w:rPr>
                <w:bCs/>
              </w:rPr>
              <w:t>5823,7</w:t>
            </w:r>
          </w:p>
        </w:tc>
      </w:tr>
      <w:tr w:rsidR="00B2238D" w:rsidRPr="00603D3D" w:rsidTr="000E12C0">
        <w:tc>
          <w:tcPr>
            <w:tcW w:w="1513" w:type="dxa"/>
          </w:tcPr>
          <w:p w:rsidR="00B2238D" w:rsidRPr="00203316" w:rsidRDefault="00B2238D" w:rsidP="000E12C0">
            <w:pPr>
              <w:rPr>
                <w:bCs/>
              </w:rPr>
            </w:pPr>
            <w:r>
              <w:rPr>
                <w:bCs/>
              </w:rPr>
              <w:t>1003</w:t>
            </w:r>
          </w:p>
        </w:tc>
        <w:tc>
          <w:tcPr>
            <w:tcW w:w="4780" w:type="dxa"/>
          </w:tcPr>
          <w:p w:rsidR="00B2238D" w:rsidRPr="00203316" w:rsidRDefault="00B2238D" w:rsidP="000E12C0">
            <w:pPr>
              <w:rPr>
                <w:bCs/>
              </w:rPr>
            </w:pPr>
            <w:r w:rsidRPr="00175EF4">
              <w:rPr>
                <w:bCs/>
              </w:rPr>
              <w:t>Социальное обеспечение населения</w:t>
            </w:r>
          </w:p>
        </w:tc>
        <w:tc>
          <w:tcPr>
            <w:tcW w:w="1236" w:type="dxa"/>
          </w:tcPr>
          <w:p w:rsidR="00B2238D" w:rsidRPr="00203316" w:rsidRDefault="00B2238D" w:rsidP="000E12C0">
            <w:pPr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236" w:type="dxa"/>
          </w:tcPr>
          <w:p w:rsidR="00B2238D" w:rsidRPr="00203316" w:rsidRDefault="00B2238D" w:rsidP="000E12C0">
            <w:pPr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75" w:type="dxa"/>
          </w:tcPr>
          <w:p w:rsidR="00B2238D" w:rsidRPr="00203316" w:rsidRDefault="00B2238D" w:rsidP="000E12C0">
            <w:pPr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B2238D" w:rsidRPr="00603D3D" w:rsidTr="000E12C0">
        <w:tc>
          <w:tcPr>
            <w:tcW w:w="1513" w:type="dxa"/>
          </w:tcPr>
          <w:p w:rsidR="00B2238D" w:rsidRPr="00203316" w:rsidRDefault="00B2238D" w:rsidP="000E12C0">
            <w:pPr>
              <w:rPr>
                <w:bCs/>
              </w:rPr>
            </w:pPr>
            <w:r>
              <w:rPr>
                <w:bCs/>
              </w:rPr>
              <w:t>1004</w:t>
            </w:r>
          </w:p>
        </w:tc>
        <w:tc>
          <w:tcPr>
            <w:tcW w:w="4780" w:type="dxa"/>
          </w:tcPr>
          <w:p w:rsidR="00B2238D" w:rsidRPr="00203316" w:rsidRDefault="00B2238D" w:rsidP="000E12C0">
            <w:pPr>
              <w:rPr>
                <w:bCs/>
              </w:rPr>
            </w:pPr>
            <w:r w:rsidRPr="00175EF4">
              <w:rPr>
                <w:bCs/>
              </w:rPr>
              <w:t>Охрана семьи и детства</w:t>
            </w:r>
          </w:p>
        </w:tc>
        <w:tc>
          <w:tcPr>
            <w:tcW w:w="1236" w:type="dxa"/>
          </w:tcPr>
          <w:p w:rsidR="00B2238D" w:rsidRPr="00203316" w:rsidRDefault="00B2238D" w:rsidP="000E12C0">
            <w:pPr>
              <w:rPr>
                <w:bCs/>
              </w:rPr>
            </w:pPr>
            <w:r>
              <w:rPr>
                <w:bCs/>
              </w:rPr>
              <w:t>5086,1</w:t>
            </w:r>
          </w:p>
        </w:tc>
        <w:tc>
          <w:tcPr>
            <w:tcW w:w="1236" w:type="dxa"/>
          </w:tcPr>
          <w:p w:rsidR="00B2238D" w:rsidRPr="00203316" w:rsidRDefault="00B2238D" w:rsidP="000E12C0">
            <w:pPr>
              <w:rPr>
                <w:bCs/>
              </w:rPr>
            </w:pPr>
            <w:r>
              <w:rPr>
                <w:bCs/>
              </w:rPr>
              <w:t>5086,1</w:t>
            </w:r>
          </w:p>
        </w:tc>
        <w:tc>
          <w:tcPr>
            <w:tcW w:w="1175" w:type="dxa"/>
          </w:tcPr>
          <w:p w:rsidR="00B2238D" w:rsidRPr="00203316" w:rsidRDefault="00B2238D" w:rsidP="000E12C0">
            <w:pPr>
              <w:rPr>
                <w:bCs/>
              </w:rPr>
            </w:pPr>
            <w:r>
              <w:rPr>
                <w:bCs/>
              </w:rPr>
              <w:t>5086,1</w:t>
            </w:r>
          </w:p>
        </w:tc>
      </w:tr>
      <w:tr w:rsidR="00B2238D" w:rsidRPr="00603D3D" w:rsidTr="000E12C0">
        <w:tc>
          <w:tcPr>
            <w:tcW w:w="1513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1006</w:t>
            </w:r>
          </w:p>
        </w:tc>
        <w:tc>
          <w:tcPr>
            <w:tcW w:w="4780" w:type="dxa"/>
          </w:tcPr>
          <w:p w:rsidR="00B2238D" w:rsidRPr="00203316" w:rsidRDefault="00B2238D" w:rsidP="000E12C0">
            <w:pPr>
              <w:rPr>
                <w:bCs/>
              </w:rPr>
            </w:pPr>
            <w:r w:rsidRPr="00175EF4">
              <w:rPr>
                <w:bCs/>
              </w:rPr>
              <w:t>Другие вопросы в области социальной п</w:t>
            </w:r>
            <w:r w:rsidRPr="00175EF4">
              <w:rPr>
                <w:bCs/>
              </w:rPr>
              <w:t>о</w:t>
            </w:r>
            <w:r w:rsidRPr="00175EF4">
              <w:rPr>
                <w:bCs/>
              </w:rPr>
              <w:lastRenderedPageBreak/>
              <w:t>литики</w:t>
            </w:r>
          </w:p>
        </w:tc>
        <w:tc>
          <w:tcPr>
            <w:tcW w:w="1236" w:type="dxa"/>
          </w:tcPr>
          <w:p w:rsidR="00B2238D" w:rsidRPr="00203316" w:rsidRDefault="00B2238D" w:rsidP="000E12C0">
            <w:pPr>
              <w:rPr>
                <w:bCs/>
              </w:rPr>
            </w:pPr>
            <w:r>
              <w:rPr>
                <w:bCs/>
              </w:rPr>
              <w:lastRenderedPageBreak/>
              <w:t>437,6</w:t>
            </w:r>
          </w:p>
        </w:tc>
        <w:tc>
          <w:tcPr>
            <w:tcW w:w="1236" w:type="dxa"/>
          </w:tcPr>
          <w:p w:rsidR="00B2238D" w:rsidRPr="00203316" w:rsidRDefault="00B2238D" w:rsidP="000E12C0">
            <w:pPr>
              <w:rPr>
                <w:bCs/>
              </w:rPr>
            </w:pPr>
            <w:r>
              <w:rPr>
                <w:bCs/>
              </w:rPr>
              <w:t>437,6</w:t>
            </w:r>
          </w:p>
        </w:tc>
        <w:tc>
          <w:tcPr>
            <w:tcW w:w="1175" w:type="dxa"/>
          </w:tcPr>
          <w:p w:rsidR="00B2238D" w:rsidRPr="00203316" w:rsidRDefault="00B2238D" w:rsidP="000E12C0">
            <w:pPr>
              <w:rPr>
                <w:bCs/>
              </w:rPr>
            </w:pPr>
            <w:r>
              <w:rPr>
                <w:bCs/>
              </w:rPr>
              <w:t>437,6</w:t>
            </w:r>
          </w:p>
        </w:tc>
      </w:tr>
      <w:tr w:rsidR="00B2238D" w:rsidRPr="00603D3D" w:rsidTr="000E12C0">
        <w:tc>
          <w:tcPr>
            <w:tcW w:w="1513" w:type="dxa"/>
          </w:tcPr>
          <w:p w:rsidR="00B2238D" w:rsidRDefault="00B2238D" w:rsidP="000E12C0">
            <w:pPr>
              <w:rPr>
                <w:bCs/>
              </w:rPr>
            </w:pPr>
          </w:p>
        </w:tc>
        <w:tc>
          <w:tcPr>
            <w:tcW w:w="4780" w:type="dxa"/>
          </w:tcPr>
          <w:p w:rsidR="00B2238D" w:rsidRPr="00203316" w:rsidRDefault="00B2238D" w:rsidP="000E12C0">
            <w:pPr>
              <w:rPr>
                <w:bCs/>
              </w:rPr>
            </w:pPr>
          </w:p>
        </w:tc>
        <w:tc>
          <w:tcPr>
            <w:tcW w:w="1236" w:type="dxa"/>
          </w:tcPr>
          <w:p w:rsidR="00B2238D" w:rsidRPr="00203316" w:rsidRDefault="00B2238D" w:rsidP="000E12C0">
            <w:pPr>
              <w:rPr>
                <w:bCs/>
              </w:rPr>
            </w:pPr>
          </w:p>
        </w:tc>
        <w:tc>
          <w:tcPr>
            <w:tcW w:w="1236" w:type="dxa"/>
          </w:tcPr>
          <w:p w:rsidR="00B2238D" w:rsidRPr="00203316" w:rsidRDefault="00B2238D" w:rsidP="000E12C0">
            <w:pPr>
              <w:rPr>
                <w:bCs/>
              </w:rPr>
            </w:pPr>
          </w:p>
        </w:tc>
        <w:tc>
          <w:tcPr>
            <w:tcW w:w="1175" w:type="dxa"/>
          </w:tcPr>
          <w:p w:rsidR="00B2238D" w:rsidRPr="00203316" w:rsidRDefault="00B2238D" w:rsidP="000E12C0">
            <w:pPr>
              <w:rPr>
                <w:bCs/>
              </w:rPr>
            </w:pPr>
          </w:p>
        </w:tc>
      </w:tr>
      <w:tr w:rsidR="00B2238D" w:rsidRPr="00603D3D" w:rsidTr="000E12C0">
        <w:tc>
          <w:tcPr>
            <w:tcW w:w="1513" w:type="dxa"/>
          </w:tcPr>
          <w:p w:rsidR="00B2238D" w:rsidRPr="00175EF4" w:rsidRDefault="00B2238D" w:rsidP="000E12C0">
            <w:pPr>
              <w:rPr>
                <w:b/>
                <w:bCs/>
              </w:rPr>
            </w:pPr>
            <w:r w:rsidRPr="00175EF4">
              <w:rPr>
                <w:b/>
                <w:bCs/>
              </w:rPr>
              <w:t>1100</w:t>
            </w:r>
          </w:p>
        </w:tc>
        <w:tc>
          <w:tcPr>
            <w:tcW w:w="4780" w:type="dxa"/>
          </w:tcPr>
          <w:p w:rsidR="00B2238D" w:rsidRPr="00175EF4" w:rsidRDefault="00B2238D" w:rsidP="000E12C0">
            <w:pPr>
              <w:rPr>
                <w:b/>
                <w:bCs/>
              </w:rPr>
            </w:pPr>
            <w:r w:rsidRPr="00175EF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236" w:type="dxa"/>
          </w:tcPr>
          <w:p w:rsidR="00B2238D" w:rsidRPr="00203316" w:rsidRDefault="00B2238D" w:rsidP="000E12C0">
            <w:pPr>
              <w:rPr>
                <w:bCs/>
              </w:rPr>
            </w:pPr>
            <w:r>
              <w:rPr>
                <w:bCs/>
              </w:rPr>
              <w:t>90,0</w:t>
            </w:r>
          </w:p>
        </w:tc>
        <w:tc>
          <w:tcPr>
            <w:tcW w:w="1236" w:type="dxa"/>
          </w:tcPr>
          <w:p w:rsidR="00B2238D" w:rsidRPr="00203316" w:rsidRDefault="00B2238D" w:rsidP="000E12C0">
            <w:pPr>
              <w:rPr>
                <w:bCs/>
              </w:rPr>
            </w:pPr>
            <w:r>
              <w:rPr>
                <w:bCs/>
              </w:rPr>
              <w:t>90,0</w:t>
            </w:r>
          </w:p>
        </w:tc>
        <w:tc>
          <w:tcPr>
            <w:tcW w:w="1175" w:type="dxa"/>
          </w:tcPr>
          <w:p w:rsidR="00B2238D" w:rsidRPr="00203316" w:rsidRDefault="00B2238D" w:rsidP="000E12C0">
            <w:pPr>
              <w:rPr>
                <w:bCs/>
              </w:rPr>
            </w:pPr>
            <w:r>
              <w:rPr>
                <w:bCs/>
              </w:rPr>
              <w:t>90,0</w:t>
            </w:r>
          </w:p>
        </w:tc>
      </w:tr>
      <w:tr w:rsidR="00B2238D" w:rsidRPr="00603D3D" w:rsidTr="000E12C0">
        <w:tc>
          <w:tcPr>
            <w:tcW w:w="1513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1101</w:t>
            </w:r>
          </w:p>
        </w:tc>
        <w:tc>
          <w:tcPr>
            <w:tcW w:w="4780" w:type="dxa"/>
          </w:tcPr>
          <w:p w:rsidR="00B2238D" w:rsidRPr="00203316" w:rsidRDefault="00B2238D" w:rsidP="000E12C0">
            <w:pPr>
              <w:rPr>
                <w:bCs/>
              </w:rPr>
            </w:pPr>
            <w:r w:rsidRPr="00175EF4">
              <w:rPr>
                <w:bCs/>
              </w:rPr>
              <w:t>Физическая культура</w:t>
            </w:r>
          </w:p>
        </w:tc>
        <w:tc>
          <w:tcPr>
            <w:tcW w:w="1236" w:type="dxa"/>
          </w:tcPr>
          <w:p w:rsidR="00B2238D" w:rsidRPr="00203316" w:rsidRDefault="00B2238D" w:rsidP="000E12C0">
            <w:pPr>
              <w:rPr>
                <w:bCs/>
              </w:rPr>
            </w:pPr>
            <w:r>
              <w:rPr>
                <w:bCs/>
              </w:rPr>
              <w:t>90,0</w:t>
            </w:r>
          </w:p>
        </w:tc>
        <w:tc>
          <w:tcPr>
            <w:tcW w:w="1236" w:type="dxa"/>
          </w:tcPr>
          <w:p w:rsidR="00B2238D" w:rsidRPr="00203316" w:rsidRDefault="00B2238D" w:rsidP="000E12C0">
            <w:pPr>
              <w:rPr>
                <w:bCs/>
              </w:rPr>
            </w:pPr>
            <w:r>
              <w:rPr>
                <w:bCs/>
              </w:rPr>
              <w:t>90,0</w:t>
            </w:r>
          </w:p>
        </w:tc>
        <w:tc>
          <w:tcPr>
            <w:tcW w:w="1175" w:type="dxa"/>
          </w:tcPr>
          <w:p w:rsidR="00B2238D" w:rsidRPr="00203316" w:rsidRDefault="00B2238D" w:rsidP="000E12C0">
            <w:pPr>
              <w:rPr>
                <w:bCs/>
              </w:rPr>
            </w:pPr>
            <w:r>
              <w:rPr>
                <w:bCs/>
              </w:rPr>
              <w:t>90,0</w:t>
            </w:r>
          </w:p>
        </w:tc>
      </w:tr>
      <w:tr w:rsidR="00B2238D" w:rsidRPr="00603D3D" w:rsidTr="000E12C0">
        <w:tc>
          <w:tcPr>
            <w:tcW w:w="1513" w:type="dxa"/>
          </w:tcPr>
          <w:p w:rsidR="00B2238D" w:rsidRDefault="00B2238D" w:rsidP="000E12C0">
            <w:pPr>
              <w:rPr>
                <w:bCs/>
              </w:rPr>
            </w:pPr>
          </w:p>
        </w:tc>
        <w:tc>
          <w:tcPr>
            <w:tcW w:w="4780" w:type="dxa"/>
          </w:tcPr>
          <w:p w:rsidR="00B2238D" w:rsidRPr="00203316" w:rsidRDefault="00B2238D" w:rsidP="000E12C0">
            <w:pPr>
              <w:rPr>
                <w:bCs/>
              </w:rPr>
            </w:pPr>
          </w:p>
        </w:tc>
        <w:tc>
          <w:tcPr>
            <w:tcW w:w="1236" w:type="dxa"/>
          </w:tcPr>
          <w:p w:rsidR="00B2238D" w:rsidRPr="00203316" w:rsidRDefault="00B2238D" w:rsidP="000E12C0">
            <w:pPr>
              <w:rPr>
                <w:bCs/>
              </w:rPr>
            </w:pPr>
          </w:p>
        </w:tc>
        <w:tc>
          <w:tcPr>
            <w:tcW w:w="1236" w:type="dxa"/>
          </w:tcPr>
          <w:p w:rsidR="00B2238D" w:rsidRPr="00203316" w:rsidRDefault="00B2238D" w:rsidP="000E12C0">
            <w:pPr>
              <w:rPr>
                <w:bCs/>
              </w:rPr>
            </w:pPr>
          </w:p>
        </w:tc>
        <w:tc>
          <w:tcPr>
            <w:tcW w:w="1175" w:type="dxa"/>
          </w:tcPr>
          <w:p w:rsidR="00B2238D" w:rsidRPr="00203316" w:rsidRDefault="00B2238D" w:rsidP="000E12C0">
            <w:pPr>
              <w:rPr>
                <w:bCs/>
              </w:rPr>
            </w:pPr>
          </w:p>
        </w:tc>
      </w:tr>
      <w:tr w:rsidR="00B2238D" w:rsidRPr="00603D3D" w:rsidTr="000E12C0">
        <w:tc>
          <w:tcPr>
            <w:tcW w:w="1513" w:type="dxa"/>
          </w:tcPr>
          <w:p w:rsidR="00B2238D" w:rsidRPr="00175EF4" w:rsidRDefault="00B2238D" w:rsidP="000E12C0">
            <w:pPr>
              <w:rPr>
                <w:b/>
                <w:bCs/>
              </w:rPr>
            </w:pPr>
            <w:r w:rsidRPr="00175EF4">
              <w:rPr>
                <w:b/>
                <w:bCs/>
              </w:rPr>
              <w:t>1300</w:t>
            </w:r>
          </w:p>
        </w:tc>
        <w:tc>
          <w:tcPr>
            <w:tcW w:w="4780" w:type="dxa"/>
          </w:tcPr>
          <w:p w:rsidR="00B2238D" w:rsidRPr="00175EF4" w:rsidRDefault="00B2238D" w:rsidP="000E12C0">
            <w:pPr>
              <w:rPr>
                <w:b/>
                <w:bCs/>
              </w:rPr>
            </w:pPr>
            <w:r w:rsidRPr="00175EF4">
              <w:rPr>
                <w:b/>
                <w:bCs/>
              </w:rPr>
              <w:t>Обслуживание государственного и мун</w:t>
            </w:r>
            <w:r w:rsidRPr="00175EF4">
              <w:rPr>
                <w:b/>
                <w:bCs/>
              </w:rPr>
              <w:t>и</w:t>
            </w:r>
            <w:r w:rsidRPr="00175EF4">
              <w:rPr>
                <w:b/>
                <w:bCs/>
              </w:rPr>
              <w:t>ципального долга</w:t>
            </w:r>
          </w:p>
        </w:tc>
        <w:tc>
          <w:tcPr>
            <w:tcW w:w="1236" w:type="dxa"/>
          </w:tcPr>
          <w:p w:rsidR="00B2238D" w:rsidRPr="00203316" w:rsidRDefault="00B2238D" w:rsidP="000E12C0">
            <w:pPr>
              <w:rPr>
                <w:bCs/>
              </w:rPr>
            </w:pPr>
            <w:r>
              <w:rPr>
                <w:bCs/>
              </w:rPr>
              <w:t>6,0</w:t>
            </w:r>
          </w:p>
        </w:tc>
        <w:tc>
          <w:tcPr>
            <w:tcW w:w="1236" w:type="dxa"/>
          </w:tcPr>
          <w:p w:rsidR="00B2238D" w:rsidRPr="00203316" w:rsidRDefault="00B2238D" w:rsidP="000E12C0">
            <w:pPr>
              <w:rPr>
                <w:bCs/>
              </w:rPr>
            </w:pPr>
            <w:r>
              <w:rPr>
                <w:bCs/>
              </w:rPr>
              <w:t>6,0</w:t>
            </w:r>
          </w:p>
        </w:tc>
        <w:tc>
          <w:tcPr>
            <w:tcW w:w="1175" w:type="dxa"/>
          </w:tcPr>
          <w:p w:rsidR="00B2238D" w:rsidRPr="00203316" w:rsidRDefault="00B2238D" w:rsidP="000E12C0">
            <w:pPr>
              <w:rPr>
                <w:bCs/>
              </w:rPr>
            </w:pPr>
            <w:r>
              <w:rPr>
                <w:bCs/>
              </w:rPr>
              <w:t>6,0</w:t>
            </w:r>
          </w:p>
        </w:tc>
      </w:tr>
      <w:tr w:rsidR="00B2238D" w:rsidRPr="00603D3D" w:rsidTr="000E12C0">
        <w:tc>
          <w:tcPr>
            <w:tcW w:w="1513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1301</w:t>
            </w:r>
          </w:p>
        </w:tc>
        <w:tc>
          <w:tcPr>
            <w:tcW w:w="4780" w:type="dxa"/>
          </w:tcPr>
          <w:p w:rsidR="00B2238D" w:rsidRPr="00203316" w:rsidRDefault="00B2238D" w:rsidP="000E12C0">
            <w:pPr>
              <w:rPr>
                <w:bCs/>
              </w:rPr>
            </w:pPr>
            <w:r w:rsidRPr="00175EF4">
              <w:rPr>
                <w:bCs/>
              </w:rPr>
              <w:t>Обслуживание внутреннего государстве</w:t>
            </w:r>
            <w:r w:rsidRPr="00175EF4">
              <w:rPr>
                <w:bCs/>
              </w:rPr>
              <w:t>н</w:t>
            </w:r>
            <w:r w:rsidRPr="00175EF4">
              <w:rPr>
                <w:bCs/>
              </w:rPr>
              <w:t>ного и муниципального долга</w:t>
            </w:r>
          </w:p>
        </w:tc>
        <w:tc>
          <w:tcPr>
            <w:tcW w:w="1236" w:type="dxa"/>
          </w:tcPr>
          <w:p w:rsidR="00B2238D" w:rsidRPr="00203316" w:rsidRDefault="00B2238D" w:rsidP="000E12C0">
            <w:pPr>
              <w:rPr>
                <w:bCs/>
              </w:rPr>
            </w:pPr>
            <w:r>
              <w:rPr>
                <w:bCs/>
              </w:rPr>
              <w:t>6,0</w:t>
            </w:r>
          </w:p>
        </w:tc>
        <w:tc>
          <w:tcPr>
            <w:tcW w:w="1236" w:type="dxa"/>
          </w:tcPr>
          <w:p w:rsidR="00B2238D" w:rsidRPr="00203316" w:rsidRDefault="00B2238D" w:rsidP="000E12C0">
            <w:pPr>
              <w:rPr>
                <w:bCs/>
              </w:rPr>
            </w:pPr>
            <w:r>
              <w:rPr>
                <w:bCs/>
              </w:rPr>
              <w:t>6,0</w:t>
            </w:r>
          </w:p>
        </w:tc>
        <w:tc>
          <w:tcPr>
            <w:tcW w:w="1175" w:type="dxa"/>
          </w:tcPr>
          <w:p w:rsidR="00B2238D" w:rsidRPr="00203316" w:rsidRDefault="00B2238D" w:rsidP="000E12C0">
            <w:pPr>
              <w:rPr>
                <w:bCs/>
              </w:rPr>
            </w:pPr>
            <w:r>
              <w:rPr>
                <w:bCs/>
              </w:rPr>
              <w:t>6,0</w:t>
            </w:r>
          </w:p>
        </w:tc>
      </w:tr>
      <w:tr w:rsidR="00B2238D" w:rsidRPr="00603D3D" w:rsidTr="000E12C0">
        <w:tc>
          <w:tcPr>
            <w:tcW w:w="1513" w:type="dxa"/>
          </w:tcPr>
          <w:p w:rsidR="00B2238D" w:rsidRDefault="00B2238D" w:rsidP="000E12C0">
            <w:pPr>
              <w:rPr>
                <w:bCs/>
              </w:rPr>
            </w:pPr>
          </w:p>
        </w:tc>
        <w:tc>
          <w:tcPr>
            <w:tcW w:w="4780" w:type="dxa"/>
          </w:tcPr>
          <w:p w:rsidR="00B2238D" w:rsidRPr="00203316" w:rsidRDefault="00B2238D" w:rsidP="000E12C0">
            <w:pPr>
              <w:rPr>
                <w:bCs/>
              </w:rPr>
            </w:pPr>
          </w:p>
        </w:tc>
        <w:tc>
          <w:tcPr>
            <w:tcW w:w="1236" w:type="dxa"/>
          </w:tcPr>
          <w:p w:rsidR="00B2238D" w:rsidRPr="00203316" w:rsidRDefault="00B2238D" w:rsidP="000E12C0">
            <w:pPr>
              <w:rPr>
                <w:bCs/>
              </w:rPr>
            </w:pPr>
          </w:p>
        </w:tc>
        <w:tc>
          <w:tcPr>
            <w:tcW w:w="1236" w:type="dxa"/>
          </w:tcPr>
          <w:p w:rsidR="00B2238D" w:rsidRPr="00203316" w:rsidRDefault="00B2238D" w:rsidP="000E12C0">
            <w:pPr>
              <w:rPr>
                <w:bCs/>
              </w:rPr>
            </w:pPr>
          </w:p>
        </w:tc>
        <w:tc>
          <w:tcPr>
            <w:tcW w:w="1175" w:type="dxa"/>
          </w:tcPr>
          <w:p w:rsidR="00B2238D" w:rsidRPr="00203316" w:rsidRDefault="00B2238D" w:rsidP="000E12C0">
            <w:pPr>
              <w:rPr>
                <w:bCs/>
              </w:rPr>
            </w:pPr>
          </w:p>
        </w:tc>
      </w:tr>
      <w:tr w:rsidR="00B2238D" w:rsidRPr="00603D3D" w:rsidTr="000E12C0">
        <w:tc>
          <w:tcPr>
            <w:tcW w:w="1513" w:type="dxa"/>
          </w:tcPr>
          <w:p w:rsidR="00B2238D" w:rsidRPr="00175EF4" w:rsidRDefault="00B2238D" w:rsidP="000E12C0">
            <w:pPr>
              <w:rPr>
                <w:b/>
                <w:bCs/>
              </w:rPr>
            </w:pPr>
            <w:r w:rsidRPr="00175EF4">
              <w:rPr>
                <w:b/>
                <w:bCs/>
              </w:rPr>
              <w:t>1400</w:t>
            </w:r>
          </w:p>
        </w:tc>
        <w:tc>
          <w:tcPr>
            <w:tcW w:w="4780" w:type="dxa"/>
          </w:tcPr>
          <w:p w:rsidR="00B2238D" w:rsidRPr="00175EF4" w:rsidRDefault="00B2238D" w:rsidP="000E12C0">
            <w:pPr>
              <w:rPr>
                <w:b/>
                <w:bCs/>
              </w:rPr>
            </w:pPr>
            <w:r w:rsidRPr="00175EF4">
              <w:rPr>
                <w:b/>
                <w:bCs/>
              </w:rPr>
              <w:t>Межбюджетные трансферты общего х</w:t>
            </w:r>
            <w:r w:rsidRPr="00175EF4">
              <w:rPr>
                <w:b/>
                <w:bCs/>
              </w:rPr>
              <w:t>а</w:t>
            </w:r>
            <w:r w:rsidRPr="00175EF4">
              <w:rPr>
                <w:b/>
                <w:bCs/>
              </w:rPr>
              <w:t>рактера бюджетам субъектов Российской Федерации и муниципальных образов</w:t>
            </w:r>
            <w:r w:rsidRPr="00175EF4">
              <w:rPr>
                <w:b/>
                <w:bCs/>
              </w:rPr>
              <w:t>а</w:t>
            </w:r>
            <w:r w:rsidRPr="00175EF4">
              <w:rPr>
                <w:b/>
                <w:bCs/>
              </w:rPr>
              <w:t>ний</w:t>
            </w:r>
          </w:p>
        </w:tc>
        <w:tc>
          <w:tcPr>
            <w:tcW w:w="1236" w:type="dxa"/>
          </w:tcPr>
          <w:p w:rsidR="00B2238D" w:rsidRPr="00203316" w:rsidRDefault="00B2238D" w:rsidP="000E12C0">
            <w:pPr>
              <w:rPr>
                <w:bCs/>
              </w:rPr>
            </w:pPr>
            <w:r>
              <w:rPr>
                <w:bCs/>
              </w:rPr>
              <w:t>8106,9</w:t>
            </w:r>
          </w:p>
        </w:tc>
        <w:tc>
          <w:tcPr>
            <w:tcW w:w="1236" w:type="dxa"/>
          </w:tcPr>
          <w:p w:rsidR="00B2238D" w:rsidRPr="00203316" w:rsidRDefault="00B2238D" w:rsidP="000E12C0">
            <w:pPr>
              <w:rPr>
                <w:bCs/>
              </w:rPr>
            </w:pPr>
            <w:r>
              <w:rPr>
                <w:bCs/>
              </w:rPr>
              <w:t>8106,9</w:t>
            </w:r>
          </w:p>
        </w:tc>
        <w:tc>
          <w:tcPr>
            <w:tcW w:w="1175" w:type="dxa"/>
          </w:tcPr>
          <w:p w:rsidR="00B2238D" w:rsidRPr="00203316" w:rsidRDefault="00B2238D" w:rsidP="000E12C0">
            <w:pPr>
              <w:rPr>
                <w:bCs/>
              </w:rPr>
            </w:pPr>
            <w:r>
              <w:rPr>
                <w:bCs/>
              </w:rPr>
              <w:t>8106,9</w:t>
            </w:r>
          </w:p>
        </w:tc>
      </w:tr>
      <w:tr w:rsidR="00B2238D" w:rsidRPr="00603D3D" w:rsidTr="000E12C0">
        <w:tc>
          <w:tcPr>
            <w:tcW w:w="1513" w:type="dxa"/>
          </w:tcPr>
          <w:p w:rsidR="00B2238D" w:rsidRDefault="00B2238D" w:rsidP="000E12C0">
            <w:pPr>
              <w:rPr>
                <w:bCs/>
              </w:rPr>
            </w:pPr>
            <w:r>
              <w:rPr>
                <w:bCs/>
              </w:rPr>
              <w:t>1401</w:t>
            </w:r>
          </w:p>
        </w:tc>
        <w:tc>
          <w:tcPr>
            <w:tcW w:w="4780" w:type="dxa"/>
          </w:tcPr>
          <w:p w:rsidR="00B2238D" w:rsidRPr="00203316" w:rsidRDefault="00B2238D" w:rsidP="000E12C0">
            <w:pPr>
              <w:rPr>
                <w:bCs/>
              </w:rPr>
            </w:pPr>
            <w:r w:rsidRPr="00175EF4">
              <w:rPr>
                <w:bCs/>
              </w:rPr>
              <w:t>Дотации на выравнивание бюджетной обеспеченности субъектов Российской Ф</w:t>
            </w:r>
            <w:r w:rsidRPr="00175EF4">
              <w:rPr>
                <w:bCs/>
              </w:rPr>
              <w:t>е</w:t>
            </w:r>
            <w:r w:rsidRPr="00175EF4">
              <w:rPr>
                <w:bCs/>
              </w:rPr>
              <w:t>дерации и муниципальных образований</w:t>
            </w:r>
          </w:p>
        </w:tc>
        <w:tc>
          <w:tcPr>
            <w:tcW w:w="1236" w:type="dxa"/>
          </w:tcPr>
          <w:p w:rsidR="00B2238D" w:rsidRPr="00203316" w:rsidRDefault="00B2238D" w:rsidP="000E12C0">
            <w:pPr>
              <w:rPr>
                <w:bCs/>
              </w:rPr>
            </w:pPr>
            <w:r>
              <w:rPr>
                <w:bCs/>
              </w:rPr>
              <w:t>8106,9</w:t>
            </w:r>
          </w:p>
        </w:tc>
        <w:tc>
          <w:tcPr>
            <w:tcW w:w="1236" w:type="dxa"/>
          </w:tcPr>
          <w:p w:rsidR="00B2238D" w:rsidRPr="00203316" w:rsidRDefault="00B2238D" w:rsidP="000E12C0">
            <w:pPr>
              <w:rPr>
                <w:bCs/>
              </w:rPr>
            </w:pPr>
            <w:r>
              <w:rPr>
                <w:bCs/>
              </w:rPr>
              <w:t>8106,9</w:t>
            </w:r>
          </w:p>
        </w:tc>
        <w:tc>
          <w:tcPr>
            <w:tcW w:w="1175" w:type="dxa"/>
          </w:tcPr>
          <w:p w:rsidR="00B2238D" w:rsidRPr="00203316" w:rsidRDefault="00B2238D" w:rsidP="000E12C0">
            <w:pPr>
              <w:rPr>
                <w:bCs/>
              </w:rPr>
            </w:pPr>
            <w:r>
              <w:rPr>
                <w:bCs/>
              </w:rPr>
              <w:t>8106,9</w:t>
            </w:r>
          </w:p>
        </w:tc>
      </w:tr>
      <w:tr w:rsidR="00B2238D" w:rsidRPr="00603D3D" w:rsidTr="000E12C0">
        <w:tc>
          <w:tcPr>
            <w:tcW w:w="1513" w:type="dxa"/>
          </w:tcPr>
          <w:p w:rsidR="00B2238D" w:rsidRDefault="00B2238D" w:rsidP="000E12C0">
            <w:pPr>
              <w:rPr>
                <w:bCs/>
              </w:rPr>
            </w:pPr>
          </w:p>
        </w:tc>
        <w:tc>
          <w:tcPr>
            <w:tcW w:w="4780" w:type="dxa"/>
          </w:tcPr>
          <w:p w:rsidR="00B2238D" w:rsidRPr="00203316" w:rsidRDefault="00B2238D" w:rsidP="000E12C0">
            <w:pPr>
              <w:rPr>
                <w:bCs/>
              </w:rPr>
            </w:pPr>
          </w:p>
        </w:tc>
        <w:tc>
          <w:tcPr>
            <w:tcW w:w="1236" w:type="dxa"/>
          </w:tcPr>
          <w:p w:rsidR="00B2238D" w:rsidRPr="00203316" w:rsidRDefault="00B2238D" w:rsidP="000E12C0">
            <w:pPr>
              <w:rPr>
                <w:bCs/>
              </w:rPr>
            </w:pPr>
          </w:p>
        </w:tc>
        <w:tc>
          <w:tcPr>
            <w:tcW w:w="1236" w:type="dxa"/>
          </w:tcPr>
          <w:p w:rsidR="00B2238D" w:rsidRPr="00203316" w:rsidRDefault="00B2238D" w:rsidP="000E12C0">
            <w:pPr>
              <w:rPr>
                <w:bCs/>
              </w:rPr>
            </w:pPr>
          </w:p>
        </w:tc>
        <w:tc>
          <w:tcPr>
            <w:tcW w:w="1175" w:type="dxa"/>
          </w:tcPr>
          <w:p w:rsidR="00B2238D" w:rsidRPr="00203316" w:rsidRDefault="00B2238D" w:rsidP="000E12C0">
            <w:pPr>
              <w:rPr>
                <w:bCs/>
              </w:rPr>
            </w:pPr>
          </w:p>
        </w:tc>
      </w:tr>
      <w:tr w:rsidR="00B2238D" w:rsidRPr="00603D3D" w:rsidTr="000E12C0">
        <w:tc>
          <w:tcPr>
            <w:tcW w:w="1513" w:type="dxa"/>
          </w:tcPr>
          <w:p w:rsidR="00B2238D" w:rsidRDefault="00B2238D" w:rsidP="000E12C0">
            <w:pPr>
              <w:rPr>
                <w:bCs/>
              </w:rPr>
            </w:pPr>
          </w:p>
        </w:tc>
        <w:tc>
          <w:tcPr>
            <w:tcW w:w="4780" w:type="dxa"/>
          </w:tcPr>
          <w:p w:rsidR="00B2238D" w:rsidRPr="001E1E03" w:rsidRDefault="00B2238D" w:rsidP="000E12C0">
            <w:pPr>
              <w:rPr>
                <w:b/>
                <w:bCs/>
              </w:rPr>
            </w:pPr>
            <w:r w:rsidRPr="001E1E03">
              <w:rPr>
                <w:b/>
                <w:bCs/>
              </w:rPr>
              <w:t>ВСЕГО РАСХОДОВ</w:t>
            </w:r>
          </w:p>
        </w:tc>
        <w:tc>
          <w:tcPr>
            <w:tcW w:w="1236" w:type="dxa"/>
          </w:tcPr>
          <w:p w:rsidR="00B2238D" w:rsidRPr="001E1E03" w:rsidRDefault="00B2238D" w:rsidP="000E12C0">
            <w:pPr>
              <w:rPr>
                <w:b/>
                <w:bCs/>
              </w:rPr>
            </w:pPr>
            <w:r>
              <w:rPr>
                <w:b/>
                <w:bCs/>
              </w:rPr>
              <w:t>580532,8</w:t>
            </w:r>
          </w:p>
        </w:tc>
        <w:tc>
          <w:tcPr>
            <w:tcW w:w="1236" w:type="dxa"/>
          </w:tcPr>
          <w:p w:rsidR="00B2238D" w:rsidRPr="001E1E03" w:rsidRDefault="00B2238D" w:rsidP="000E12C0">
            <w:pPr>
              <w:rPr>
                <w:b/>
                <w:bCs/>
              </w:rPr>
            </w:pPr>
            <w:r>
              <w:rPr>
                <w:b/>
                <w:bCs/>
              </w:rPr>
              <w:t>359562,0</w:t>
            </w:r>
          </w:p>
        </w:tc>
        <w:tc>
          <w:tcPr>
            <w:tcW w:w="1175" w:type="dxa"/>
          </w:tcPr>
          <w:p w:rsidR="00B2238D" w:rsidRPr="001E1E03" w:rsidRDefault="00B2238D" w:rsidP="000E12C0">
            <w:pPr>
              <w:rPr>
                <w:b/>
                <w:bCs/>
              </w:rPr>
            </w:pPr>
            <w:r>
              <w:rPr>
                <w:b/>
                <w:bCs/>
              </w:rPr>
              <w:t>229537,2</w:t>
            </w:r>
          </w:p>
        </w:tc>
      </w:tr>
      <w:tr w:rsidR="00B2238D" w:rsidRPr="00603D3D" w:rsidTr="000E12C0">
        <w:tc>
          <w:tcPr>
            <w:tcW w:w="1513" w:type="dxa"/>
          </w:tcPr>
          <w:p w:rsidR="00B2238D" w:rsidRDefault="00B2238D" w:rsidP="000E12C0">
            <w:pPr>
              <w:rPr>
                <w:bCs/>
              </w:rPr>
            </w:pPr>
          </w:p>
        </w:tc>
        <w:tc>
          <w:tcPr>
            <w:tcW w:w="4780" w:type="dxa"/>
          </w:tcPr>
          <w:p w:rsidR="00B2238D" w:rsidRPr="001E1E03" w:rsidRDefault="00B2238D" w:rsidP="000E12C0">
            <w:pPr>
              <w:rPr>
                <w:b/>
                <w:bCs/>
              </w:rPr>
            </w:pPr>
          </w:p>
        </w:tc>
        <w:tc>
          <w:tcPr>
            <w:tcW w:w="1236" w:type="dxa"/>
          </w:tcPr>
          <w:p w:rsidR="00B2238D" w:rsidRPr="001E1E03" w:rsidRDefault="00B2238D" w:rsidP="000E12C0">
            <w:pPr>
              <w:rPr>
                <w:b/>
                <w:bCs/>
              </w:rPr>
            </w:pPr>
          </w:p>
        </w:tc>
        <w:tc>
          <w:tcPr>
            <w:tcW w:w="1236" w:type="dxa"/>
          </w:tcPr>
          <w:p w:rsidR="00B2238D" w:rsidRPr="001E1E03" w:rsidRDefault="00B2238D" w:rsidP="000E12C0">
            <w:pPr>
              <w:rPr>
                <w:b/>
                <w:bCs/>
              </w:rPr>
            </w:pPr>
          </w:p>
        </w:tc>
        <w:tc>
          <w:tcPr>
            <w:tcW w:w="1175" w:type="dxa"/>
          </w:tcPr>
          <w:p w:rsidR="00B2238D" w:rsidRPr="001E1E03" w:rsidRDefault="00B2238D" w:rsidP="000E12C0">
            <w:pPr>
              <w:rPr>
                <w:b/>
                <w:bCs/>
              </w:rPr>
            </w:pPr>
          </w:p>
        </w:tc>
      </w:tr>
      <w:tr w:rsidR="00B2238D" w:rsidRPr="00603D3D" w:rsidTr="000E12C0">
        <w:tc>
          <w:tcPr>
            <w:tcW w:w="1513" w:type="dxa"/>
          </w:tcPr>
          <w:p w:rsidR="00B2238D" w:rsidRDefault="00B2238D" w:rsidP="000E12C0">
            <w:pPr>
              <w:rPr>
                <w:bCs/>
              </w:rPr>
            </w:pPr>
          </w:p>
        </w:tc>
        <w:tc>
          <w:tcPr>
            <w:tcW w:w="4780" w:type="dxa"/>
          </w:tcPr>
          <w:p w:rsidR="00B2238D" w:rsidRPr="00E54096" w:rsidRDefault="00B2238D" w:rsidP="000E12C0">
            <w:pPr>
              <w:rPr>
                <w:b/>
                <w:bCs/>
                <w:i/>
              </w:rPr>
            </w:pPr>
            <w:r w:rsidRPr="00E54096">
              <w:rPr>
                <w:b/>
                <w:bCs/>
                <w:i/>
              </w:rPr>
              <w:t>ДЕФИЦИТ</w:t>
            </w:r>
          </w:p>
        </w:tc>
        <w:tc>
          <w:tcPr>
            <w:tcW w:w="1236" w:type="dxa"/>
          </w:tcPr>
          <w:p w:rsidR="00B2238D" w:rsidRPr="00E54096" w:rsidRDefault="00B2238D" w:rsidP="000E12C0">
            <w:pPr>
              <w:rPr>
                <w:b/>
                <w:bCs/>
                <w:i/>
              </w:rPr>
            </w:pPr>
            <w:r w:rsidRPr="00E54096">
              <w:rPr>
                <w:b/>
                <w:bCs/>
                <w:i/>
              </w:rPr>
              <w:t>2468,58</w:t>
            </w:r>
          </w:p>
        </w:tc>
        <w:tc>
          <w:tcPr>
            <w:tcW w:w="1236" w:type="dxa"/>
          </w:tcPr>
          <w:p w:rsidR="00B2238D" w:rsidRPr="00E54096" w:rsidRDefault="00B2238D" w:rsidP="000E12C0">
            <w:pPr>
              <w:rPr>
                <w:b/>
                <w:bCs/>
                <w:i/>
              </w:rPr>
            </w:pPr>
            <w:r w:rsidRPr="00E54096">
              <w:rPr>
                <w:b/>
                <w:bCs/>
                <w:i/>
              </w:rPr>
              <w:t>1708,68</w:t>
            </w:r>
          </w:p>
        </w:tc>
        <w:tc>
          <w:tcPr>
            <w:tcW w:w="1175" w:type="dxa"/>
          </w:tcPr>
          <w:p w:rsidR="00B2238D" w:rsidRPr="00E54096" w:rsidRDefault="00B2238D" w:rsidP="000E12C0">
            <w:pPr>
              <w:rPr>
                <w:b/>
                <w:bCs/>
                <w:i/>
              </w:rPr>
            </w:pPr>
            <w:r w:rsidRPr="00E54096">
              <w:rPr>
                <w:b/>
                <w:bCs/>
                <w:i/>
              </w:rPr>
              <w:t>1708,68</w:t>
            </w:r>
          </w:p>
        </w:tc>
      </w:tr>
    </w:tbl>
    <w:p w:rsidR="00B2238D" w:rsidRPr="00726572" w:rsidRDefault="00B2238D" w:rsidP="00B2238D">
      <w:pPr>
        <w:shd w:val="clear" w:color="auto" w:fill="FFFFFF"/>
        <w:jc w:val="center"/>
        <w:rPr>
          <w:bCs/>
        </w:rPr>
      </w:pPr>
    </w:p>
    <w:p w:rsidR="00B2238D" w:rsidRDefault="00B2238D" w:rsidP="001342D7">
      <w:pPr>
        <w:jc w:val="both"/>
        <w:rPr>
          <w:sz w:val="28"/>
          <w:szCs w:val="28"/>
        </w:rPr>
      </w:pPr>
    </w:p>
    <w:sectPr w:rsidR="00B2238D" w:rsidSect="00A300D3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2493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BC0587"/>
    <w:multiLevelType w:val="hybridMultilevel"/>
    <w:tmpl w:val="26085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23418"/>
    <w:multiLevelType w:val="hybridMultilevel"/>
    <w:tmpl w:val="7E785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E02350"/>
    <w:multiLevelType w:val="multilevel"/>
    <w:tmpl w:val="55C027B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7968F4"/>
    <w:multiLevelType w:val="hybridMultilevel"/>
    <w:tmpl w:val="654C8A3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3511C7"/>
    <w:multiLevelType w:val="hybridMultilevel"/>
    <w:tmpl w:val="98FEBC54"/>
    <w:lvl w:ilvl="0" w:tplc="987EC5A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2C5BA8"/>
    <w:multiLevelType w:val="hybridMultilevel"/>
    <w:tmpl w:val="D53031F6"/>
    <w:lvl w:ilvl="0" w:tplc="396A0B6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F162CD"/>
    <w:multiLevelType w:val="hybridMultilevel"/>
    <w:tmpl w:val="1F7074CC"/>
    <w:lvl w:ilvl="0" w:tplc="318C49A8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070CBE"/>
    <w:multiLevelType w:val="hybridMultilevel"/>
    <w:tmpl w:val="7B20DABA"/>
    <w:lvl w:ilvl="0" w:tplc="8B64F7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22607F73"/>
    <w:multiLevelType w:val="multilevel"/>
    <w:tmpl w:val="5C0EF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C7492F"/>
    <w:multiLevelType w:val="hybridMultilevel"/>
    <w:tmpl w:val="D53C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C7BAC"/>
    <w:multiLevelType w:val="hybridMultilevel"/>
    <w:tmpl w:val="7840C7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E605C8C"/>
    <w:multiLevelType w:val="hybridMultilevel"/>
    <w:tmpl w:val="878A3764"/>
    <w:lvl w:ilvl="0" w:tplc="6DD6091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2FAD4DC2"/>
    <w:multiLevelType w:val="hybridMultilevel"/>
    <w:tmpl w:val="8006D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18482E"/>
    <w:multiLevelType w:val="hybridMultilevel"/>
    <w:tmpl w:val="B6CE9EA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D3035A"/>
    <w:multiLevelType w:val="hybridMultilevel"/>
    <w:tmpl w:val="6E788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0A35E6"/>
    <w:multiLevelType w:val="hybridMultilevel"/>
    <w:tmpl w:val="24A079D2"/>
    <w:lvl w:ilvl="0" w:tplc="D1B8F882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AE5A69"/>
    <w:multiLevelType w:val="hybridMultilevel"/>
    <w:tmpl w:val="4816E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7E499F"/>
    <w:multiLevelType w:val="hybridMultilevel"/>
    <w:tmpl w:val="5F2A37EE"/>
    <w:lvl w:ilvl="0" w:tplc="1FB85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EE47313"/>
    <w:multiLevelType w:val="hybridMultilevel"/>
    <w:tmpl w:val="C2222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D8087A"/>
    <w:multiLevelType w:val="hybridMultilevel"/>
    <w:tmpl w:val="6542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8571BB"/>
    <w:multiLevelType w:val="hybridMultilevel"/>
    <w:tmpl w:val="7ECAA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517A3F"/>
    <w:multiLevelType w:val="hybridMultilevel"/>
    <w:tmpl w:val="ABEAD6B2"/>
    <w:lvl w:ilvl="0" w:tplc="7ABAD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DA6B31"/>
    <w:multiLevelType w:val="hybridMultilevel"/>
    <w:tmpl w:val="A2B69B06"/>
    <w:lvl w:ilvl="0" w:tplc="4E14B2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89525DA"/>
    <w:multiLevelType w:val="hybridMultilevel"/>
    <w:tmpl w:val="C6F43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E0AA2"/>
    <w:multiLevelType w:val="hybridMultilevel"/>
    <w:tmpl w:val="CBC039E4"/>
    <w:lvl w:ilvl="0" w:tplc="0206E11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B37697"/>
    <w:multiLevelType w:val="hybridMultilevel"/>
    <w:tmpl w:val="D23AAA0A"/>
    <w:lvl w:ilvl="0" w:tplc="B81A569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35462F7"/>
    <w:multiLevelType w:val="hybridMultilevel"/>
    <w:tmpl w:val="D34EE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C409F3"/>
    <w:multiLevelType w:val="hybridMultilevel"/>
    <w:tmpl w:val="C916F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8FD4957"/>
    <w:multiLevelType w:val="hybridMultilevel"/>
    <w:tmpl w:val="DBB66666"/>
    <w:lvl w:ilvl="0" w:tplc="1FB85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7"/>
  </w:num>
  <w:num w:numId="2">
    <w:abstractNumId w:val="6"/>
  </w:num>
  <w:num w:numId="3">
    <w:abstractNumId w:val="13"/>
  </w:num>
  <w:num w:numId="4">
    <w:abstractNumId w:val="1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1"/>
  </w:num>
  <w:num w:numId="11">
    <w:abstractNumId w:val="7"/>
  </w:num>
  <w:num w:numId="12">
    <w:abstractNumId w:val="25"/>
  </w:num>
  <w:num w:numId="13">
    <w:abstractNumId w:val="15"/>
  </w:num>
  <w:num w:numId="14">
    <w:abstractNumId w:val="2"/>
  </w:num>
  <w:num w:numId="15">
    <w:abstractNumId w:val="24"/>
  </w:num>
  <w:num w:numId="16">
    <w:abstractNumId w:val="28"/>
  </w:num>
  <w:num w:numId="17">
    <w:abstractNumId w:val="4"/>
  </w:num>
  <w:num w:numId="18">
    <w:abstractNumId w:val="22"/>
  </w:num>
  <w:num w:numId="19">
    <w:abstractNumId w:val="16"/>
  </w:num>
  <w:num w:numId="20">
    <w:abstractNumId w:val="3"/>
  </w:num>
  <w:num w:numId="21">
    <w:abstractNumId w:val="9"/>
  </w:num>
  <w:num w:numId="22">
    <w:abstractNumId w:val="19"/>
  </w:num>
  <w:num w:numId="23">
    <w:abstractNumId w:val="12"/>
  </w:num>
  <w:num w:numId="24">
    <w:abstractNumId w:val="18"/>
  </w:num>
  <w:num w:numId="25">
    <w:abstractNumId w:val="29"/>
  </w:num>
  <w:num w:numId="26">
    <w:abstractNumId w:val="20"/>
  </w:num>
  <w:num w:numId="27">
    <w:abstractNumId w:val="1"/>
  </w:num>
  <w:num w:numId="28">
    <w:abstractNumId w:val="27"/>
  </w:num>
  <w:num w:numId="29">
    <w:abstractNumId w:val="26"/>
  </w:num>
  <w:num w:numId="30">
    <w:abstractNumId w:val="21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9F62D2"/>
    <w:rsid w:val="00002DFD"/>
    <w:rsid w:val="00006B54"/>
    <w:rsid w:val="00010A49"/>
    <w:rsid w:val="00013039"/>
    <w:rsid w:val="00014AA6"/>
    <w:rsid w:val="00014FB4"/>
    <w:rsid w:val="000150AE"/>
    <w:rsid w:val="000171B5"/>
    <w:rsid w:val="000404C8"/>
    <w:rsid w:val="00042581"/>
    <w:rsid w:val="00045AA3"/>
    <w:rsid w:val="00045B79"/>
    <w:rsid w:val="00050ADA"/>
    <w:rsid w:val="000578DE"/>
    <w:rsid w:val="00061DBE"/>
    <w:rsid w:val="00062DE8"/>
    <w:rsid w:val="00064E3F"/>
    <w:rsid w:val="000655AD"/>
    <w:rsid w:val="00067D6A"/>
    <w:rsid w:val="00073DEA"/>
    <w:rsid w:val="0007505D"/>
    <w:rsid w:val="00082A3C"/>
    <w:rsid w:val="00082D49"/>
    <w:rsid w:val="00082F01"/>
    <w:rsid w:val="000870DD"/>
    <w:rsid w:val="00096CB8"/>
    <w:rsid w:val="0009795B"/>
    <w:rsid w:val="000B55F1"/>
    <w:rsid w:val="000B63D4"/>
    <w:rsid w:val="000B6ECD"/>
    <w:rsid w:val="000C14CC"/>
    <w:rsid w:val="000C1790"/>
    <w:rsid w:val="000C2DBD"/>
    <w:rsid w:val="000C64B5"/>
    <w:rsid w:val="000D0429"/>
    <w:rsid w:val="000D1F3C"/>
    <w:rsid w:val="000D4ECA"/>
    <w:rsid w:val="000E0024"/>
    <w:rsid w:val="000E1CC4"/>
    <w:rsid w:val="000E5132"/>
    <w:rsid w:val="000F3C94"/>
    <w:rsid w:val="000F492A"/>
    <w:rsid w:val="0010226A"/>
    <w:rsid w:val="001108CE"/>
    <w:rsid w:val="00111D93"/>
    <w:rsid w:val="00112D7B"/>
    <w:rsid w:val="00121498"/>
    <w:rsid w:val="00122D42"/>
    <w:rsid w:val="0012437F"/>
    <w:rsid w:val="00126F6E"/>
    <w:rsid w:val="0012785C"/>
    <w:rsid w:val="001340F1"/>
    <w:rsid w:val="001342D7"/>
    <w:rsid w:val="0014510B"/>
    <w:rsid w:val="0014640E"/>
    <w:rsid w:val="0014649D"/>
    <w:rsid w:val="00151824"/>
    <w:rsid w:val="00156E3D"/>
    <w:rsid w:val="001578DB"/>
    <w:rsid w:val="001605F5"/>
    <w:rsid w:val="00164B57"/>
    <w:rsid w:val="0016742D"/>
    <w:rsid w:val="001724DC"/>
    <w:rsid w:val="00187EE5"/>
    <w:rsid w:val="00190978"/>
    <w:rsid w:val="00193697"/>
    <w:rsid w:val="001A369A"/>
    <w:rsid w:val="001A6D83"/>
    <w:rsid w:val="001B00B7"/>
    <w:rsid w:val="001B11C4"/>
    <w:rsid w:val="001B3AF7"/>
    <w:rsid w:val="001B4118"/>
    <w:rsid w:val="001B4385"/>
    <w:rsid w:val="001D0719"/>
    <w:rsid w:val="001D116A"/>
    <w:rsid w:val="001D191D"/>
    <w:rsid w:val="001D3323"/>
    <w:rsid w:val="001F024B"/>
    <w:rsid w:val="001F0828"/>
    <w:rsid w:val="001F221E"/>
    <w:rsid w:val="001F6E64"/>
    <w:rsid w:val="00216376"/>
    <w:rsid w:val="0022146E"/>
    <w:rsid w:val="00224BBA"/>
    <w:rsid w:val="00224E83"/>
    <w:rsid w:val="0022547C"/>
    <w:rsid w:val="00225F62"/>
    <w:rsid w:val="00236F32"/>
    <w:rsid w:val="00244B7A"/>
    <w:rsid w:val="002501F1"/>
    <w:rsid w:val="00250963"/>
    <w:rsid w:val="00251CC6"/>
    <w:rsid w:val="00252853"/>
    <w:rsid w:val="002542F7"/>
    <w:rsid w:val="00255D87"/>
    <w:rsid w:val="002645E4"/>
    <w:rsid w:val="0026578D"/>
    <w:rsid w:val="002659AA"/>
    <w:rsid w:val="00265AD6"/>
    <w:rsid w:val="002731BF"/>
    <w:rsid w:val="00273C30"/>
    <w:rsid w:val="00274FD4"/>
    <w:rsid w:val="002815B5"/>
    <w:rsid w:val="002845E4"/>
    <w:rsid w:val="00285A5A"/>
    <w:rsid w:val="002873E3"/>
    <w:rsid w:val="0029328B"/>
    <w:rsid w:val="002A1F11"/>
    <w:rsid w:val="002A5C4A"/>
    <w:rsid w:val="002B0B96"/>
    <w:rsid w:val="002B0CD0"/>
    <w:rsid w:val="002B4046"/>
    <w:rsid w:val="002B43DA"/>
    <w:rsid w:val="002B467B"/>
    <w:rsid w:val="002B4A67"/>
    <w:rsid w:val="002C7F8E"/>
    <w:rsid w:val="002D613B"/>
    <w:rsid w:val="002E2AF2"/>
    <w:rsid w:val="002F3405"/>
    <w:rsid w:val="00306050"/>
    <w:rsid w:val="003072BA"/>
    <w:rsid w:val="00314D19"/>
    <w:rsid w:val="00315D7F"/>
    <w:rsid w:val="0032190B"/>
    <w:rsid w:val="00326D98"/>
    <w:rsid w:val="00332EDB"/>
    <w:rsid w:val="0034010C"/>
    <w:rsid w:val="0035265D"/>
    <w:rsid w:val="00353052"/>
    <w:rsid w:val="00353654"/>
    <w:rsid w:val="00361350"/>
    <w:rsid w:val="00361610"/>
    <w:rsid w:val="00367C3A"/>
    <w:rsid w:val="00374347"/>
    <w:rsid w:val="00380E0A"/>
    <w:rsid w:val="00383A70"/>
    <w:rsid w:val="003849BB"/>
    <w:rsid w:val="00387D95"/>
    <w:rsid w:val="003902B7"/>
    <w:rsid w:val="003909A8"/>
    <w:rsid w:val="00393A6A"/>
    <w:rsid w:val="003A090E"/>
    <w:rsid w:val="003A6DF8"/>
    <w:rsid w:val="003C1A79"/>
    <w:rsid w:val="003D2ACE"/>
    <w:rsid w:val="003D3394"/>
    <w:rsid w:val="003E545E"/>
    <w:rsid w:val="003E785B"/>
    <w:rsid w:val="003F1B44"/>
    <w:rsid w:val="003F1F1B"/>
    <w:rsid w:val="003F477A"/>
    <w:rsid w:val="003F69FA"/>
    <w:rsid w:val="00401B4D"/>
    <w:rsid w:val="00411C78"/>
    <w:rsid w:val="00416DF4"/>
    <w:rsid w:val="0042485F"/>
    <w:rsid w:val="004254DE"/>
    <w:rsid w:val="00430485"/>
    <w:rsid w:val="0043131C"/>
    <w:rsid w:val="004349A6"/>
    <w:rsid w:val="004350EE"/>
    <w:rsid w:val="004402CB"/>
    <w:rsid w:val="004423B0"/>
    <w:rsid w:val="00444032"/>
    <w:rsid w:val="00444320"/>
    <w:rsid w:val="0044466A"/>
    <w:rsid w:val="00445836"/>
    <w:rsid w:val="00457D2D"/>
    <w:rsid w:val="004600C3"/>
    <w:rsid w:val="00460192"/>
    <w:rsid w:val="00461BE3"/>
    <w:rsid w:val="00462DF9"/>
    <w:rsid w:val="00463C7D"/>
    <w:rsid w:val="00465B96"/>
    <w:rsid w:val="004677B0"/>
    <w:rsid w:val="00472CDA"/>
    <w:rsid w:val="00474520"/>
    <w:rsid w:val="00475851"/>
    <w:rsid w:val="0048000A"/>
    <w:rsid w:val="004817FE"/>
    <w:rsid w:val="00481B23"/>
    <w:rsid w:val="00486CFC"/>
    <w:rsid w:val="004921E3"/>
    <w:rsid w:val="00493A2A"/>
    <w:rsid w:val="0049753D"/>
    <w:rsid w:val="004B0538"/>
    <w:rsid w:val="004B231F"/>
    <w:rsid w:val="004B6B8B"/>
    <w:rsid w:val="004C79D0"/>
    <w:rsid w:val="004E4371"/>
    <w:rsid w:val="004E6C14"/>
    <w:rsid w:val="004F160E"/>
    <w:rsid w:val="004F204B"/>
    <w:rsid w:val="004F29BB"/>
    <w:rsid w:val="004F3BF2"/>
    <w:rsid w:val="004F4B47"/>
    <w:rsid w:val="00500A5F"/>
    <w:rsid w:val="005010AD"/>
    <w:rsid w:val="00501AD0"/>
    <w:rsid w:val="005166DE"/>
    <w:rsid w:val="00523B51"/>
    <w:rsid w:val="005243A8"/>
    <w:rsid w:val="00530D7B"/>
    <w:rsid w:val="00531839"/>
    <w:rsid w:val="00532C62"/>
    <w:rsid w:val="0053455D"/>
    <w:rsid w:val="005410DA"/>
    <w:rsid w:val="0054153A"/>
    <w:rsid w:val="00541E1C"/>
    <w:rsid w:val="00542F48"/>
    <w:rsid w:val="00544654"/>
    <w:rsid w:val="00547619"/>
    <w:rsid w:val="005566E5"/>
    <w:rsid w:val="005626B8"/>
    <w:rsid w:val="005651D7"/>
    <w:rsid w:val="00567FFA"/>
    <w:rsid w:val="00570C48"/>
    <w:rsid w:val="005817E6"/>
    <w:rsid w:val="005822BC"/>
    <w:rsid w:val="00585F7F"/>
    <w:rsid w:val="005924A7"/>
    <w:rsid w:val="00592F32"/>
    <w:rsid w:val="00592FA3"/>
    <w:rsid w:val="005A0F43"/>
    <w:rsid w:val="005A1449"/>
    <w:rsid w:val="005A6511"/>
    <w:rsid w:val="005B0F18"/>
    <w:rsid w:val="005B1CD1"/>
    <w:rsid w:val="005C4BE8"/>
    <w:rsid w:val="005C5FAF"/>
    <w:rsid w:val="005D73E8"/>
    <w:rsid w:val="005E0880"/>
    <w:rsid w:val="005E0B4A"/>
    <w:rsid w:val="005E29C1"/>
    <w:rsid w:val="005E4674"/>
    <w:rsid w:val="005E5A0B"/>
    <w:rsid w:val="005F1A50"/>
    <w:rsid w:val="005F2010"/>
    <w:rsid w:val="005F72F0"/>
    <w:rsid w:val="005F75AF"/>
    <w:rsid w:val="005F7C8C"/>
    <w:rsid w:val="006027F7"/>
    <w:rsid w:val="0060397D"/>
    <w:rsid w:val="0061076E"/>
    <w:rsid w:val="0061222F"/>
    <w:rsid w:val="00612591"/>
    <w:rsid w:val="00614E60"/>
    <w:rsid w:val="00615F4D"/>
    <w:rsid w:val="00632E73"/>
    <w:rsid w:val="006374B7"/>
    <w:rsid w:val="0064426A"/>
    <w:rsid w:val="00644AB1"/>
    <w:rsid w:val="00650AFF"/>
    <w:rsid w:val="006510D5"/>
    <w:rsid w:val="0066422B"/>
    <w:rsid w:val="00683608"/>
    <w:rsid w:val="006846C5"/>
    <w:rsid w:val="006848DD"/>
    <w:rsid w:val="00687616"/>
    <w:rsid w:val="00691794"/>
    <w:rsid w:val="006A0696"/>
    <w:rsid w:val="006A2EF8"/>
    <w:rsid w:val="006A331F"/>
    <w:rsid w:val="006A5662"/>
    <w:rsid w:val="006A72D0"/>
    <w:rsid w:val="006A7A34"/>
    <w:rsid w:val="006C0148"/>
    <w:rsid w:val="006C2C55"/>
    <w:rsid w:val="006C3022"/>
    <w:rsid w:val="006C41E9"/>
    <w:rsid w:val="006D0D06"/>
    <w:rsid w:val="006E068E"/>
    <w:rsid w:val="006E33D9"/>
    <w:rsid w:val="006E7546"/>
    <w:rsid w:val="006F7758"/>
    <w:rsid w:val="0070101B"/>
    <w:rsid w:val="00703E53"/>
    <w:rsid w:val="00716585"/>
    <w:rsid w:val="00721F6C"/>
    <w:rsid w:val="00722F3C"/>
    <w:rsid w:val="0072349C"/>
    <w:rsid w:val="00724DC5"/>
    <w:rsid w:val="007311FC"/>
    <w:rsid w:val="00734AB3"/>
    <w:rsid w:val="00745FCD"/>
    <w:rsid w:val="0074665E"/>
    <w:rsid w:val="00746E8C"/>
    <w:rsid w:val="007515F8"/>
    <w:rsid w:val="007518A3"/>
    <w:rsid w:val="00751A17"/>
    <w:rsid w:val="00754AE2"/>
    <w:rsid w:val="007568E9"/>
    <w:rsid w:val="00756B12"/>
    <w:rsid w:val="007622BD"/>
    <w:rsid w:val="00762572"/>
    <w:rsid w:val="00767DB2"/>
    <w:rsid w:val="00772F5B"/>
    <w:rsid w:val="00773A3B"/>
    <w:rsid w:val="00774C68"/>
    <w:rsid w:val="0077536F"/>
    <w:rsid w:val="00780902"/>
    <w:rsid w:val="00780E21"/>
    <w:rsid w:val="00782B39"/>
    <w:rsid w:val="00783A80"/>
    <w:rsid w:val="00785425"/>
    <w:rsid w:val="0079162D"/>
    <w:rsid w:val="00791C52"/>
    <w:rsid w:val="007A15B0"/>
    <w:rsid w:val="007A165C"/>
    <w:rsid w:val="007A4822"/>
    <w:rsid w:val="007A6EC7"/>
    <w:rsid w:val="007B0CF0"/>
    <w:rsid w:val="007B38A5"/>
    <w:rsid w:val="007B3AF7"/>
    <w:rsid w:val="007B4C3C"/>
    <w:rsid w:val="007B66C6"/>
    <w:rsid w:val="007B7D6B"/>
    <w:rsid w:val="007C333B"/>
    <w:rsid w:val="007C7D4B"/>
    <w:rsid w:val="007D1A97"/>
    <w:rsid w:val="007D3B6D"/>
    <w:rsid w:val="007E19DF"/>
    <w:rsid w:val="007E3194"/>
    <w:rsid w:val="007E7B2E"/>
    <w:rsid w:val="007E7CB3"/>
    <w:rsid w:val="007E7D71"/>
    <w:rsid w:val="007F5D5B"/>
    <w:rsid w:val="007F6656"/>
    <w:rsid w:val="0080541B"/>
    <w:rsid w:val="00811B29"/>
    <w:rsid w:val="00811BB4"/>
    <w:rsid w:val="008206D9"/>
    <w:rsid w:val="00821FF6"/>
    <w:rsid w:val="00826384"/>
    <w:rsid w:val="008277EA"/>
    <w:rsid w:val="00834877"/>
    <w:rsid w:val="00851B37"/>
    <w:rsid w:val="00854A9A"/>
    <w:rsid w:val="00862FA6"/>
    <w:rsid w:val="00871771"/>
    <w:rsid w:val="008733D5"/>
    <w:rsid w:val="008837EA"/>
    <w:rsid w:val="008878A5"/>
    <w:rsid w:val="008908E0"/>
    <w:rsid w:val="0089151F"/>
    <w:rsid w:val="00892183"/>
    <w:rsid w:val="00896547"/>
    <w:rsid w:val="00897278"/>
    <w:rsid w:val="008A2CDD"/>
    <w:rsid w:val="008A4CFA"/>
    <w:rsid w:val="008B2C3A"/>
    <w:rsid w:val="008B419D"/>
    <w:rsid w:val="008B4203"/>
    <w:rsid w:val="008C323F"/>
    <w:rsid w:val="008C43AC"/>
    <w:rsid w:val="008C5700"/>
    <w:rsid w:val="008D3CE6"/>
    <w:rsid w:val="008F392B"/>
    <w:rsid w:val="0090145F"/>
    <w:rsid w:val="009026F3"/>
    <w:rsid w:val="0090622B"/>
    <w:rsid w:val="00907C61"/>
    <w:rsid w:val="00912759"/>
    <w:rsid w:val="009202F9"/>
    <w:rsid w:val="00921952"/>
    <w:rsid w:val="00926050"/>
    <w:rsid w:val="009269EF"/>
    <w:rsid w:val="00926D45"/>
    <w:rsid w:val="00932B20"/>
    <w:rsid w:val="00935954"/>
    <w:rsid w:val="00945A58"/>
    <w:rsid w:val="009508F0"/>
    <w:rsid w:val="0095629B"/>
    <w:rsid w:val="00957C42"/>
    <w:rsid w:val="00961072"/>
    <w:rsid w:val="00963966"/>
    <w:rsid w:val="00966235"/>
    <w:rsid w:val="00967773"/>
    <w:rsid w:val="0097720F"/>
    <w:rsid w:val="0099275A"/>
    <w:rsid w:val="00995499"/>
    <w:rsid w:val="009969F6"/>
    <w:rsid w:val="009971C5"/>
    <w:rsid w:val="009A1A48"/>
    <w:rsid w:val="009A5488"/>
    <w:rsid w:val="009A5B02"/>
    <w:rsid w:val="009A7B7A"/>
    <w:rsid w:val="009B2460"/>
    <w:rsid w:val="009B3EA8"/>
    <w:rsid w:val="009C544C"/>
    <w:rsid w:val="009C5F83"/>
    <w:rsid w:val="009C62D6"/>
    <w:rsid w:val="009D13BF"/>
    <w:rsid w:val="009D17EA"/>
    <w:rsid w:val="009D1A6E"/>
    <w:rsid w:val="009D1D9E"/>
    <w:rsid w:val="009D21F4"/>
    <w:rsid w:val="009D3DF5"/>
    <w:rsid w:val="009E4F4A"/>
    <w:rsid w:val="009E51D6"/>
    <w:rsid w:val="009E5FF9"/>
    <w:rsid w:val="009E6989"/>
    <w:rsid w:val="009F3FD4"/>
    <w:rsid w:val="009F62D2"/>
    <w:rsid w:val="009F671F"/>
    <w:rsid w:val="00A06C9E"/>
    <w:rsid w:val="00A135FA"/>
    <w:rsid w:val="00A23CF5"/>
    <w:rsid w:val="00A26CEC"/>
    <w:rsid w:val="00A300D3"/>
    <w:rsid w:val="00A3523A"/>
    <w:rsid w:val="00A35ABC"/>
    <w:rsid w:val="00A5140A"/>
    <w:rsid w:val="00A57191"/>
    <w:rsid w:val="00A64FB2"/>
    <w:rsid w:val="00A728F0"/>
    <w:rsid w:val="00A754D7"/>
    <w:rsid w:val="00A818DF"/>
    <w:rsid w:val="00A827DC"/>
    <w:rsid w:val="00A8393F"/>
    <w:rsid w:val="00A84836"/>
    <w:rsid w:val="00A85B83"/>
    <w:rsid w:val="00A945CD"/>
    <w:rsid w:val="00A966EF"/>
    <w:rsid w:val="00AA24FB"/>
    <w:rsid w:val="00AA70D9"/>
    <w:rsid w:val="00AA7DD3"/>
    <w:rsid w:val="00AB7A1F"/>
    <w:rsid w:val="00AC2158"/>
    <w:rsid w:val="00AC2E53"/>
    <w:rsid w:val="00AC502B"/>
    <w:rsid w:val="00AC7762"/>
    <w:rsid w:val="00AD2BAC"/>
    <w:rsid w:val="00AD49C9"/>
    <w:rsid w:val="00AD7718"/>
    <w:rsid w:val="00AE056F"/>
    <w:rsid w:val="00AE0B0F"/>
    <w:rsid w:val="00AE0FC6"/>
    <w:rsid w:val="00AE22E5"/>
    <w:rsid w:val="00AF2B6E"/>
    <w:rsid w:val="00AF75ED"/>
    <w:rsid w:val="00AF7D77"/>
    <w:rsid w:val="00B00401"/>
    <w:rsid w:val="00B0090C"/>
    <w:rsid w:val="00B00B80"/>
    <w:rsid w:val="00B03A25"/>
    <w:rsid w:val="00B04480"/>
    <w:rsid w:val="00B05576"/>
    <w:rsid w:val="00B0587A"/>
    <w:rsid w:val="00B074D3"/>
    <w:rsid w:val="00B10D56"/>
    <w:rsid w:val="00B11133"/>
    <w:rsid w:val="00B12200"/>
    <w:rsid w:val="00B12A73"/>
    <w:rsid w:val="00B2238D"/>
    <w:rsid w:val="00B2356B"/>
    <w:rsid w:val="00B24CBD"/>
    <w:rsid w:val="00B2575D"/>
    <w:rsid w:val="00B2596A"/>
    <w:rsid w:val="00B27F2D"/>
    <w:rsid w:val="00B31B26"/>
    <w:rsid w:val="00B42EB2"/>
    <w:rsid w:val="00B430BA"/>
    <w:rsid w:val="00B4650F"/>
    <w:rsid w:val="00B50AD3"/>
    <w:rsid w:val="00B54575"/>
    <w:rsid w:val="00B54972"/>
    <w:rsid w:val="00B55150"/>
    <w:rsid w:val="00B73E13"/>
    <w:rsid w:val="00B75681"/>
    <w:rsid w:val="00B75B5D"/>
    <w:rsid w:val="00B766C0"/>
    <w:rsid w:val="00B76D21"/>
    <w:rsid w:val="00B81C95"/>
    <w:rsid w:val="00B82594"/>
    <w:rsid w:val="00B841F6"/>
    <w:rsid w:val="00B85483"/>
    <w:rsid w:val="00B863EA"/>
    <w:rsid w:val="00B909A2"/>
    <w:rsid w:val="00B91F46"/>
    <w:rsid w:val="00B93AAA"/>
    <w:rsid w:val="00B975A0"/>
    <w:rsid w:val="00BA6E1E"/>
    <w:rsid w:val="00BA77DB"/>
    <w:rsid w:val="00BB4B9A"/>
    <w:rsid w:val="00BB6BEF"/>
    <w:rsid w:val="00BC08D8"/>
    <w:rsid w:val="00BC164B"/>
    <w:rsid w:val="00BC2FC5"/>
    <w:rsid w:val="00BD0AD4"/>
    <w:rsid w:val="00BE0325"/>
    <w:rsid w:val="00BE164D"/>
    <w:rsid w:val="00BE42E6"/>
    <w:rsid w:val="00BE673C"/>
    <w:rsid w:val="00BE6C62"/>
    <w:rsid w:val="00BE753F"/>
    <w:rsid w:val="00C04493"/>
    <w:rsid w:val="00C064EE"/>
    <w:rsid w:val="00C123A3"/>
    <w:rsid w:val="00C12BF6"/>
    <w:rsid w:val="00C13069"/>
    <w:rsid w:val="00C1346A"/>
    <w:rsid w:val="00C14026"/>
    <w:rsid w:val="00C169F0"/>
    <w:rsid w:val="00C16F70"/>
    <w:rsid w:val="00C256C6"/>
    <w:rsid w:val="00C2659F"/>
    <w:rsid w:val="00C30873"/>
    <w:rsid w:val="00C3095C"/>
    <w:rsid w:val="00C35910"/>
    <w:rsid w:val="00C36049"/>
    <w:rsid w:val="00C40F4D"/>
    <w:rsid w:val="00C41057"/>
    <w:rsid w:val="00C41BDD"/>
    <w:rsid w:val="00C4443A"/>
    <w:rsid w:val="00C44966"/>
    <w:rsid w:val="00C513B3"/>
    <w:rsid w:val="00C519D6"/>
    <w:rsid w:val="00C56A56"/>
    <w:rsid w:val="00C572D2"/>
    <w:rsid w:val="00C7130D"/>
    <w:rsid w:val="00C74921"/>
    <w:rsid w:val="00C74B73"/>
    <w:rsid w:val="00C76B17"/>
    <w:rsid w:val="00C770FF"/>
    <w:rsid w:val="00C838D0"/>
    <w:rsid w:val="00C8646A"/>
    <w:rsid w:val="00C96AFE"/>
    <w:rsid w:val="00CA3BC5"/>
    <w:rsid w:val="00CB3100"/>
    <w:rsid w:val="00CC1594"/>
    <w:rsid w:val="00CC2D7B"/>
    <w:rsid w:val="00CC4898"/>
    <w:rsid w:val="00CD1641"/>
    <w:rsid w:val="00CD17AA"/>
    <w:rsid w:val="00CD1F75"/>
    <w:rsid w:val="00CD3543"/>
    <w:rsid w:val="00CD63BD"/>
    <w:rsid w:val="00CE329C"/>
    <w:rsid w:val="00CE3424"/>
    <w:rsid w:val="00CE5994"/>
    <w:rsid w:val="00CE5BEC"/>
    <w:rsid w:val="00CE5EC1"/>
    <w:rsid w:val="00CE6975"/>
    <w:rsid w:val="00CF0CD3"/>
    <w:rsid w:val="00CF165F"/>
    <w:rsid w:val="00CF2950"/>
    <w:rsid w:val="00CF50F0"/>
    <w:rsid w:val="00D00BC8"/>
    <w:rsid w:val="00D04A70"/>
    <w:rsid w:val="00D12868"/>
    <w:rsid w:val="00D26E25"/>
    <w:rsid w:val="00D31D37"/>
    <w:rsid w:val="00D3230B"/>
    <w:rsid w:val="00D33D9C"/>
    <w:rsid w:val="00D33E11"/>
    <w:rsid w:val="00D34E8D"/>
    <w:rsid w:val="00D35420"/>
    <w:rsid w:val="00D36E49"/>
    <w:rsid w:val="00D40810"/>
    <w:rsid w:val="00D432D8"/>
    <w:rsid w:val="00D5047B"/>
    <w:rsid w:val="00D50E0B"/>
    <w:rsid w:val="00D513AB"/>
    <w:rsid w:val="00D51890"/>
    <w:rsid w:val="00D54A3C"/>
    <w:rsid w:val="00D55509"/>
    <w:rsid w:val="00D56638"/>
    <w:rsid w:val="00D60A85"/>
    <w:rsid w:val="00D62C91"/>
    <w:rsid w:val="00D62D25"/>
    <w:rsid w:val="00D6415A"/>
    <w:rsid w:val="00D64EEB"/>
    <w:rsid w:val="00D66A62"/>
    <w:rsid w:val="00D66F04"/>
    <w:rsid w:val="00D8494A"/>
    <w:rsid w:val="00D8581C"/>
    <w:rsid w:val="00D87746"/>
    <w:rsid w:val="00D87B04"/>
    <w:rsid w:val="00D903A3"/>
    <w:rsid w:val="00D929FE"/>
    <w:rsid w:val="00D92D9B"/>
    <w:rsid w:val="00DA13BB"/>
    <w:rsid w:val="00DA541A"/>
    <w:rsid w:val="00DA542F"/>
    <w:rsid w:val="00DA5C8F"/>
    <w:rsid w:val="00DA5CC3"/>
    <w:rsid w:val="00DB2B81"/>
    <w:rsid w:val="00DC1502"/>
    <w:rsid w:val="00DD0C95"/>
    <w:rsid w:val="00DD5B1A"/>
    <w:rsid w:val="00DE3C58"/>
    <w:rsid w:val="00DE48CD"/>
    <w:rsid w:val="00E01516"/>
    <w:rsid w:val="00E03C7B"/>
    <w:rsid w:val="00E107FC"/>
    <w:rsid w:val="00E10FE0"/>
    <w:rsid w:val="00E1422C"/>
    <w:rsid w:val="00E17FB7"/>
    <w:rsid w:val="00E2313C"/>
    <w:rsid w:val="00E23E4D"/>
    <w:rsid w:val="00E250C8"/>
    <w:rsid w:val="00E25120"/>
    <w:rsid w:val="00E25BE7"/>
    <w:rsid w:val="00E32AE1"/>
    <w:rsid w:val="00E35C36"/>
    <w:rsid w:val="00E43FDC"/>
    <w:rsid w:val="00E54385"/>
    <w:rsid w:val="00E55B2E"/>
    <w:rsid w:val="00E62D79"/>
    <w:rsid w:val="00E62D84"/>
    <w:rsid w:val="00E64032"/>
    <w:rsid w:val="00E7212E"/>
    <w:rsid w:val="00E7724A"/>
    <w:rsid w:val="00E803AF"/>
    <w:rsid w:val="00E81D4F"/>
    <w:rsid w:val="00E9143F"/>
    <w:rsid w:val="00E94EFC"/>
    <w:rsid w:val="00E9645A"/>
    <w:rsid w:val="00E9776A"/>
    <w:rsid w:val="00EA58EE"/>
    <w:rsid w:val="00EA66B3"/>
    <w:rsid w:val="00EB0669"/>
    <w:rsid w:val="00EB0B1B"/>
    <w:rsid w:val="00EB0F11"/>
    <w:rsid w:val="00EB27A5"/>
    <w:rsid w:val="00EB57F1"/>
    <w:rsid w:val="00EC0753"/>
    <w:rsid w:val="00EC0A12"/>
    <w:rsid w:val="00EC1D16"/>
    <w:rsid w:val="00EC7FEF"/>
    <w:rsid w:val="00ED6124"/>
    <w:rsid w:val="00EE1F60"/>
    <w:rsid w:val="00EE2E37"/>
    <w:rsid w:val="00EE61FD"/>
    <w:rsid w:val="00EF05BA"/>
    <w:rsid w:val="00EF3466"/>
    <w:rsid w:val="00EF689F"/>
    <w:rsid w:val="00F05AEF"/>
    <w:rsid w:val="00F1566C"/>
    <w:rsid w:val="00F16BBC"/>
    <w:rsid w:val="00F26BE8"/>
    <w:rsid w:val="00F34BBF"/>
    <w:rsid w:val="00F353B1"/>
    <w:rsid w:val="00F3615C"/>
    <w:rsid w:val="00F37E9C"/>
    <w:rsid w:val="00F40CF4"/>
    <w:rsid w:val="00F437EC"/>
    <w:rsid w:val="00F452E9"/>
    <w:rsid w:val="00F46B0E"/>
    <w:rsid w:val="00F46C80"/>
    <w:rsid w:val="00F4756C"/>
    <w:rsid w:val="00F5050B"/>
    <w:rsid w:val="00F525AE"/>
    <w:rsid w:val="00F53012"/>
    <w:rsid w:val="00F5369B"/>
    <w:rsid w:val="00F55819"/>
    <w:rsid w:val="00F64C22"/>
    <w:rsid w:val="00F64F17"/>
    <w:rsid w:val="00F86A5A"/>
    <w:rsid w:val="00F9267A"/>
    <w:rsid w:val="00F92DD5"/>
    <w:rsid w:val="00FA05F2"/>
    <w:rsid w:val="00FA0DF7"/>
    <w:rsid w:val="00FA365B"/>
    <w:rsid w:val="00FA5B1D"/>
    <w:rsid w:val="00FB42B9"/>
    <w:rsid w:val="00FB51E8"/>
    <w:rsid w:val="00FD333B"/>
    <w:rsid w:val="00FD3606"/>
    <w:rsid w:val="00FD5790"/>
    <w:rsid w:val="00FE2DC1"/>
    <w:rsid w:val="00FE6B75"/>
    <w:rsid w:val="00FF1A6A"/>
    <w:rsid w:val="00FF5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F2950"/>
    <w:rPr>
      <w:sz w:val="24"/>
      <w:szCs w:val="24"/>
    </w:rPr>
  </w:style>
  <w:style w:type="paragraph" w:styleId="1">
    <w:name w:val="heading 1"/>
    <w:basedOn w:val="a0"/>
    <w:next w:val="a0"/>
    <w:qFormat/>
    <w:rsid w:val="006A331F"/>
    <w:pPr>
      <w:keepNext/>
      <w:ind w:firstLine="420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 Знак Знак Знак Знак Знак Знак"/>
    <w:basedOn w:val="a0"/>
    <w:rsid w:val="006A33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Знак Знак Знак Знак"/>
    <w:basedOn w:val="a0"/>
    <w:rsid w:val="001342D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basedOn w:val="a1"/>
    <w:rsid w:val="00AF7D77"/>
    <w:rPr>
      <w:color w:val="0000FF"/>
      <w:u w:val="single"/>
    </w:rPr>
  </w:style>
  <w:style w:type="paragraph" w:styleId="a7">
    <w:name w:val="List Paragraph"/>
    <w:basedOn w:val="a0"/>
    <w:uiPriority w:val="34"/>
    <w:qFormat/>
    <w:rsid w:val="006374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Знак Знак Знак Знак Знак Знак Знак"/>
    <w:basedOn w:val="a0"/>
    <w:rsid w:val="00AD77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Абзац списка1"/>
    <w:basedOn w:val="a0"/>
    <w:rsid w:val="00C838D0"/>
    <w:pPr>
      <w:ind w:left="720"/>
    </w:pPr>
    <w:rPr>
      <w:rFonts w:eastAsia="Calibri"/>
    </w:rPr>
  </w:style>
  <w:style w:type="paragraph" w:styleId="a">
    <w:name w:val="List Bullet"/>
    <w:basedOn w:val="a0"/>
    <w:rsid w:val="004C79D0"/>
    <w:pPr>
      <w:numPr>
        <w:numId w:val="9"/>
      </w:numPr>
    </w:pPr>
  </w:style>
  <w:style w:type="paragraph" w:styleId="a9">
    <w:name w:val="Balloon Text"/>
    <w:basedOn w:val="a0"/>
    <w:semiHidden/>
    <w:rsid w:val="00EE2E37"/>
    <w:rPr>
      <w:rFonts w:ascii="Tahoma" w:hAnsi="Tahoma" w:cs="Tahoma"/>
      <w:sz w:val="16"/>
      <w:szCs w:val="16"/>
    </w:rPr>
  </w:style>
  <w:style w:type="paragraph" w:customStyle="1" w:styleId="aa">
    <w:name w:val="Таблицы (моноширинный)"/>
    <w:basedOn w:val="a0"/>
    <w:next w:val="a0"/>
    <w:rsid w:val="001F082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b">
    <w:name w:val="Цветовое выделение"/>
    <w:rsid w:val="001F0828"/>
    <w:rPr>
      <w:b/>
      <w:bCs/>
      <w:color w:val="26282F"/>
      <w:sz w:val="26"/>
      <w:szCs w:val="26"/>
    </w:rPr>
  </w:style>
  <w:style w:type="table" w:styleId="ac">
    <w:name w:val="Table Grid"/>
    <w:basedOn w:val="a2"/>
    <w:uiPriority w:val="59"/>
    <w:rsid w:val="00CD1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285A5A"/>
    <w:rPr>
      <w:rFonts w:ascii="Calibri" w:eastAsia="Calibri" w:hAnsi="Calibri"/>
      <w:sz w:val="22"/>
      <w:szCs w:val="22"/>
      <w:lang w:eastAsia="en-US"/>
    </w:rPr>
  </w:style>
  <w:style w:type="character" w:customStyle="1" w:styleId="2Exact">
    <w:name w:val="Основной текст (2) Exact"/>
    <w:basedOn w:val="a1"/>
    <w:rsid w:val="00ED6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1"/>
    <w:link w:val="20"/>
    <w:rsid w:val="00ED6124"/>
    <w:rPr>
      <w:shd w:val="clear" w:color="auto" w:fill="FFFFFF"/>
    </w:rPr>
  </w:style>
  <w:style w:type="paragraph" w:customStyle="1" w:styleId="20">
    <w:name w:val="Основной текст (2)"/>
    <w:basedOn w:val="a0"/>
    <w:link w:val="2"/>
    <w:rsid w:val="00ED6124"/>
    <w:pPr>
      <w:widowControl w:val="0"/>
      <w:shd w:val="clear" w:color="auto" w:fill="FFFFFF"/>
      <w:spacing w:line="270" w:lineRule="exact"/>
      <w:ind w:hanging="380"/>
      <w:jc w:val="center"/>
    </w:pPr>
    <w:rPr>
      <w:sz w:val="20"/>
      <w:szCs w:val="20"/>
    </w:rPr>
  </w:style>
  <w:style w:type="character" w:customStyle="1" w:styleId="6">
    <w:name w:val="Основной текст (6)_"/>
    <w:basedOn w:val="a1"/>
    <w:link w:val="60"/>
    <w:rsid w:val="00236F32"/>
    <w:rPr>
      <w:rFonts w:ascii="Constantia" w:eastAsia="Constantia" w:hAnsi="Constantia" w:cs="Constantia"/>
      <w:b/>
      <w:bCs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236F32"/>
    <w:pPr>
      <w:widowControl w:val="0"/>
      <w:shd w:val="clear" w:color="auto" w:fill="FFFFFF"/>
      <w:spacing w:before="360" w:after="600" w:line="313" w:lineRule="exact"/>
    </w:pPr>
    <w:rPr>
      <w:rFonts w:ascii="Constantia" w:eastAsia="Constantia" w:hAnsi="Constantia" w:cs="Constantia"/>
      <w:b/>
      <w:bCs/>
      <w:sz w:val="20"/>
      <w:szCs w:val="20"/>
    </w:rPr>
  </w:style>
  <w:style w:type="character" w:customStyle="1" w:styleId="apple-converted-space">
    <w:name w:val="apple-converted-space"/>
    <w:basedOn w:val="a1"/>
    <w:rsid w:val="009E6989"/>
  </w:style>
  <w:style w:type="character" w:customStyle="1" w:styleId="11">
    <w:name w:val="Заголовок №1_"/>
    <w:basedOn w:val="a1"/>
    <w:rsid w:val="00DA5CC3"/>
    <w:rPr>
      <w:rFonts w:ascii="Franklin Gothic Demi Cond" w:eastAsia="Franklin Gothic Demi Cond" w:hAnsi="Franklin Gothic Demi Cond" w:cs="Franklin Gothic Demi Cond"/>
      <w:b w:val="0"/>
      <w:bCs w:val="0"/>
      <w:i/>
      <w:iCs/>
      <w:smallCaps w:val="0"/>
      <w:strike w:val="0"/>
      <w:spacing w:val="-60"/>
      <w:sz w:val="31"/>
      <w:szCs w:val="3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3168</Words>
  <Characters>18064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ХАЛЬМГ ТАҢҺЧИН</vt:lpstr>
    </vt:vector>
  </TitlesOfParts>
  <Company>Reanimator Extreme Edition</Company>
  <LinksUpToDate>false</LinksUpToDate>
  <CharactersWithSpaces>21190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ХАЛЬМГ ТАҢҺЧИН</dc:title>
  <dc:creator>user</dc:creator>
  <cp:lastModifiedBy>Admin</cp:lastModifiedBy>
  <cp:revision>21</cp:revision>
  <cp:lastPrinted>2022-11-08T12:06:00Z</cp:lastPrinted>
  <dcterms:created xsi:type="dcterms:W3CDTF">2019-09-18T11:44:00Z</dcterms:created>
  <dcterms:modified xsi:type="dcterms:W3CDTF">2022-11-08T13:01:00Z</dcterms:modified>
</cp:coreProperties>
</file>