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A300D3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613E5">
        <w:rPr>
          <w:sz w:val="26"/>
          <w:szCs w:val="26"/>
        </w:rPr>
        <w:t>21 июня</w:t>
      </w:r>
      <w:r w:rsidR="006A72D0" w:rsidRPr="006027F7">
        <w:rPr>
          <w:sz w:val="26"/>
          <w:szCs w:val="26"/>
        </w:rPr>
        <w:t>20</w:t>
      </w:r>
      <w:r w:rsidR="00AD1D14">
        <w:rPr>
          <w:sz w:val="26"/>
          <w:szCs w:val="26"/>
        </w:rPr>
        <w:t>22</w:t>
      </w:r>
      <w:r w:rsidR="004349A6" w:rsidRPr="006027F7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</w:t>
      </w:r>
      <w:r w:rsidR="006613E5">
        <w:rPr>
          <w:sz w:val="26"/>
          <w:szCs w:val="26"/>
        </w:rPr>
        <w:t xml:space="preserve">                     </w:t>
      </w:r>
      <w:r w:rsidR="00E9645A" w:rsidRPr="006027F7">
        <w:rPr>
          <w:sz w:val="26"/>
          <w:szCs w:val="26"/>
        </w:rPr>
        <w:t xml:space="preserve">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  </w:t>
      </w:r>
      <w:r w:rsidR="006A72D0" w:rsidRPr="00F437EC">
        <w:rPr>
          <w:sz w:val="26"/>
          <w:szCs w:val="26"/>
        </w:rPr>
        <w:t>№</w:t>
      </w:r>
      <w:r w:rsidR="006613E5">
        <w:rPr>
          <w:sz w:val="26"/>
          <w:szCs w:val="26"/>
        </w:rPr>
        <w:t xml:space="preserve"> 158</w:t>
      </w:r>
      <w:r w:rsidR="006A72D0" w:rsidRPr="00F437EC">
        <w:rPr>
          <w:sz w:val="26"/>
          <w:szCs w:val="26"/>
        </w:rPr>
        <w:t xml:space="preserve"> 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18464A">
        <w:rPr>
          <w:sz w:val="26"/>
          <w:szCs w:val="26"/>
        </w:rPr>
        <w:t xml:space="preserve">            п. </w:t>
      </w:r>
      <w:r w:rsidR="006A72D0" w:rsidRPr="00F437EC">
        <w:rPr>
          <w:sz w:val="26"/>
          <w:szCs w:val="26"/>
        </w:rPr>
        <w:t>Цаган</w:t>
      </w:r>
      <w:r w:rsidR="00A728F0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9F681D" w:rsidRPr="0031530B" w:rsidRDefault="009F681D" w:rsidP="000C277F">
      <w:pPr>
        <w:widowControl w:val="0"/>
        <w:autoSpaceDE w:val="0"/>
        <w:autoSpaceDN w:val="0"/>
        <w:adjustRightInd w:val="0"/>
        <w:ind w:left="4253"/>
      </w:pPr>
      <w:r w:rsidRPr="0031530B">
        <w:t>О внесении изменений в муниципальную программ</w:t>
      </w:r>
      <w:r w:rsidR="0050064A">
        <w:t>у</w:t>
      </w:r>
      <w:r w:rsidRPr="0031530B">
        <w:t xml:space="preserve"> «Содержание и развитие муниципального хозяйства в </w:t>
      </w:r>
      <w:proofErr w:type="spellStart"/>
      <w:r w:rsidRPr="0031530B">
        <w:t>Юстинском</w:t>
      </w:r>
      <w:proofErr w:type="spellEnd"/>
      <w:r w:rsidRPr="0031530B">
        <w:t xml:space="preserve"> районном муниципальном образовании</w:t>
      </w:r>
    </w:p>
    <w:p w:rsidR="009F681D" w:rsidRPr="0031530B" w:rsidRDefault="009F681D" w:rsidP="000C277F">
      <w:pPr>
        <w:widowControl w:val="0"/>
        <w:autoSpaceDE w:val="0"/>
        <w:autoSpaceDN w:val="0"/>
        <w:adjustRightInd w:val="0"/>
        <w:ind w:left="4253"/>
      </w:pPr>
      <w:r w:rsidRPr="0031530B">
        <w:t>Республики Калмыкии на 2020-2025 годы»</w:t>
      </w:r>
    </w:p>
    <w:p w:rsidR="009F681D" w:rsidRPr="0031530B" w:rsidRDefault="009F681D" w:rsidP="000C277F">
      <w:pPr>
        <w:spacing w:line="276" w:lineRule="auto"/>
        <w:ind w:left="4253"/>
      </w:pPr>
    </w:p>
    <w:p w:rsidR="000E4A2C" w:rsidRPr="0031530B" w:rsidRDefault="000E4A2C" w:rsidP="009F681D">
      <w:pPr>
        <w:spacing w:line="276" w:lineRule="auto"/>
        <w:ind w:firstLine="708"/>
        <w:jc w:val="both"/>
      </w:pPr>
      <w:r w:rsidRPr="0031530B">
        <w:t xml:space="preserve"> В</w:t>
      </w:r>
      <w:r w:rsidR="009F681D" w:rsidRPr="0031530B">
        <w:t xml:space="preserve"> связи с внесением изменений в бюджет</w:t>
      </w:r>
      <w:r w:rsidRPr="0031530B">
        <w:t xml:space="preserve"> </w:t>
      </w:r>
      <w:r w:rsidR="009F681D" w:rsidRPr="0031530B">
        <w:t>Юстинского районного муниципального образ</w:t>
      </w:r>
      <w:r w:rsidR="009F681D" w:rsidRPr="0031530B">
        <w:t>о</w:t>
      </w:r>
      <w:r w:rsidR="009F681D" w:rsidRPr="0031530B">
        <w:t>вания Республики Калмыкии</w:t>
      </w:r>
      <w:r w:rsidRPr="0031530B">
        <w:t xml:space="preserve"> и руководствуясь Уставом Юстинского районного муниципального образования Республики Калмыкии </w:t>
      </w:r>
    </w:p>
    <w:p w:rsidR="00061DBE" w:rsidRPr="0031530B" w:rsidRDefault="000E4A2C" w:rsidP="0031530B">
      <w:pPr>
        <w:ind w:firstLine="708"/>
        <w:jc w:val="both"/>
      </w:pPr>
      <w:r w:rsidRPr="0031530B">
        <w:rPr>
          <w:b/>
        </w:rPr>
        <w:t>постановляю</w:t>
      </w:r>
      <w:r w:rsidRPr="0031530B">
        <w:t>:</w:t>
      </w:r>
    </w:p>
    <w:p w:rsidR="0031530B" w:rsidRPr="0031530B" w:rsidRDefault="0031530B" w:rsidP="0031530B">
      <w:pPr>
        <w:ind w:firstLine="708"/>
        <w:jc w:val="both"/>
      </w:pPr>
    </w:p>
    <w:p w:rsidR="0031530B" w:rsidRPr="0031530B" w:rsidRDefault="000E4A2C" w:rsidP="0031530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1530B">
        <w:t>1.</w:t>
      </w:r>
      <w:r w:rsidR="009F681D" w:rsidRPr="0031530B">
        <w:t xml:space="preserve"> Внести в муниципальную программ</w:t>
      </w:r>
      <w:r w:rsidR="0050064A">
        <w:t>у</w:t>
      </w:r>
      <w:r w:rsidR="009F681D" w:rsidRPr="0031530B">
        <w:t xml:space="preserve"> «Содержание и развитие муниципального хозяйства в </w:t>
      </w:r>
      <w:r w:rsidR="0050064A">
        <w:t xml:space="preserve"> </w:t>
      </w:r>
      <w:proofErr w:type="spellStart"/>
      <w:r w:rsidR="009F681D" w:rsidRPr="0031530B">
        <w:t>Юстинском</w:t>
      </w:r>
      <w:proofErr w:type="spellEnd"/>
      <w:r w:rsidR="009F681D" w:rsidRPr="0031530B">
        <w:t xml:space="preserve"> районном муниципальном образовании</w:t>
      </w:r>
      <w:r w:rsidR="0031530B">
        <w:t xml:space="preserve"> </w:t>
      </w:r>
      <w:r w:rsidR="009F681D" w:rsidRPr="0031530B">
        <w:t>Республики Калмыкии на 2020-2025 годы», утвержденной постановлением Главы Администрации Юстинского РМО РК от 05.11.2019г. № 367 следующие изменения</w:t>
      </w:r>
      <w:r w:rsidR="003D5923" w:rsidRPr="0031530B">
        <w:t>:</w:t>
      </w:r>
    </w:p>
    <w:p w:rsidR="0050064A" w:rsidRDefault="00597C50" w:rsidP="006172E1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1530B">
        <w:rPr>
          <w:rFonts w:ascii="Times New Roman" w:hAnsi="Times New Roman"/>
          <w:sz w:val="24"/>
          <w:szCs w:val="24"/>
        </w:rPr>
        <w:t>1.1.Позицию «Объемы бюджетных</w:t>
      </w:r>
      <w:r w:rsidR="006172E1" w:rsidRPr="0031530B">
        <w:rPr>
          <w:rFonts w:ascii="Times New Roman" w:hAnsi="Times New Roman"/>
          <w:sz w:val="24"/>
          <w:szCs w:val="24"/>
        </w:rPr>
        <w:t xml:space="preserve"> ассигнований на реализацию муниципальной программы</w:t>
      </w:r>
      <w:r w:rsidR="0050064A">
        <w:rPr>
          <w:rFonts w:ascii="Times New Roman" w:hAnsi="Times New Roman"/>
          <w:sz w:val="24"/>
          <w:szCs w:val="24"/>
        </w:rPr>
        <w:t xml:space="preserve"> </w:t>
      </w:r>
    </w:p>
    <w:p w:rsidR="00597C50" w:rsidRPr="0031530B" w:rsidRDefault="006172E1" w:rsidP="006172E1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1530B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Style w:val="ac"/>
        <w:tblW w:w="0" w:type="auto"/>
        <w:tblLook w:val="04A0"/>
      </w:tblPr>
      <w:tblGrid>
        <w:gridCol w:w="2093"/>
        <w:gridCol w:w="8328"/>
      </w:tblGrid>
      <w:tr w:rsidR="006172E1" w:rsidRPr="0031530B" w:rsidTr="006172E1">
        <w:tc>
          <w:tcPr>
            <w:tcW w:w="2093" w:type="dxa"/>
          </w:tcPr>
          <w:p w:rsidR="006172E1" w:rsidRPr="0031530B" w:rsidRDefault="006172E1" w:rsidP="00094257">
            <w:r w:rsidRPr="0031530B">
              <w:t>Объем бюдже</w:t>
            </w:r>
            <w:r w:rsidRPr="0031530B">
              <w:t>т</w:t>
            </w:r>
            <w:r w:rsidRPr="0031530B">
              <w:t>ных ассигнований программы</w:t>
            </w:r>
          </w:p>
        </w:tc>
        <w:tc>
          <w:tcPr>
            <w:tcW w:w="8328" w:type="dxa"/>
          </w:tcPr>
          <w:p w:rsidR="006172E1" w:rsidRPr="0031530B" w:rsidRDefault="006172E1" w:rsidP="00094257">
            <w:pPr>
              <w:jc w:val="both"/>
            </w:pPr>
            <w:r w:rsidRPr="0031530B">
              <w:t>общий объем финансирования Программы составляет: в 2020 - 2025 годах – 417624,2 тыс. рублей, в том числе:</w:t>
            </w:r>
          </w:p>
          <w:p w:rsidR="006172E1" w:rsidRPr="0031530B" w:rsidRDefault="006172E1" w:rsidP="00094257">
            <w:pPr>
              <w:jc w:val="both"/>
            </w:pPr>
            <w:r w:rsidRPr="0031530B">
              <w:t>местный бюджет</w:t>
            </w:r>
            <w:r w:rsidRPr="0031530B">
              <w:rPr>
                <w:color w:val="FF0000"/>
              </w:rPr>
              <w:t xml:space="preserve"> </w:t>
            </w:r>
            <w:r w:rsidRPr="0031530B">
              <w:t>34463,8 тыс. рублей</w:t>
            </w:r>
          </w:p>
          <w:p w:rsidR="006172E1" w:rsidRPr="0031530B" w:rsidRDefault="006172E1" w:rsidP="00094257">
            <w:pPr>
              <w:jc w:val="both"/>
              <w:rPr>
                <w:color w:val="FF0000"/>
              </w:rPr>
            </w:pPr>
            <w:r w:rsidRPr="0031530B">
              <w:t>республиканский бюджет – 62541,3 тыс. рублей</w:t>
            </w:r>
          </w:p>
          <w:p w:rsidR="006172E1" w:rsidRPr="0031530B" w:rsidRDefault="006172E1" w:rsidP="00094257">
            <w:pPr>
              <w:jc w:val="both"/>
            </w:pPr>
            <w:r w:rsidRPr="0031530B">
              <w:t>федеральный бюджет – 320619,1 тыс. рублей</w:t>
            </w:r>
          </w:p>
          <w:p w:rsidR="006172E1" w:rsidRPr="0031530B" w:rsidRDefault="006172E1" w:rsidP="00094257">
            <w:pPr>
              <w:jc w:val="both"/>
            </w:pPr>
            <w:r w:rsidRPr="0031530B">
              <w:t>Объем финансирования Программы на 2020-2025 г. носит прогнозный хара</w:t>
            </w:r>
            <w:r w:rsidRPr="0031530B">
              <w:t>к</w:t>
            </w:r>
            <w:r w:rsidRPr="0031530B">
              <w:t>тер и подлежит ежегодному уточнению.</w:t>
            </w:r>
          </w:p>
        </w:tc>
      </w:tr>
    </w:tbl>
    <w:p w:rsidR="0031530B" w:rsidRPr="0031530B" w:rsidRDefault="0031530B" w:rsidP="006172E1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172E1" w:rsidRPr="0031530B" w:rsidRDefault="006172E1" w:rsidP="006172E1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530B">
        <w:rPr>
          <w:rFonts w:ascii="Times New Roman" w:hAnsi="Times New Roman"/>
          <w:sz w:val="24"/>
          <w:szCs w:val="24"/>
        </w:rPr>
        <w:t>1.2.</w:t>
      </w:r>
      <w:r w:rsidR="0031530B" w:rsidRPr="0031530B">
        <w:rPr>
          <w:rFonts w:ascii="Times New Roman" w:hAnsi="Times New Roman"/>
          <w:sz w:val="24"/>
          <w:szCs w:val="24"/>
        </w:rPr>
        <w:t>Таблицу</w:t>
      </w:r>
      <w:r w:rsidRPr="0031530B">
        <w:rPr>
          <w:rFonts w:ascii="Times New Roman" w:hAnsi="Times New Roman"/>
          <w:sz w:val="24"/>
          <w:szCs w:val="24"/>
        </w:rPr>
        <w:t xml:space="preserve"> 1 «Ресурсное обеспечение реализации муниципальной программы  « Содержание и развитие муниципального хозяйства в </w:t>
      </w:r>
      <w:proofErr w:type="spellStart"/>
      <w:r w:rsidRPr="0031530B">
        <w:rPr>
          <w:rFonts w:ascii="Times New Roman" w:hAnsi="Times New Roman"/>
          <w:sz w:val="24"/>
          <w:szCs w:val="24"/>
        </w:rPr>
        <w:t>Юстинском</w:t>
      </w:r>
      <w:proofErr w:type="spellEnd"/>
      <w:r w:rsidRPr="0031530B">
        <w:rPr>
          <w:rFonts w:ascii="Times New Roman" w:hAnsi="Times New Roman"/>
          <w:sz w:val="24"/>
          <w:szCs w:val="24"/>
        </w:rPr>
        <w:t xml:space="preserve"> районном  муниципальном  образовании Ре</w:t>
      </w:r>
      <w:r w:rsidRPr="0031530B">
        <w:rPr>
          <w:rFonts w:ascii="Times New Roman" w:hAnsi="Times New Roman"/>
          <w:sz w:val="24"/>
          <w:szCs w:val="24"/>
        </w:rPr>
        <w:t>с</w:t>
      </w:r>
      <w:r w:rsidRPr="0031530B">
        <w:rPr>
          <w:rFonts w:ascii="Times New Roman" w:hAnsi="Times New Roman"/>
          <w:sz w:val="24"/>
          <w:szCs w:val="24"/>
        </w:rPr>
        <w:t>публики Калмыкия  на 2020-2025 годы» за счет средств бюджета Юстинского РМО (тыс. руб.)» изложить в следующей редакции:</w:t>
      </w:r>
    </w:p>
    <w:p w:rsidR="006172E1" w:rsidRPr="0031530B" w:rsidRDefault="006172E1" w:rsidP="006172E1">
      <w:pPr>
        <w:tabs>
          <w:tab w:val="left" w:pos="3015"/>
        </w:tabs>
      </w:pPr>
    </w:p>
    <w:tbl>
      <w:tblPr>
        <w:tblpPr w:leftFromText="180" w:rightFromText="180" w:vertAnchor="text" w:horzAnchor="margin" w:tblpXSpec="center" w:tblpY="-39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1260"/>
        <w:gridCol w:w="1260"/>
        <w:gridCol w:w="1260"/>
        <w:gridCol w:w="1260"/>
        <w:gridCol w:w="1260"/>
        <w:gridCol w:w="1224"/>
      </w:tblGrid>
      <w:tr w:rsidR="006172E1" w:rsidRPr="0031530B" w:rsidTr="00094257">
        <w:trPr>
          <w:trHeight w:val="300"/>
        </w:trPr>
        <w:tc>
          <w:tcPr>
            <w:tcW w:w="2340" w:type="dxa"/>
            <w:vMerge w:val="restart"/>
            <w:vAlign w:val="bottom"/>
          </w:tcPr>
          <w:p w:rsidR="006172E1" w:rsidRPr="0031530B" w:rsidRDefault="006172E1" w:rsidP="00094257">
            <w:r w:rsidRPr="0031530B">
              <w:t>ответственный и</w:t>
            </w:r>
            <w:r w:rsidRPr="0031530B">
              <w:t>с</w:t>
            </w:r>
            <w:r w:rsidRPr="0031530B">
              <w:t>полнитель, сои</w:t>
            </w:r>
            <w:r w:rsidRPr="0031530B">
              <w:t>с</w:t>
            </w:r>
            <w:r w:rsidRPr="0031530B">
              <w:t>полнители</w:t>
            </w:r>
          </w:p>
        </w:tc>
        <w:tc>
          <w:tcPr>
            <w:tcW w:w="7524" w:type="dxa"/>
            <w:gridSpan w:val="6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Расходы (тыс. руб.),</w:t>
            </w:r>
            <w:r w:rsidRPr="0031530B">
              <w:rPr>
                <w:lang w:val="en-US"/>
              </w:rPr>
              <w:t xml:space="preserve"> </w:t>
            </w:r>
            <w:r w:rsidRPr="0031530B">
              <w:t>годы</w:t>
            </w:r>
          </w:p>
        </w:tc>
      </w:tr>
      <w:tr w:rsidR="006172E1" w:rsidRPr="0031530B" w:rsidTr="00094257">
        <w:trPr>
          <w:trHeight w:val="300"/>
        </w:trPr>
        <w:tc>
          <w:tcPr>
            <w:tcW w:w="2340" w:type="dxa"/>
            <w:vMerge/>
            <w:vAlign w:val="center"/>
          </w:tcPr>
          <w:p w:rsidR="006172E1" w:rsidRPr="0031530B" w:rsidRDefault="006172E1" w:rsidP="00094257">
            <w:pPr>
              <w:jc w:val="center"/>
            </w:pP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2020 г.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2021 г.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2022 г.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2023 г.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2024 г.</w:t>
            </w:r>
          </w:p>
        </w:tc>
        <w:tc>
          <w:tcPr>
            <w:tcW w:w="1224" w:type="dxa"/>
            <w:noWrap/>
            <w:vAlign w:val="bottom"/>
          </w:tcPr>
          <w:p w:rsidR="006172E1" w:rsidRPr="0031530B" w:rsidRDefault="006172E1" w:rsidP="00094257">
            <w:pPr>
              <w:jc w:val="center"/>
            </w:pPr>
            <w:r w:rsidRPr="0031530B">
              <w:t>2025 г.</w:t>
            </w:r>
          </w:p>
        </w:tc>
      </w:tr>
      <w:tr w:rsidR="006172E1" w:rsidRPr="0031530B" w:rsidTr="00094257">
        <w:trPr>
          <w:trHeight w:val="300"/>
        </w:trPr>
        <w:tc>
          <w:tcPr>
            <w:tcW w:w="2340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1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2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3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4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5</w:t>
            </w:r>
          </w:p>
        </w:tc>
        <w:tc>
          <w:tcPr>
            <w:tcW w:w="1260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6</w:t>
            </w:r>
          </w:p>
        </w:tc>
        <w:tc>
          <w:tcPr>
            <w:tcW w:w="1224" w:type="dxa"/>
            <w:noWrap/>
            <w:vAlign w:val="bottom"/>
          </w:tcPr>
          <w:p w:rsidR="006172E1" w:rsidRPr="0031530B" w:rsidRDefault="006172E1" w:rsidP="00094257">
            <w:pPr>
              <w:jc w:val="center"/>
              <w:rPr>
                <w:iCs/>
              </w:rPr>
            </w:pPr>
            <w:r w:rsidRPr="0031530B">
              <w:rPr>
                <w:iCs/>
              </w:rPr>
              <w:t>7</w:t>
            </w:r>
          </w:p>
        </w:tc>
      </w:tr>
      <w:tr w:rsidR="006172E1" w:rsidRPr="0031530B" w:rsidTr="00094257">
        <w:trPr>
          <w:trHeight w:val="300"/>
        </w:trPr>
        <w:tc>
          <w:tcPr>
            <w:tcW w:w="2340" w:type="dxa"/>
            <w:noWrap/>
            <w:vAlign w:val="bottom"/>
          </w:tcPr>
          <w:p w:rsidR="006172E1" w:rsidRPr="0031530B" w:rsidRDefault="006172E1" w:rsidP="00094257">
            <w:r w:rsidRPr="0031530B">
              <w:t>всего</w:t>
            </w:r>
          </w:p>
        </w:tc>
        <w:tc>
          <w:tcPr>
            <w:tcW w:w="1260" w:type="dxa"/>
            <w:noWrap/>
          </w:tcPr>
          <w:p w:rsidR="006172E1" w:rsidRPr="0031530B" w:rsidRDefault="006172E1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10320,3</w:t>
            </w:r>
          </w:p>
        </w:tc>
        <w:tc>
          <w:tcPr>
            <w:tcW w:w="1260" w:type="dxa"/>
            <w:noWrap/>
          </w:tcPr>
          <w:p w:rsidR="006172E1" w:rsidRPr="0031530B" w:rsidRDefault="006172E1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20518,3</w:t>
            </w:r>
          </w:p>
        </w:tc>
        <w:tc>
          <w:tcPr>
            <w:tcW w:w="1260" w:type="dxa"/>
            <w:noWrap/>
          </w:tcPr>
          <w:p w:rsidR="006172E1" w:rsidRPr="0031530B" w:rsidRDefault="006172E1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146072,4</w:t>
            </w:r>
          </w:p>
        </w:tc>
        <w:tc>
          <w:tcPr>
            <w:tcW w:w="1260" w:type="dxa"/>
            <w:noWrap/>
          </w:tcPr>
          <w:p w:rsidR="006172E1" w:rsidRPr="0031530B" w:rsidRDefault="006172E1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86341,1</w:t>
            </w:r>
          </w:p>
        </w:tc>
        <w:tc>
          <w:tcPr>
            <w:tcW w:w="1260" w:type="dxa"/>
            <w:noWrap/>
          </w:tcPr>
          <w:p w:rsidR="006172E1" w:rsidRPr="0031530B" w:rsidRDefault="006172E1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136516,1</w:t>
            </w:r>
          </w:p>
        </w:tc>
        <w:tc>
          <w:tcPr>
            <w:tcW w:w="1224" w:type="dxa"/>
            <w:noWrap/>
          </w:tcPr>
          <w:p w:rsidR="006172E1" w:rsidRPr="0031530B" w:rsidRDefault="006172E1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17856</w:t>
            </w:r>
          </w:p>
        </w:tc>
      </w:tr>
    </w:tbl>
    <w:p w:rsidR="0050064A" w:rsidRDefault="0031530B" w:rsidP="0031530B">
      <w:pPr>
        <w:tabs>
          <w:tab w:val="left" w:pos="3015"/>
        </w:tabs>
        <w:jc w:val="both"/>
      </w:pPr>
      <w:r w:rsidRPr="0031530B">
        <w:t>1.3. Таблицу 2 «Прогнозная (справочная) оценка расходов федерального бюджета, бюджета Ре</w:t>
      </w:r>
      <w:r w:rsidRPr="0031530B">
        <w:t>с</w:t>
      </w:r>
      <w:r w:rsidRPr="0031530B">
        <w:t>публики Калмыкия и бюджета Юстинского РМО, бюджетов государственных внебюджетных фондов, бюджетов поселений Юстинского района, юридических лиц на реализацию целей мун</w:t>
      </w:r>
      <w:r w:rsidRPr="0031530B">
        <w:t>и</w:t>
      </w:r>
      <w:r w:rsidRPr="0031530B">
        <w:t xml:space="preserve">ципальной программы (подпрограммы муниципальной программы) (тыс. руб.)» изложить </w:t>
      </w:r>
      <w:proofErr w:type="gramStart"/>
      <w:r w:rsidRPr="0031530B">
        <w:t>в</w:t>
      </w:r>
      <w:proofErr w:type="gramEnd"/>
      <w:r w:rsidRPr="0031530B">
        <w:t xml:space="preserve"> </w:t>
      </w:r>
    </w:p>
    <w:p w:rsidR="0031530B" w:rsidRPr="0031530B" w:rsidRDefault="0050064A" w:rsidP="0031530B">
      <w:pPr>
        <w:tabs>
          <w:tab w:val="left" w:pos="3015"/>
        </w:tabs>
        <w:jc w:val="both"/>
      </w:pPr>
      <w:r>
        <w:t>с</w:t>
      </w:r>
      <w:r w:rsidR="0031530B" w:rsidRPr="0031530B">
        <w:t>ледующей редакции: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627"/>
        <w:gridCol w:w="1080"/>
        <w:gridCol w:w="1080"/>
        <w:gridCol w:w="1080"/>
        <w:gridCol w:w="1080"/>
        <w:gridCol w:w="1080"/>
        <w:gridCol w:w="1038"/>
      </w:tblGrid>
      <w:tr w:rsidR="0031530B" w:rsidRPr="0031530B" w:rsidTr="00094257">
        <w:trPr>
          <w:trHeight w:val="320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lastRenderedPageBreak/>
              <w:t xml:space="preserve">Ответственный исполнитель, </w:t>
            </w:r>
          </w:p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соисполнители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Оценка расходов (тыс. руб.), годы</w:t>
            </w:r>
          </w:p>
        </w:tc>
      </w:tr>
      <w:tr w:rsidR="0031530B" w:rsidRPr="0031530B" w:rsidTr="00094257">
        <w:trPr>
          <w:trHeight w:val="640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2025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7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 xml:space="preserve">всего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>бюджет Юстинского РМО &lt;1&gt;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0B" w:rsidRPr="0031530B" w:rsidRDefault="0031530B" w:rsidP="00094257">
            <w:pPr>
              <w:jc w:val="center"/>
            </w:pPr>
            <w:r w:rsidRPr="0031530B">
              <w:t>3320,3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0B" w:rsidRPr="0031530B" w:rsidRDefault="0031530B" w:rsidP="00094257">
            <w:pPr>
              <w:jc w:val="center"/>
            </w:pPr>
            <w:r w:rsidRPr="0031530B">
              <w:t>4415,6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0B" w:rsidRPr="0031530B" w:rsidRDefault="0031530B" w:rsidP="00094257">
            <w:pPr>
              <w:jc w:val="center"/>
            </w:pPr>
            <w:r w:rsidRPr="0031530B">
              <w:t>3159,9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0B" w:rsidRPr="0031530B" w:rsidRDefault="0031530B" w:rsidP="00094257">
            <w:pPr>
              <w:jc w:val="center"/>
            </w:pPr>
            <w:r w:rsidRPr="0031530B">
              <w:t>7856,0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0B" w:rsidRPr="0031530B" w:rsidRDefault="0031530B" w:rsidP="00094257">
            <w:pPr>
              <w:jc w:val="center"/>
            </w:pPr>
            <w:r w:rsidRPr="0031530B">
              <w:t>7856,0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30B" w:rsidRPr="0031530B" w:rsidRDefault="0031530B" w:rsidP="00094257">
            <w:pPr>
              <w:jc w:val="center"/>
            </w:pPr>
            <w:r w:rsidRPr="0031530B">
              <w:t>7856,0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 xml:space="preserve">бюджет Республики Калмыкия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9139,1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12658,3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11369,9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12374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10000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6963,6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130254,2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67115,2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116286,1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>бюджеты поселений Юстинского района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</w:pPr>
            <w:r w:rsidRPr="0031530B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</w:pPr>
            <w:r w:rsidRPr="0031530B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</w:pPr>
            <w:r w:rsidRPr="0031530B">
              <w:t>-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>государственные внебюджетные фонды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</w:pPr>
            <w:r w:rsidRPr="0031530B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</w:pPr>
            <w:r w:rsidRPr="0031530B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jc w:val="center"/>
            </w:pPr>
            <w:r w:rsidRPr="0031530B">
              <w:t>-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>юридические лица &lt;2&gt;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-</w:t>
            </w:r>
          </w:p>
        </w:tc>
      </w:tr>
      <w:tr w:rsidR="0031530B" w:rsidRPr="0031530B" w:rsidTr="00094257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31530B">
              <w:rPr>
                <w:lang w:eastAsia="en-US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10320,3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20518,3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146072,4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86341,1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136516,1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31530B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31530B">
              <w:rPr>
                <w:lang w:eastAsia="en-US"/>
              </w:rPr>
              <w:t>17856</w:t>
            </w:r>
          </w:p>
        </w:tc>
      </w:tr>
    </w:tbl>
    <w:p w:rsidR="0031530B" w:rsidRPr="0031530B" w:rsidRDefault="0031530B" w:rsidP="0031530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31530B" w:rsidRPr="00FA597E" w:rsidRDefault="0031530B" w:rsidP="0031530B">
      <w:pPr>
        <w:tabs>
          <w:tab w:val="left" w:pos="3015"/>
        </w:tabs>
        <w:jc w:val="both"/>
      </w:pPr>
      <w:r>
        <w:t>1.4.</w:t>
      </w:r>
      <w:r w:rsidRPr="0031530B">
        <w:t xml:space="preserve"> </w:t>
      </w:r>
      <w:r w:rsidRPr="00FA597E">
        <w:t>Таблиц</w:t>
      </w:r>
      <w:r>
        <w:t>у</w:t>
      </w:r>
      <w:r w:rsidRPr="00FA597E">
        <w:t xml:space="preserve"> 6</w:t>
      </w:r>
      <w:r>
        <w:t xml:space="preserve"> «</w:t>
      </w:r>
      <w:r w:rsidRPr="00FA597E">
        <w:t>Ресурсное обеспечение и перечень мероприятий подпрограммы</w:t>
      </w:r>
      <w:r>
        <w:t xml:space="preserve"> </w:t>
      </w:r>
      <w:r w:rsidRPr="00FA597E">
        <w:t>муниципальной программы за счет средств</w:t>
      </w:r>
      <w:r>
        <w:t xml:space="preserve"> </w:t>
      </w:r>
      <w:r w:rsidRPr="00FA597E">
        <w:t>бюджета Юстинского РМО (тыс. руб.)</w:t>
      </w:r>
      <w:r w:rsidRPr="0031530B">
        <w:t xml:space="preserve"> изложить в следующей реда</w:t>
      </w:r>
      <w:r w:rsidRPr="0031530B">
        <w:t>к</w:t>
      </w:r>
      <w:r w:rsidRPr="0031530B">
        <w:t>ции:</w:t>
      </w: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276"/>
        <w:gridCol w:w="1924"/>
        <w:gridCol w:w="1903"/>
        <w:gridCol w:w="851"/>
        <w:gridCol w:w="850"/>
        <w:gridCol w:w="709"/>
        <w:gridCol w:w="851"/>
        <w:gridCol w:w="992"/>
        <w:gridCol w:w="992"/>
      </w:tblGrid>
      <w:tr w:rsidR="0031530B" w:rsidRPr="00FA597E" w:rsidTr="000C277F">
        <w:tc>
          <w:tcPr>
            <w:tcW w:w="1276" w:type="dxa"/>
            <w:vMerge w:val="restart"/>
            <w:vAlign w:val="center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Статус</w:t>
            </w:r>
          </w:p>
        </w:tc>
        <w:tc>
          <w:tcPr>
            <w:tcW w:w="1924" w:type="dxa"/>
            <w:vMerge w:val="restart"/>
            <w:vAlign w:val="center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Наименование основного мер</w:t>
            </w:r>
            <w:r w:rsidRPr="00FA597E">
              <w:rPr>
                <w:lang w:eastAsia="en-US"/>
              </w:rPr>
              <w:t>о</w:t>
            </w:r>
            <w:r w:rsidRPr="00FA597E">
              <w:rPr>
                <w:lang w:eastAsia="en-US"/>
              </w:rPr>
              <w:t>приятия</w:t>
            </w:r>
          </w:p>
        </w:tc>
        <w:tc>
          <w:tcPr>
            <w:tcW w:w="1903" w:type="dxa"/>
            <w:vMerge w:val="restart"/>
            <w:vAlign w:val="center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245" w:type="dxa"/>
            <w:gridSpan w:val="6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(тыс. руб.), годы</w:t>
            </w:r>
          </w:p>
        </w:tc>
      </w:tr>
      <w:tr w:rsidR="0031530B" w:rsidRPr="00FA597E" w:rsidTr="000C277F">
        <w:tc>
          <w:tcPr>
            <w:tcW w:w="1276" w:type="dxa"/>
            <w:vMerge/>
            <w:vAlign w:val="center"/>
          </w:tcPr>
          <w:p w:rsidR="0031530B" w:rsidRPr="00FA597E" w:rsidRDefault="0031530B" w:rsidP="00094257">
            <w:pPr>
              <w:rPr>
                <w:lang w:eastAsia="en-US"/>
              </w:rPr>
            </w:pPr>
          </w:p>
        </w:tc>
        <w:tc>
          <w:tcPr>
            <w:tcW w:w="1924" w:type="dxa"/>
            <w:vMerge/>
            <w:vAlign w:val="center"/>
          </w:tcPr>
          <w:p w:rsidR="0031530B" w:rsidRPr="00FA597E" w:rsidRDefault="0031530B" w:rsidP="00094257">
            <w:pPr>
              <w:rPr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31530B" w:rsidRPr="00FA597E" w:rsidRDefault="0031530B" w:rsidP="00094257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2020</w:t>
            </w:r>
          </w:p>
        </w:tc>
        <w:tc>
          <w:tcPr>
            <w:tcW w:w="850" w:type="dxa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2021</w:t>
            </w:r>
          </w:p>
        </w:tc>
        <w:tc>
          <w:tcPr>
            <w:tcW w:w="709" w:type="dxa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2022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rPr>
                <w:lang w:eastAsia="en-US"/>
              </w:rPr>
            </w:pPr>
            <w:r w:rsidRPr="00FA597E">
              <w:rPr>
                <w:lang w:eastAsia="en-US"/>
              </w:rPr>
              <w:t>2025</w:t>
            </w:r>
          </w:p>
        </w:tc>
      </w:tr>
      <w:tr w:rsidR="0031530B" w:rsidRPr="00FA597E" w:rsidTr="000C277F">
        <w:tc>
          <w:tcPr>
            <w:tcW w:w="1276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1</w:t>
            </w:r>
          </w:p>
        </w:tc>
        <w:tc>
          <w:tcPr>
            <w:tcW w:w="1924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2</w:t>
            </w:r>
          </w:p>
        </w:tc>
        <w:tc>
          <w:tcPr>
            <w:tcW w:w="1903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4</w:t>
            </w:r>
          </w:p>
        </w:tc>
        <w:tc>
          <w:tcPr>
            <w:tcW w:w="850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6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FA597E">
              <w:rPr>
                <w:lang w:eastAsia="en-US"/>
              </w:rPr>
              <w:t>9</w:t>
            </w:r>
          </w:p>
        </w:tc>
      </w:tr>
      <w:tr w:rsidR="0031530B" w:rsidRPr="00FA597E" w:rsidTr="000C277F">
        <w:tc>
          <w:tcPr>
            <w:tcW w:w="1276" w:type="dxa"/>
            <w:vMerge w:val="restart"/>
          </w:tcPr>
          <w:p w:rsidR="0031530B" w:rsidRPr="007B4CB6" w:rsidRDefault="0031530B" w:rsidP="0009425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</w:t>
            </w:r>
            <w:r w:rsidRPr="00FA5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A5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1924" w:type="dxa"/>
            <w:vMerge w:val="restart"/>
          </w:tcPr>
          <w:p w:rsidR="0031530B" w:rsidRPr="00FA597E" w:rsidRDefault="0031530B" w:rsidP="000942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Ремонт, соде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жание и разв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тие коммунал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ной инфрастру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97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 w:rsidRPr="00FA5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FA597E">
              <w:rPr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49,8</w:t>
            </w:r>
          </w:p>
        </w:tc>
        <w:tc>
          <w:tcPr>
            <w:tcW w:w="850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768,4</w:t>
            </w:r>
          </w:p>
        </w:tc>
        <w:tc>
          <w:tcPr>
            <w:tcW w:w="709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138196,5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68485,1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118660,1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530B" w:rsidRPr="00FA597E" w:rsidTr="000C277F">
        <w:trPr>
          <w:trHeight w:val="861"/>
        </w:trPr>
        <w:tc>
          <w:tcPr>
            <w:tcW w:w="1276" w:type="dxa"/>
            <w:vMerge/>
            <w:vAlign w:val="center"/>
          </w:tcPr>
          <w:p w:rsidR="0031530B" w:rsidRPr="00FA597E" w:rsidRDefault="0031530B" w:rsidP="00094257">
            <w:pPr>
              <w:rPr>
                <w:lang w:eastAsia="en-US"/>
              </w:rPr>
            </w:pPr>
          </w:p>
        </w:tc>
        <w:tc>
          <w:tcPr>
            <w:tcW w:w="1924" w:type="dxa"/>
            <w:vMerge/>
            <w:vAlign w:val="center"/>
          </w:tcPr>
          <w:p w:rsidR="0031530B" w:rsidRPr="00FA597E" w:rsidRDefault="0031530B" w:rsidP="00094257">
            <w:pPr>
              <w:rPr>
                <w:lang w:eastAsia="en-US"/>
              </w:rPr>
            </w:pPr>
          </w:p>
        </w:tc>
        <w:tc>
          <w:tcPr>
            <w:tcW w:w="1903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FA597E">
              <w:t>Администрация Юстинского РМО РК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  <w:tr w:rsidR="0031530B" w:rsidRPr="00FA597E" w:rsidTr="000C277F">
        <w:trPr>
          <w:trHeight w:val="1058"/>
        </w:trPr>
        <w:tc>
          <w:tcPr>
            <w:tcW w:w="1276" w:type="dxa"/>
            <w:vAlign w:val="center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FA597E">
              <w:rPr>
                <w:lang w:eastAsia="en-US"/>
              </w:rPr>
              <w:t>Основное меропри</w:t>
            </w:r>
            <w:r w:rsidRPr="00FA597E">
              <w:rPr>
                <w:lang w:eastAsia="en-US"/>
              </w:rPr>
              <w:t>я</w:t>
            </w:r>
            <w:r w:rsidRPr="00FA597E">
              <w:rPr>
                <w:lang w:eastAsia="en-US"/>
              </w:rPr>
              <w:t>тие</w:t>
            </w:r>
          </w:p>
        </w:tc>
        <w:tc>
          <w:tcPr>
            <w:tcW w:w="1924" w:type="dxa"/>
            <w:vAlign w:val="center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A597E">
              <w:rPr>
                <w:lang w:eastAsia="en-US"/>
              </w:rPr>
              <w:t>Обеспечение населения пит</w:t>
            </w:r>
            <w:r w:rsidRPr="00FA597E">
              <w:rPr>
                <w:lang w:eastAsia="en-US"/>
              </w:rPr>
              <w:t>ь</w:t>
            </w:r>
            <w:r w:rsidRPr="00FA597E">
              <w:rPr>
                <w:lang w:eastAsia="en-US"/>
              </w:rPr>
              <w:t>евой водой</w:t>
            </w:r>
          </w:p>
        </w:tc>
        <w:tc>
          <w:tcPr>
            <w:tcW w:w="1903" w:type="dxa"/>
          </w:tcPr>
          <w:p w:rsidR="0031530B" w:rsidRPr="00FA597E" w:rsidRDefault="0031530B" w:rsidP="00094257">
            <w:pPr>
              <w:pStyle w:val="ConsPlusCell"/>
              <w:spacing w:line="276" w:lineRule="auto"/>
            </w:pPr>
            <w:r w:rsidRPr="00FA597E">
              <w:t>Администрация Юстинского РМО РК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49,8</w:t>
            </w:r>
          </w:p>
        </w:tc>
        <w:tc>
          <w:tcPr>
            <w:tcW w:w="850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768,4</w:t>
            </w:r>
          </w:p>
        </w:tc>
        <w:tc>
          <w:tcPr>
            <w:tcW w:w="709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133196,5</w:t>
            </w:r>
          </w:p>
        </w:tc>
        <w:tc>
          <w:tcPr>
            <w:tcW w:w="851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68485,1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118660,1</w:t>
            </w:r>
          </w:p>
        </w:tc>
        <w:tc>
          <w:tcPr>
            <w:tcW w:w="992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530B" w:rsidRPr="00FA597E" w:rsidTr="000C277F">
        <w:tc>
          <w:tcPr>
            <w:tcW w:w="1276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FA597E">
              <w:rPr>
                <w:lang w:eastAsia="en-US"/>
              </w:rPr>
              <w:t>Основное меропри</w:t>
            </w:r>
            <w:r w:rsidRPr="00FA597E">
              <w:rPr>
                <w:lang w:eastAsia="en-US"/>
              </w:rPr>
              <w:t>я</w:t>
            </w:r>
            <w:r w:rsidRPr="00FA597E">
              <w:rPr>
                <w:lang w:eastAsia="en-US"/>
              </w:rPr>
              <w:t xml:space="preserve">тие </w:t>
            </w:r>
          </w:p>
        </w:tc>
        <w:tc>
          <w:tcPr>
            <w:tcW w:w="1924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FA597E">
              <w:rPr>
                <w:lang w:eastAsia="en-US"/>
              </w:rPr>
              <w:t>Мероприятия по переводу на а</w:t>
            </w:r>
            <w:r w:rsidRPr="00FA597E">
              <w:rPr>
                <w:lang w:eastAsia="en-US"/>
              </w:rPr>
              <w:t>в</w:t>
            </w:r>
            <w:r w:rsidRPr="00FA597E">
              <w:rPr>
                <w:lang w:eastAsia="en-US"/>
              </w:rPr>
              <w:t>тономное</w:t>
            </w:r>
            <w:r>
              <w:rPr>
                <w:lang w:eastAsia="en-US"/>
              </w:rPr>
              <w:t xml:space="preserve"> газ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вое</w:t>
            </w:r>
            <w:r w:rsidRPr="00FA597E">
              <w:rPr>
                <w:lang w:eastAsia="en-US"/>
              </w:rPr>
              <w:t xml:space="preserve"> отопление организаций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03" w:type="dxa"/>
          </w:tcPr>
          <w:p w:rsidR="0031530B" w:rsidRPr="00FA597E" w:rsidRDefault="0031530B" w:rsidP="00094257">
            <w:pPr>
              <w:pStyle w:val="ConsPlusCell"/>
              <w:spacing w:line="276" w:lineRule="auto"/>
              <w:rPr>
                <w:lang w:eastAsia="en-US"/>
              </w:rPr>
            </w:pPr>
            <w:r w:rsidRPr="00FA597E">
              <w:t>Администрация Юстинского РМО РК</w:t>
            </w:r>
          </w:p>
        </w:tc>
        <w:tc>
          <w:tcPr>
            <w:tcW w:w="851" w:type="dxa"/>
          </w:tcPr>
          <w:p w:rsidR="0031530B" w:rsidRPr="00A43599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A43599"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31530B" w:rsidRPr="00A43599" w:rsidRDefault="0031530B" w:rsidP="00094257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A43599">
              <w:rPr>
                <w:lang w:eastAsia="en-US"/>
              </w:rPr>
              <w:t>-</w:t>
            </w:r>
          </w:p>
        </w:tc>
        <w:tc>
          <w:tcPr>
            <w:tcW w:w="709" w:type="dxa"/>
          </w:tcPr>
          <w:p w:rsidR="0031530B" w:rsidRPr="00A43599" w:rsidRDefault="0031530B" w:rsidP="00094257">
            <w:pPr>
              <w:jc w:val="center"/>
            </w:pPr>
            <w:r w:rsidRPr="00A43599">
              <w:t>500,0</w:t>
            </w:r>
          </w:p>
        </w:tc>
        <w:tc>
          <w:tcPr>
            <w:tcW w:w="851" w:type="dxa"/>
          </w:tcPr>
          <w:p w:rsidR="0031530B" w:rsidRPr="00A43599" w:rsidRDefault="0031530B" w:rsidP="00094257">
            <w:pPr>
              <w:jc w:val="center"/>
            </w:pPr>
            <w:r w:rsidRPr="00A43599">
              <w:t>-</w:t>
            </w:r>
          </w:p>
        </w:tc>
        <w:tc>
          <w:tcPr>
            <w:tcW w:w="992" w:type="dxa"/>
          </w:tcPr>
          <w:p w:rsidR="0031530B" w:rsidRPr="00A43599" w:rsidRDefault="0031530B" w:rsidP="00094257">
            <w:pPr>
              <w:jc w:val="center"/>
            </w:pPr>
            <w:r w:rsidRPr="00A43599">
              <w:t>-</w:t>
            </w:r>
          </w:p>
        </w:tc>
        <w:tc>
          <w:tcPr>
            <w:tcW w:w="992" w:type="dxa"/>
          </w:tcPr>
          <w:p w:rsidR="0031530B" w:rsidRPr="00A43599" w:rsidRDefault="0031530B" w:rsidP="00094257">
            <w:pPr>
              <w:jc w:val="center"/>
            </w:pPr>
            <w:r w:rsidRPr="00A43599">
              <w:t>-</w:t>
            </w:r>
          </w:p>
        </w:tc>
      </w:tr>
    </w:tbl>
    <w:p w:rsidR="009F681D" w:rsidRDefault="009F681D" w:rsidP="009F681D">
      <w:pPr>
        <w:spacing w:line="276" w:lineRule="auto"/>
        <w:rPr>
          <w:sz w:val="28"/>
          <w:szCs w:val="28"/>
        </w:rPr>
      </w:pPr>
    </w:p>
    <w:p w:rsidR="000E4A2C" w:rsidRPr="0031530B" w:rsidRDefault="000E4A2C" w:rsidP="009F681D">
      <w:pPr>
        <w:jc w:val="both"/>
      </w:pPr>
      <w:r>
        <w:rPr>
          <w:sz w:val="28"/>
          <w:szCs w:val="28"/>
        </w:rPr>
        <w:t xml:space="preserve"> </w:t>
      </w:r>
      <w:r w:rsidRPr="0031530B">
        <w:t>2.</w:t>
      </w:r>
      <w:proofErr w:type="gramStart"/>
      <w:r w:rsidRPr="0031530B">
        <w:t>Контроль за</w:t>
      </w:r>
      <w:proofErr w:type="gramEnd"/>
      <w:r w:rsidRPr="0031530B">
        <w:t xml:space="preserve"> исполнением настоящего постановления возложить на заместителя   Главы Адм</w:t>
      </w:r>
      <w:r w:rsidRPr="0031530B">
        <w:t>и</w:t>
      </w:r>
      <w:r w:rsidRPr="0031530B">
        <w:t xml:space="preserve">нистрации </w:t>
      </w:r>
      <w:proofErr w:type="spellStart"/>
      <w:r w:rsidRPr="0031530B">
        <w:t>Юстинского</w:t>
      </w:r>
      <w:proofErr w:type="spellEnd"/>
      <w:r w:rsidRPr="0031530B">
        <w:t xml:space="preserve"> РМО РК </w:t>
      </w:r>
      <w:proofErr w:type="spellStart"/>
      <w:r w:rsidRPr="0031530B">
        <w:t>Хамаева</w:t>
      </w:r>
      <w:proofErr w:type="spellEnd"/>
      <w:r w:rsidRPr="0031530B">
        <w:t xml:space="preserve"> Е.В.  </w:t>
      </w:r>
    </w:p>
    <w:p w:rsidR="000E4A2C" w:rsidRPr="0031530B" w:rsidRDefault="000E4A2C" w:rsidP="000E4A2C">
      <w:pPr>
        <w:outlineLvl w:val="0"/>
      </w:pPr>
    </w:p>
    <w:p w:rsidR="000E4A2C" w:rsidRPr="0031530B" w:rsidRDefault="000E4A2C" w:rsidP="000E4A2C">
      <w:pPr>
        <w:outlineLvl w:val="0"/>
      </w:pPr>
    </w:p>
    <w:p w:rsidR="000E4A2C" w:rsidRPr="0031530B" w:rsidRDefault="000E4A2C" w:rsidP="000E4A2C">
      <w:pPr>
        <w:outlineLvl w:val="0"/>
      </w:pPr>
    </w:p>
    <w:p w:rsidR="000E4A2C" w:rsidRPr="0031530B" w:rsidRDefault="000E4A2C" w:rsidP="000E4A2C">
      <w:pPr>
        <w:outlineLvl w:val="0"/>
      </w:pPr>
    </w:p>
    <w:p w:rsidR="000E4A2C" w:rsidRPr="0031530B" w:rsidRDefault="000E4A2C" w:rsidP="000E4A2C">
      <w:pPr>
        <w:outlineLvl w:val="0"/>
      </w:pPr>
      <w:r w:rsidRPr="0031530B">
        <w:t>Глава Администрации</w:t>
      </w:r>
    </w:p>
    <w:p w:rsidR="000E4A2C" w:rsidRPr="0031530B" w:rsidRDefault="000E4A2C" w:rsidP="000E4A2C">
      <w:r w:rsidRPr="0031530B">
        <w:t>Юстинского районного</w:t>
      </w:r>
    </w:p>
    <w:p w:rsidR="000E4A2C" w:rsidRPr="0031530B" w:rsidRDefault="000E4A2C" w:rsidP="000E4A2C">
      <w:r w:rsidRPr="0031530B">
        <w:t xml:space="preserve">муниципального образования    </w:t>
      </w:r>
    </w:p>
    <w:p w:rsidR="000E4A2C" w:rsidRPr="0031530B" w:rsidRDefault="000E4A2C" w:rsidP="000E4A2C">
      <w:r w:rsidRPr="0031530B">
        <w:t xml:space="preserve">Республики Калмыкия </w:t>
      </w:r>
      <w:r w:rsidRPr="0031530B">
        <w:tab/>
      </w:r>
      <w:r w:rsidRPr="0031530B">
        <w:tab/>
      </w:r>
      <w:r w:rsidRPr="0031530B">
        <w:tab/>
        <w:t xml:space="preserve">                                        Г.Г. Очиров</w:t>
      </w:r>
    </w:p>
    <w:sectPr w:rsidR="000E4A2C" w:rsidRPr="0031530B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41DB5"/>
    <w:multiLevelType w:val="multilevel"/>
    <w:tmpl w:val="A8509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4"/>
  </w:num>
  <w:num w:numId="13">
    <w:abstractNumId w:val="15"/>
  </w:num>
  <w:num w:numId="14">
    <w:abstractNumId w:val="2"/>
  </w:num>
  <w:num w:numId="15">
    <w:abstractNumId w:val="23"/>
  </w:num>
  <w:num w:numId="16">
    <w:abstractNumId w:val="26"/>
  </w:num>
  <w:num w:numId="17">
    <w:abstractNumId w:val="4"/>
  </w:num>
  <w:num w:numId="18">
    <w:abstractNumId w:val="21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7"/>
  </w:num>
  <w:num w:numId="26">
    <w:abstractNumId w:val="20"/>
  </w:num>
  <w:num w:numId="27">
    <w:abstractNumId w:val="1"/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77F"/>
    <w:rsid w:val="000C2DBD"/>
    <w:rsid w:val="000C64B5"/>
    <w:rsid w:val="000D0429"/>
    <w:rsid w:val="000D1F3C"/>
    <w:rsid w:val="000D4ECA"/>
    <w:rsid w:val="000E0024"/>
    <w:rsid w:val="000E1CC4"/>
    <w:rsid w:val="000E4A2C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464A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92E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1ED4"/>
    <w:rsid w:val="00306050"/>
    <w:rsid w:val="003072BA"/>
    <w:rsid w:val="00314D19"/>
    <w:rsid w:val="0031530B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5FE"/>
    <w:rsid w:val="003849BB"/>
    <w:rsid w:val="00387D95"/>
    <w:rsid w:val="003902B7"/>
    <w:rsid w:val="003909A8"/>
    <w:rsid w:val="00393A6A"/>
    <w:rsid w:val="003A090E"/>
    <w:rsid w:val="003A6DF8"/>
    <w:rsid w:val="003C1A79"/>
    <w:rsid w:val="003C6841"/>
    <w:rsid w:val="003D2ACE"/>
    <w:rsid w:val="003D3394"/>
    <w:rsid w:val="003D5923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64A"/>
    <w:rsid w:val="00500A5F"/>
    <w:rsid w:val="005010AD"/>
    <w:rsid w:val="00501AD0"/>
    <w:rsid w:val="0050440C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97C50"/>
    <w:rsid w:val="005A0F43"/>
    <w:rsid w:val="005A1449"/>
    <w:rsid w:val="005A411C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172E1"/>
    <w:rsid w:val="00632E73"/>
    <w:rsid w:val="006374B7"/>
    <w:rsid w:val="0064426A"/>
    <w:rsid w:val="00644AB1"/>
    <w:rsid w:val="00650AFF"/>
    <w:rsid w:val="006510D5"/>
    <w:rsid w:val="006613E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16585"/>
    <w:rsid w:val="00721F6C"/>
    <w:rsid w:val="007226F0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455E0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9F681D"/>
    <w:rsid w:val="00A06C9E"/>
    <w:rsid w:val="00A135FA"/>
    <w:rsid w:val="00A23CF5"/>
    <w:rsid w:val="00A26CEC"/>
    <w:rsid w:val="00A300D3"/>
    <w:rsid w:val="00A3523A"/>
    <w:rsid w:val="00A35ABC"/>
    <w:rsid w:val="00A5140A"/>
    <w:rsid w:val="00A54590"/>
    <w:rsid w:val="00A57191"/>
    <w:rsid w:val="00A64FB2"/>
    <w:rsid w:val="00A728F0"/>
    <w:rsid w:val="00A754D7"/>
    <w:rsid w:val="00A768FB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1D14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4FE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7CD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24B2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customStyle="1" w:styleId="ConsPlusCell">
    <w:name w:val="ConsPlusCell"/>
    <w:rsid w:val="006172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315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29</cp:revision>
  <cp:lastPrinted>2022-06-23T10:42:00Z</cp:lastPrinted>
  <dcterms:created xsi:type="dcterms:W3CDTF">2019-09-18T11:44:00Z</dcterms:created>
  <dcterms:modified xsi:type="dcterms:W3CDTF">2022-06-28T10:15:00Z</dcterms:modified>
</cp:coreProperties>
</file>