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17" w:rsidRDefault="00EB1217" w:rsidP="005D4DA9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</w:p>
    <w:tbl>
      <w:tblPr>
        <w:tblpPr w:leftFromText="180" w:rightFromText="180" w:vertAnchor="page" w:horzAnchor="margin" w:tblpXSpec="center" w:tblpY="47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990"/>
        <w:gridCol w:w="1680"/>
        <w:gridCol w:w="3580"/>
      </w:tblGrid>
      <w:tr w:rsidR="005D4DA9" w:rsidRPr="005D4DA9" w:rsidTr="00CB17BF">
        <w:tc>
          <w:tcPr>
            <w:tcW w:w="3990" w:type="dxa"/>
            <w:vAlign w:val="center"/>
          </w:tcPr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ГЛАВЫ АДМИНИСТРАЦИИ 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ЮСТИНСКОГО РАЙОННОГО 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МУНИЦИПАЛЬНОГО ОБРАЗОВАНИЯ РЕСПУБЛИКИ КАЛМЫКИЯ </w:t>
            </w:r>
          </w:p>
        </w:tc>
        <w:tc>
          <w:tcPr>
            <w:tcW w:w="1680" w:type="dxa"/>
            <w:vAlign w:val="center"/>
          </w:tcPr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880110" cy="8801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88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  <w:vAlign w:val="center"/>
          </w:tcPr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ХАЛЬМГ ТАҢҺЧИН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</w:t>
            </w: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СТИН РАЙОНА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 Б</w:t>
            </w:r>
            <w:proofErr w:type="gramStart"/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  <w:proofErr w:type="gramEnd"/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РДӘЦИН</w:t>
            </w:r>
          </w:p>
          <w:p w:rsidR="005D4DA9" w:rsidRPr="005D4DA9" w:rsidRDefault="005D4DA9" w:rsidP="005D4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D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АДМИНИСТРАЦИН ТОГТАВР</w:t>
            </w:r>
          </w:p>
        </w:tc>
      </w:tr>
    </w:tbl>
    <w:p w:rsidR="00CB17BF" w:rsidRPr="00CB17BF" w:rsidRDefault="005D4DA9" w:rsidP="00A53A83">
      <w:pPr>
        <w:pBdr>
          <w:bottom w:val="single" w:sz="12" w:space="0" w:color="auto"/>
        </w:pBdr>
        <w:spacing w:after="0"/>
        <w:ind w:left="-180" w:right="-236"/>
        <w:jc w:val="center"/>
        <w:rPr>
          <w:rFonts w:ascii="Times New Roman" w:hAnsi="Times New Roman" w:cs="Times New Roman"/>
          <w:sz w:val="16"/>
          <w:szCs w:val="16"/>
        </w:rPr>
      </w:pPr>
      <w:r w:rsidRPr="005D4DA9">
        <w:rPr>
          <w:rFonts w:ascii="Times New Roman" w:hAnsi="Times New Roman" w:cs="Times New Roman"/>
          <w:sz w:val="16"/>
          <w:szCs w:val="16"/>
        </w:rPr>
        <w:t>359300, Республика Калмыкия,  п. Цаган Аман  Юстинского района,  ул. Советская, 46  код /847 44/, тел. 9-24-00, факс 9-14-00</w:t>
      </w:r>
    </w:p>
    <w:p w:rsidR="00EB1217" w:rsidRDefault="00DC513F" w:rsidP="00A53A83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t>от «</w:t>
      </w:r>
      <w:r w:rsidR="00D16A68">
        <w:t>13</w:t>
      </w:r>
      <w:r w:rsidR="005D4DA9">
        <w:t xml:space="preserve">» </w:t>
      </w:r>
      <w:r w:rsidR="00146B20">
        <w:t xml:space="preserve">июля </w:t>
      </w:r>
      <w:r w:rsidR="005D4DA9" w:rsidRPr="000A7162">
        <w:t>20</w:t>
      </w:r>
      <w:r w:rsidR="00146B20">
        <w:t>20</w:t>
      </w:r>
      <w:r w:rsidR="005D4DA9" w:rsidRPr="000A7162">
        <w:t xml:space="preserve"> г.  </w:t>
      </w:r>
      <w:r w:rsidR="005D4DA9">
        <w:t xml:space="preserve">    </w:t>
      </w:r>
      <w:r w:rsidR="005D4DA9" w:rsidRPr="000A7162">
        <w:t xml:space="preserve">        </w:t>
      </w:r>
      <w:r w:rsidR="005D4DA9">
        <w:t xml:space="preserve">   </w:t>
      </w:r>
      <w:r w:rsidR="005D4DA9" w:rsidRPr="000A7162">
        <w:t xml:space="preserve">            № </w:t>
      </w:r>
      <w:r w:rsidR="00D16A68">
        <w:t>168</w:t>
      </w:r>
      <w:r w:rsidR="005D4DA9" w:rsidRPr="000A7162">
        <w:t xml:space="preserve">   </w:t>
      </w:r>
      <w:r w:rsidR="005D4DA9">
        <w:t xml:space="preserve">    </w:t>
      </w:r>
      <w:r w:rsidR="005D4DA9" w:rsidRPr="000A7162">
        <w:t xml:space="preserve">            </w:t>
      </w:r>
      <w:r w:rsidR="005D4DA9" w:rsidRPr="000A7162">
        <w:tab/>
      </w:r>
      <w:r w:rsidR="005D4DA9" w:rsidRPr="000A7162">
        <w:tab/>
        <w:t xml:space="preserve"> п. Цаган Аман</w:t>
      </w:r>
      <w:r w:rsidR="005D4DA9" w:rsidRPr="000A7162">
        <w:rPr>
          <w:sz w:val="32"/>
          <w:szCs w:val="32"/>
        </w:rPr>
        <w:t xml:space="preserve">    </w:t>
      </w:r>
    </w:p>
    <w:p w:rsidR="00EB1217" w:rsidRDefault="00EB1217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</w:p>
    <w:p w:rsidR="005D4DA9" w:rsidRDefault="005D4DA9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404040" w:themeColor="text1" w:themeTint="BF"/>
          <w:spacing w:val="2"/>
        </w:rPr>
      </w:pPr>
    </w:p>
    <w:p w:rsidR="00EA4DBE" w:rsidRDefault="00EA4DBE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404040" w:themeColor="text1" w:themeTint="BF"/>
          <w:spacing w:val="2"/>
        </w:rPr>
      </w:pPr>
    </w:p>
    <w:p w:rsidR="00EB1217" w:rsidRPr="005D4DA9" w:rsidRDefault="00EB1217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404040" w:themeColor="text1" w:themeTint="BF"/>
          <w:spacing w:val="2"/>
          <w:sz w:val="22"/>
          <w:szCs w:val="22"/>
        </w:rPr>
      </w:pPr>
      <w:r w:rsidRPr="00EB1217">
        <w:rPr>
          <w:color w:val="404040" w:themeColor="text1" w:themeTint="BF"/>
          <w:spacing w:val="2"/>
        </w:rPr>
        <w:t>«</w:t>
      </w:r>
      <w:r w:rsidRPr="00D57B65">
        <w:rPr>
          <w:color w:val="404040" w:themeColor="text1" w:themeTint="BF"/>
          <w:spacing w:val="2"/>
        </w:rPr>
        <w:t>О ВНЕСЕНИИ ИЗМЕНЕНИЙ В МУНИЦИПАЛЬНУЮ ПРОГРАММУ «ПОВЫШЕНИЕ ЭФФЕКТИВНОСТИ МУНИЦИПАЛЬНОГО УПРАВЛЕНИЯ В ЮСТИНСКОМ РАЙОННОМ МУНИЦИПАЛЬНОМ ОБРАЗОВАНИИ РЕСПУБЛИКИ КАЛМЫКИЯ НА 20</w:t>
      </w:r>
      <w:r w:rsidR="001A1426" w:rsidRPr="00D57B65">
        <w:rPr>
          <w:color w:val="404040" w:themeColor="text1" w:themeTint="BF"/>
          <w:spacing w:val="2"/>
        </w:rPr>
        <w:t>20</w:t>
      </w:r>
      <w:r w:rsidRPr="00D57B65">
        <w:rPr>
          <w:color w:val="404040" w:themeColor="text1" w:themeTint="BF"/>
          <w:spacing w:val="2"/>
        </w:rPr>
        <w:t>- 202</w:t>
      </w:r>
      <w:r w:rsidR="001A1426" w:rsidRPr="00D57B65">
        <w:rPr>
          <w:color w:val="404040" w:themeColor="text1" w:themeTint="BF"/>
          <w:spacing w:val="2"/>
        </w:rPr>
        <w:t>5</w:t>
      </w:r>
      <w:r w:rsidRPr="00D57B65">
        <w:rPr>
          <w:color w:val="404040" w:themeColor="text1" w:themeTint="BF"/>
          <w:spacing w:val="2"/>
        </w:rPr>
        <w:t>ГОДЫ», УТВЕРЖДЕННУЮ </w:t>
      </w:r>
      <w:hyperlink r:id="rId7" w:history="1">
        <w:r w:rsidRPr="00D57B65">
          <w:rPr>
            <w:rStyle w:val="a3"/>
            <w:color w:val="404040" w:themeColor="text1" w:themeTint="BF"/>
            <w:spacing w:val="2"/>
            <w:u w:val="none"/>
          </w:rPr>
          <w:t xml:space="preserve">ПОСТАНОВЛЕНИЕМ ГЛАВЫ АДМИНИСТРАЦИИ ЮСТИНСКОГО РАЙОННОГО МУНИЦИПАЛЬНОГО ОБРАЗОВАНИЯ РЕСПУБЛИКИ КАЛМЫКИЯ ОТ </w:t>
        </w:r>
        <w:r w:rsidR="001A1426" w:rsidRPr="00D57B65">
          <w:rPr>
            <w:rStyle w:val="a3"/>
            <w:color w:val="404040" w:themeColor="text1" w:themeTint="BF"/>
            <w:spacing w:val="2"/>
            <w:u w:val="none"/>
          </w:rPr>
          <w:t>21</w:t>
        </w:r>
        <w:r w:rsidR="00D57B65">
          <w:rPr>
            <w:rStyle w:val="a3"/>
            <w:color w:val="404040" w:themeColor="text1" w:themeTint="BF"/>
            <w:spacing w:val="2"/>
            <w:u w:val="none"/>
          </w:rPr>
          <w:t xml:space="preserve"> </w:t>
        </w:r>
        <w:r w:rsidRPr="00D57B65">
          <w:rPr>
            <w:rStyle w:val="a3"/>
            <w:color w:val="404040" w:themeColor="text1" w:themeTint="BF"/>
            <w:spacing w:val="2"/>
            <w:u w:val="none"/>
          </w:rPr>
          <w:t>ОКТЯБРЯ 201</w:t>
        </w:r>
        <w:r w:rsidR="001A1426" w:rsidRPr="00D57B65">
          <w:rPr>
            <w:rStyle w:val="a3"/>
            <w:color w:val="404040" w:themeColor="text1" w:themeTint="BF"/>
            <w:spacing w:val="2"/>
            <w:u w:val="none"/>
          </w:rPr>
          <w:t>9</w:t>
        </w:r>
        <w:r w:rsidRPr="00D57B65">
          <w:rPr>
            <w:rStyle w:val="a3"/>
            <w:color w:val="404040" w:themeColor="text1" w:themeTint="BF"/>
            <w:spacing w:val="2"/>
            <w:u w:val="none"/>
          </w:rPr>
          <w:t xml:space="preserve"> Г. № 3</w:t>
        </w:r>
        <w:r w:rsidR="001A1426" w:rsidRPr="00D57B65">
          <w:rPr>
            <w:rStyle w:val="a3"/>
            <w:color w:val="404040" w:themeColor="text1" w:themeTint="BF"/>
            <w:spacing w:val="2"/>
            <w:u w:val="none"/>
          </w:rPr>
          <w:t>4</w:t>
        </w:r>
        <w:r w:rsidRPr="00D57B65">
          <w:rPr>
            <w:rStyle w:val="a3"/>
            <w:color w:val="404040" w:themeColor="text1" w:themeTint="BF"/>
            <w:spacing w:val="2"/>
            <w:u w:val="none"/>
          </w:rPr>
          <w:t>2</w:t>
        </w:r>
      </w:hyperlink>
      <w:r w:rsidRPr="005D4DA9">
        <w:rPr>
          <w:color w:val="404040" w:themeColor="text1" w:themeTint="BF"/>
          <w:spacing w:val="2"/>
          <w:sz w:val="22"/>
          <w:szCs w:val="22"/>
        </w:rPr>
        <w:t>»</w:t>
      </w: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A4DBE" w:rsidRDefault="00EA4DBE" w:rsidP="00EA4DB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404040" w:themeColor="text1" w:themeTint="BF"/>
          <w:spacing w:val="2"/>
        </w:rPr>
      </w:pPr>
    </w:p>
    <w:p w:rsidR="00EA4DBE" w:rsidRPr="00D57B65" w:rsidRDefault="00EB1217" w:rsidP="00EA4DBE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7B65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>На основании</w:t>
      </w:r>
      <w:r w:rsidR="00EA4DBE" w:rsidRPr="00D57B65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постановления Главы Администрации Юстинского РМО РК №244 от 3 июля 2014 года «Об утверждения Положения о порядке принятия решений о разработке муниципальных программ Юстинского РМО и их формирования и реализации и порядка проведения и критериев оценки эффективности муниципальных программ Юстинского РМО </w:t>
      </w:r>
      <w:r w:rsidRPr="00D57B65">
        <w:rPr>
          <w:rFonts w:ascii="Times New Roman" w:hAnsi="Times New Roman" w:cs="Times New Roman"/>
          <w:color w:val="404040" w:themeColor="text1" w:themeTint="BF"/>
          <w:spacing w:val="2"/>
          <w:sz w:val="28"/>
          <w:szCs w:val="28"/>
        </w:rPr>
        <w:t xml:space="preserve"> 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color w:val="404040" w:themeColor="text1" w:themeTint="BF"/>
          <w:spacing w:val="2"/>
          <w:sz w:val="28"/>
          <w:szCs w:val="28"/>
        </w:rPr>
      </w:pPr>
      <w:r w:rsidRPr="00D57B65">
        <w:rPr>
          <w:b/>
          <w:color w:val="404040" w:themeColor="text1" w:themeTint="BF"/>
          <w:spacing w:val="2"/>
          <w:sz w:val="28"/>
          <w:szCs w:val="28"/>
        </w:rPr>
        <w:t>постановляю: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color w:val="404040" w:themeColor="text1" w:themeTint="BF"/>
          <w:spacing w:val="2"/>
          <w:sz w:val="28"/>
          <w:szCs w:val="28"/>
        </w:rPr>
      </w:pPr>
    </w:p>
    <w:p w:rsidR="00EB1217" w:rsidRPr="00D57B65" w:rsidRDefault="00EB1217" w:rsidP="00EB121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57B65">
        <w:rPr>
          <w:color w:val="404040" w:themeColor="text1" w:themeTint="BF"/>
          <w:spacing w:val="2"/>
          <w:sz w:val="28"/>
          <w:szCs w:val="28"/>
        </w:rPr>
        <w:t>Утвердить прилагаемые изменения, которые вносятся в муниципальную программу «Повышение эффективности муниципального управления в Юстинском районном муниципальном образовании Республики Калмыкия</w:t>
      </w:r>
      <w:r w:rsidR="001A1426" w:rsidRPr="00D57B65">
        <w:rPr>
          <w:color w:val="404040" w:themeColor="text1" w:themeTint="BF"/>
          <w:spacing w:val="2"/>
          <w:sz w:val="28"/>
          <w:szCs w:val="28"/>
        </w:rPr>
        <w:t xml:space="preserve"> на 2020-2025 годы»</w:t>
      </w:r>
      <w:r w:rsidRPr="00D57B65">
        <w:rPr>
          <w:color w:val="404040" w:themeColor="text1" w:themeTint="BF"/>
          <w:spacing w:val="2"/>
          <w:sz w:val="28"/>
          <w:szCs w:val="28"/>
        </w:rPr>
        <w:t>, утвержденную </w:t>
      </w:r>
      <w:hyperlink r:id="rId8" w:history="1">
        <w:r w:rsidRPr="00D57B65">
          <w:rPr>
            <w:rStyle w:val="a3"/>
            <w:color w:val="404040" w:themeColor="text1" w:themeTint="BF"/>
            <w:spacing w:val="2"/>
            <w:sz w:val="28"/>
            <w:szCs w:val="28"/>
            <w:u w:val="none"/>
          </w:rPr>
          <w:t>постановлением Главы Администрации Юстинского районного муниципального образования Республики Калмыкия от 2</w:t>
        </w:r>
        <w:r w:rsidR="001A1426" w:rsidRPr="00D57B65">
          <w:rPr>
            <w:rStyle w:val="a3"/>
            <w:color w:val="404040" w:themeColor="text1" w:themeTint="BF"/>
            <w:spacing w:val="2"/>
            <w:sz w:val="28"/>
            <w:szCs w:val="28"/>
            <w:u w:val="none"/>
          </w:rPr>
          <w:t>1</w:t>
        </w:r>
        <w:r w:rsidRPr="00D57B65">
          <w:rPr>
            <w:rStyle w:val="a3"/>
            <w:color w:val="404040" w:themeColor="text1" w:themeTint="BF"/>
            <w:spacing w:val="2"/>
            <w:sz w:val="28"/>
            <w:szCs w:val="28"/>
            <w:u w:val="none"/>
          </w:rPr>
          <w:t xml:space="preserve"> октября 201</w:t>
        </w:r>
        <w:r w:rsidR="001A1426" w:rsidRPr="00D57B65">
          <w:rPr>
            <w:rStyle w:val="a3"/>
            <w:color w:val="404040" w:themeColor="text1" w:themeTint="BF"/>
            <w:spacing w:val="2"/>
            <w:sz w:val="28"/>
            <w:szCs w:val="28"/>
            <w:u w:val="none"/>
          </w:rPr>
          <w:t>9</w:t>
        </w:r>
        <w:r w:rsidRPr="00D57B65">
          <w:rPr>
            <w:rStyle w:val="a3"/>
            <w:color w:val="404040" w:themeColor="text1" w:themeTint="BF"/>
            <w:spacing w:val="2"/>
            <w:sz w:val="28"/>
            <w:szCs w:val="28"/>
            <w:u w:val="none"/>
          </w:rPr>
          <w:t xml:space="preserve"> года N 3</w:t>
        </w:r>
        <w:r w:rsidR="001A1426" w:rsidRPr="00D57B65">
          <w:rPr>
            <w:rStyle w:val="a3"/>
            <w:color w:val="404040" w:themeColor="text1" w:themeTint="BF"/>
            <w:spacing w:val="2"/>
            <w:sz w:val="28"/>
            <w:szCs w:val="28"/>
            <w:u w:val="none"/>
          </w:rPr>
          <w:t>4</w:t>
        </w:r>
        <w:r w:rsidRPr="00D57B65">
          <w:rPr>
            <w:rStyle w:val="a3"/>
            <w:color w:val="404040" w:themeColor="text1" w:themeTint="BF"/>
            <w:spacing w:val="2"/>
            <w:sz w:val="28"/>
            <w:szCs w:val="28"/>
            <w:u w:val="none"/>
          </w:rPr>
          <w:t>2</w:t>
        </w:r>
      </w:hyperlink>
      <w:r w:rsidRPr="00D57B65">
        <w:rPr>
          <w:color w:val="404040" w:themeColor="text1" w:themeTint="BF"/>
          <w:spacing w:val="2"/>
          <w:sz w:val="28"/>
          <w:szCs w:val="28"/>
        </w:rPr>
        <w:t>.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57B65">
        <w:rPr>
          <w:color w:val="404040" w:themeColor="text1" w:themeTint="BF"/>
          <w:spacing w:val="2"/>
          <w:sz w:val="28"/>
          <w:szCs w:val="28"/>
        </w:rPr>
        <w:br/>
      </w:r>
      <w:r w:rsidRPr="00D57B65">
        <w:rPr>
          <w:color w:val="404040" w:themeColor="text1" w:themeTint="BF"/>
          <w:spacing w:val="2"/>
          <w:sz w:val="28"/>
          <w:szCs w:val="28"/>
        </w:rPr>
        <w:br/>
      </w:r>
      <w:r w:rsidR="001A1426" w:rsidRPr="00D57B65">
        <w:rPr>
          <w:color w:val="404040" w:themeColor="text1" w:themeTint="BF"/>
          <w:spacing w:val="2"/>
          <w:sz w:val="28"/>
          <w:szCs w:val="28"/>
        </w:rPr>
        <w:t>И.о</w:t>
      </w:r>
      <w:proofErr w:type="gramStart"/>
      <w:r w:rsidR="001A1426" w:rsidRPr="00D57B65">
        <w:rPr>
          <w:color w:val="404040" w:themeColor="text1" w:themeTint="BF"/>
          <w:spacing w:val="2"/>
          <w:sz w:val="28"/>
          <w:szCs w:val="28"/>
        </w:rPr>
        <w:t>.</w:t>
      </w:r>
      <w:r w:rsidR="0058493B" w:rsidRPr="00D57B65">
        <w:rPr>
          <w:color w:val="404040" w:themeColor="text1" w:themeTint="BF"/>
          <w:spacing w:val="2"/>
          <w:sz w:val="28"/>
          <w:szCs w:val="28"/>
        </w:rPr>
        <w:t>Г</w:t>
      </w:r>
      <w:proofErr w:type="gramEnd"/>
      <w:r w:rsidR="0058493B" w:rsidRPr="00D57B65">
        <w:rPr>
          <w:color w:val="404040" w:themeColor="text1" w:themeTint="BF"/>
          <w:spacing w:val="2"/>
          <w:sz w:val="28"/>
          <w:szCs w:val="28"/>
        </w:rPr>
        <w:t>лав</w:t>
      </w:r>
      <w:r w:rsidR="001A1426" w:rsidRPr="00D57B65">
        <w:rPr>
          <w:color w:val="404040" w:themeColor="text1" w:themeTint="BF"/>
          <w:spacing w:val="2"/>
          <w:sz w:val="28"/>
          <w:szCs w:val="28"/>
        </w:rPr>
        <w:t>ы</w:t>
      </w:r>
      <w:r w:rsidRPr="00D57B65">
        <w:rPr>
          <w:color w:val="404040" w:themeColor="text1" w:themeTint="BF"/>
          <w:spacing w:val="2"/>
          <w:sz w:val="28"/>
          <w:szCs w:val="28"/>
        </w:rPr>
        <w:t xml:space="preserve"> Администрации Юстинского 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57B65">
        <w:rPr>
          <w:color w:val="404040" w:themeColor="text1" w:themeTint="BF"/>
          <w:spacing w:val="2"/>
          <w:sz w:val="28"/>
          <w:szCs w:val="28"/>
        </w:rPr>
        <w:t>Районного муниципального образования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  <w:r w:rsidRPr="00D57B65">
        <w:rPr>
          <w:color w:val="404040" w:themeColor="text1" w:themeTint="BF"/>
          <w:spacing w:val="2"/>
          <w:sz w:val="28"/>
          <w:szCs w:val="28"/>
        </w:rPr>
        <w:t xml:space="preserve">Республики Калмыкия                                                                      </w:t>
      </w:r>
      <w:r w:rsidR="001A1426" w:rsidRPr="00D57B65">
        <w:rPr>
          <w:color w:val="404040" w:themeColor="text1" w:themeTint="BF"/>
          <w:spacing w:val="2"/>
          <w:sz w:val="28"/>
          <w:szCs w:val="28"/>
        </w:rPr>
        <w:t>Г.Г</w:t>
      </w:r>
      <w:r w:rsidRPr="00D57B65">
        <w:rPr>
          <w:color w:val="404040" w:themeColor="text1" w:themeTint="BF"/>
          <w:spacing w:val="2"/>
          <w:sz w:val="28"/>
          <w:szCs w:val="28"/>
        </w:rPr>
        <w:t>. Очиров</w:t>
      </w:r>
    </w:p>
    <w:p w:rsidR="00EB1217" w:rsidRPr="00D57B65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8"/>
          <w:szCs w:val="28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A53A83">
      <w:pPr>
        <w:pStyle w:val="formattext"/>
        <w:shd w:val="clear" w:color="auto" w:fill="FFFFFF"/>
        <w:spacing w:before="0" w:beforeAutospacing="0" w:after="0" w:afterAutospacing="0"/>
        <w:ind w:left="6373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  <w:r w:rsidRPr="005D4DA9">
        <w:rPr>
          <w:color w:val="404040" w:themeColor="text1" w:themeTint="BF"/>
          <w:spacing w:val="2"/>
          <w:sz w:val="22"/>
          <w:szCs w:val="22"/>
        </w:rPr>
        <w:lastRenderedPageBreak/>
        <w:t xml:space="preserve">Утверждены Постановлением Главы Администрации Юстинского РМО РК </w:t>
      </w:r>
    </w:p>
    <w:p w:rsidR="00EB1217" w:rsidRPr="005D4DA9" w:rsidRDefault="00EB1217" w:rsidP="00A53A83">
      <w:pPr>
        <w:pStyle w:val="formattext"/>
        <w:shd w:val="clear" w:color="auto" w:fill="FFFFFF"/>
        <w:spacing w:before="0" w:beforeAutospacing="0" w:after="0" w:afterAutospacing="0"/>
        <w:ind w:left="6373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  <w:r w:rsidRPr="005D4DA9">
        <w:rPr>
          <w:color w:val="404040" w:themeColor="text1" w:themeTint="BF"/>
          <w:spacing w:val="2"/>
          <w:sz w:val="22"/>
          <w:szCs w:val="22"/>
        </w:rPr>
        <w:t>______</w:t>
      </w:r>
      <w:r w:rsidR="00CB17BF">
        <w:rPr>
          <w:color w:val="404040" w:themeColor="text1" w:themeTint="BF"/>
          <w:spacing w:val="2"/>
          <w:sz w:val="22"/>
          <w:szCs w:val="22"/>
        </w:rPr>
        <w:t xml:space="preserve"> </w:t>
      </w:r>
      <w:r w:rsidR="001A1426">
        <w:rPr>
          <w:color w:val="404040" w:themeColor="text1" w:themeTint="BF"/>
          <w:spacing w:val="2"/>
          <w:sz w:val="22"/>
          <w:szCs w:val="22"/>
        </w:rPr>
        <w:t>июля</w:t>
      </w:r>
      <w:r w:rsidR="00CB17BF">
        <w:rPr>
          <w:color w:val="404040" w:themeColor="text1" w:themeTint="BF"/>
          <w:spacing w:val="2"/>
          <w:sz w:val="22"/>
          <w:szCs w:val="22"/>
        </w:rPr>
        <w:t xml:space="preserve"> </w:t>
      </w:r>
      <w:r w:rsidRPr="005D4DA9">
        <w:rPr>
          <w:color w:val="404040" w:themeColor="text1" w:themeTint="BF"/>
          <w:spacing w:val="2"/>
          <w:sz w:val="22"/>
          <w:szCs w:val="22"/>
        </w:rPr>
        <w:t>20</w:t>
      </w:r>
      <w:r w:rsidR="001A1426">
        <w:rPr>
          <w:color w:val="404040" w:themeColor="text1" w:themeTint="BF"/>
          <w:spacing w:val="2"/>
          <w:sz w:val="22"/>
          <w:szCs w:val="22"/>
        </w:rPr>
        <w:t>20</w:t>
      </w:r>
      <w:r w:rsidRPr="005D4DA9">
        <w:rPr>
          <w:color w:val="404040" w:themeColor="text1" w:themeTint="BF"/>
          <w:spacing w:val="2"/>
          <w:sz w:val="22"/>
          <w:szCs w:val="22"/>
        </w:rPr>
        <w:t xml:space="preserve"> г. №____</w:t>
      </w:r>
    </w:p>
    <w:p w:rsidR="00EB1217" w:rsidRPr="005D4DA9" w:rsidRDefault="00EB1217" w:rsidP="00EB121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A4DB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B1217" w:rsidRPr="005D4DA9" w:rsidRDefault="00EB1217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404040" w:themeColor="text1" w:themeTint="BF"/>
          <w:spacing w:val="2"/>
          <w:sz w:val="22"/>
          <w:szCs w:val="22"/>
        </w:rPr>
      </w:pPr>
      <w:r w:rsidRPr="005D4DA9">
        <w:rPr>
          <w:color w:val="404040" w:themeColor="text1" w:themeTint="BF"/>
          <w:spacing w:val="2"/>
          <w:sz w:val="22"/>
          <w:szCs w:val="22"/>
        </w:rPr>
        <w:t>«О ВНЕСЕНИИ ИЗМЕНЕНИЙ В МУНИЦИПАЛЬНУЮ ПРОГРАММУ «ПОВЫШЕНИЕ ЭФФЕКТИВНОСТИ МУНИЦИПАЛЬНОГО УПРАВЛЕНИЯ В ЮСТИНСКОМ РАЙОННОМ МУНИЦИПАЛЬНОМ ОБРАЗОВАНИИ РЕСПУБЛИКИ КАЛМЫКИЯ НА 20</w:t>
      </w:r>
      <w:r w:rsidR="001A1426">
        <w:rPr>
          <w:color w:val="404040" w:themeColor="text1" w:themeTint="BF"/>
          <w:spacing w:val="2"/>
          <w:sz w:val="22"/>
          <w:szCs w:val="22"/>
        </w:rPr>
        <w:t>20</w:t>
      </w:r>
      <w:r w:rsidRPr="005D4DA9">
        <w:rPr>
          <w:color w:val="404040" w:themeColor="text1" w:themeTint="BF"/>
          <w:spacing w:val="2"/>
          <w:sz w:val="22"/>
          <w:szCs w:val="22"/>
        </w:rPr>
        <w:t xml:space="preserve"> </w:t>
      </w:r>
      <w:r w:rsidR="001A1426">
        <w:rPr>
          <w:color w:val="404040" w:themeColor="text1" w:themeTint="BF"/>
          <w:spacing w:val="2"/>
          <w:sz w:val="22"/>
          <w:szCs w:val="22"/>
        </w:rPr>
        <w:t>–</w:t>
      </w:r>
      <w:r w:rsidRPr="005D4DA9">
        <w:rPr>
          <w:color w:val="404040" w:themeColor="text1" w:themeTint="BF"/>
          <w:spacing w:val="2"/>
          <w:sz w:val="22"/>
          <w:szCs w:val="22"/>
        </w:rPr>
        <w:t xml:space="preserve"> 202</w:t>
      </w:r>
      <w:r w:rsidR="001A1426">
        <w:rPr>
          <w:color w:val="404040" w:themeColor="text1" w:themeTint="BF"/>
          <w:spacing w:val="2"/>
          <w:sz w:val="22"/>
          <w:szCs w:val="22"/>
        </w:rPr>
        <w:t xml:space="preserve">5 </w:t>
      </w:r>
      <w:r w:rsidRPr="005D4DA9">
        <w:rPr>
          <w:color w:val="404040" w:themeColor="text1" w:themeTint="BF"/>
          <w:spacing w:val="2"/>
          <w:sz w:val="22"/>
          <w:szCs w:val="22"/>
        </w:rPr>
        <w:t>ГОДЫ», УТВЕРЖДЕННУЮ </w:t>
      </w:r>
      <w:hyperlink r:id="rId9" w:history="1">
        <w:r w:rsidRPr="005D4DA9">
          <w:rPr>
            <w:rStyle w:val="a3"/>
            <w:color w:val="404040" w:themeColor="text1" w:themeTint="BF"/>
            <w:spacing w:val="2"/>
            <w:sz w:val="22"/>
            <w:szCs w:val="22"/>
            <w:u w:val="none"/>
          </w:rPr>
          <w:t>ПОСТАНОВЛЕНИЕМ ГЛАВЫ АДМИНИСТРАЦИИ ЮСТИНСКОГО РАЙОННОГО МУНИЦИПАЛЬНОГО ОБРАЗОВАНИЯ РЕСПУБЛИКИ КАЛМЫКИЯ ОТ 2</w:t>
        </w:r>
        <w:r w:rsidR="001A1426">
          <w:rPr>
            <w:rStyle w:val="a3"/>
            <w:color w:val="404040" w:themeColor="text1" w:themeTint="BF"/>
            <w:spacing w:val="2"/>
            <w:sz w:val="22"/>
            <w:szCs w:val="22"/>
            <w:u w:val="none"/>
          </w:rPr>
          <w:t>1</w:t>
        </w:r>
        <w:r w:rsidRPr="005D4DA9">
          <w:rPr>
            <w:rStyle w:val="a3"/>
            <w:color w:val="404040" w:themeColor="text1" w:themeTint="BF"/>
            <w:spacing w:val="2"/>
            <w:sz w:val="22"/>
            <w:szCs w:val="22"/>
            <w:u w:val="none"/>
          </w:rPr>
          <w:t xml:space="preserve"> ОКТЯБРЯ 201</w:t>
        </w:r>
        <w:r w:rsidR="001A1426">
          <w:rPr>
            <w:rStyle w:val="a3"/>
            <w:color w:val="404040" w:themeColor="text1" w:themeTint="BF"/>
            <w:spacing w:val="2"/>
            <w:sz w:val="22"/>
            <w:szCs w:val="22"/>
            <w:u w:val="none"/>
          </w:rPr>
          <w:t>9</w:t>
        </w:r>
        <w:r w:rsidRPr="005D4DA9">
          <w:rPr>
            <w:rStyle w:val="a3"/>
            <w:color w:val="404040" w:themeColor="text1" w:themeTint="BF"/>
            <w:spacing w:val="2"/>
            <w:sz w:val="22"/>
            <w:szCs w:val="22"/>
            <w:u w:val="none"/>
          </w:rPr>
          <w:t xml:space="preserve"> Г. № 3</w:t>
        </w:r>
        <w:r w:rsidR="001A1426">
          <w:rPr>
            <w:rStyle w:val="a3"/>
            <w:color w:val="404040" w:themeColor="text1" w:themeTint="BF"/>
            <w:spacing w:val="2"/>
            <w:sz w:val="22"/>
            <w:szCs w:val="22"/>
            <w:u w:val="none"/>
          </w:rPr>
          <w:t>4</w:t>
        </w:r>
        <w:r w:rsidRPr="005D4DA9">
          <w:rPr>
            <w:rStyle w:val="a3"/>
            <w:color w:val="404040" w:themeColor="text1" w:themeTint="BF"/>
            <w:spacing w:val="2"/>
            <w:sz w:val="22"/>
            <w:szCs w:val="22"/>
            <w:u w:val="none"/>
          </w:rPr>
          <w:t>2</w:t>
        </w:r>
      </w:hyperlink>
      <w:r w:rsidRPr="005D4DA9">
        <w:rPr>
          <w:color w:val="404040" w:themeColor="text1" w:themeTint="BF"/>
          <w:spacing w:val="2"/>
          <w:sz w:val="22"/>
          <w:szCs w:val="22"/>
        </w:rPr>
        <w:t>»</w:t>
      </w:r>
    </w:p>
    <w:p w:rsidR="00EB1217" w:rsidRPr="005D4DA9" w:rsidRDefault="00EB1217" w:rsidP="00EB121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404040" w:themeColor="text1" w:themeTint="BF"/>
          <w:spacing w:val="2"/>
          <w:sz w:val="22"/>
          <w:szCs w:val="22"/>
        </w:rPr>
      </w:pPr>
    </w:p>
    <w:p w:rsidR="00E372EF" w:rsidRPr="005D4DA9" w:rsidRDefault="00E372EF" w:rsidP="00FC7F95">
      <w:pPr>
        <w:pStyle w:val="a4"/>
        <w:ind w:left="426"/>
        <w:jc w:val="both"/>
        <w:rPr>
          <w:rFonts w:ascii="Times New Roman" w:hAnsi="Times New Roman" w:cs="Times New Roman"/>
          <w:color w:val="404040" w:themeColor="text1" w:themeTint="BF"/>
          <w:spacing w:val="2"/>
        </w:rPr>
      </w:pPr>
    </w:p>
    <w:p w:rsidR="00DF7DEC" w:rsidRPr="001A1426" w:rsidRDefault="00DF7DEC" w:rsidP="00DF7DE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404040" w:themeColor="text1" w:themeTint="BF"/>
          <w:spacing w:val="2"/>
        </w:rPr>
      </w:pPr>
      <w:r w:rsidRPr="00A53A83">
        <w:rPr>
          <w:rFonts w:ascii="Times New Roman" w:hAnsi="Times New Roman" w:cs="Times New Roman"/>
          <w:color w:val="404040" w:themeColor="text1" w:themeTint="BF"/>
          <w:spacing w:val="2"/>
        </w:rPr>
        <w:t>В подпрограмме «</w:t>
      </w:r>
      <w:r w:rsidRPr="00A53A83">
        <w:rPr>
          <w:rFonts w:ascii="Times New Roman" w:hAnsi="Times New Roman" w:cs="Times New Roman"/>
          <w:color w:val="404040" w:themeColor="text1" w:themeTint="BF"/>
        </w:rPr>
        <w:t>Противодействие экстремизму и профилактика терроризма»</w:t>
      </w:r>
      <w:r w:rsidR="00EA4DBE" w:rsidRPr="00A53A83">
        <w:rPr>
          <w:rFonts w:ascii="Times New Roman" w:hAnsi="Times New Roman" w:cs="Times New Roman"/>
          <w:color w:val="404040" w:themeColor="text1" w:themeTint="BF"/>
        </w:rPr>
        <w:t>:</w:t>
      </w:r>
    </w:p>
    <w:p w:rsidR="001A1426" w:rsidRDefault="001A1426" w:rsidP="009E5B6E">
      <w:pPr>
        <w:pStyle w:val="a4"/>
        <w:ind w:left="0" w:firstLine="360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Абзац</w:t>
      </w:r>
      <w:r w:rsidR="009E5B6E">
        <w:rPr>
          <w:rFonts w:ascii="Times New Roman" w:hAnsi="Times New Roman" w:cs="Times New Roman"/>
          <w:color w:val="404040" w:themeColor="text1" w:themeTint="BF"/>
        </w:rPr>
        <w:t xml:space="preserve"> Ресурсное обеспечение подпрограммы</w:t>
      </w:r>
      <w:r>
        <w:rPr>
          <w:rFonts w:ascii="Times New Roman" w:hAnsi="Times New Roman" w:cs="Times New Roman"/>
          <w:color w:val="404040" w:themeColor="text1" w:themeTint="BF"/>
        </w:rPr>
        <w:t xml:space="preserve"> Раздел</w:t>
      </w:r>
      <w:r w:rsidR="009E5B6E">
        <w:rPr>
          <w:rFonts w:ascii="Times New Roman" w:hAnsi="Times New Roman" w:cs="Times New Roman"/>
          <w:color w:val="404040" w:themeColor="text1" w:themeTint="BF"/>
        </w:rPr>
        <w:t>а</w:t>
      </w:r>
      <w:r>
        <w:rPr>
          <w:rFonts w:ascii="Times New Roman" w:hAnsi="Times New Roman" w:cs="Times New Roman"/>
          <w:color w:val="404040" w:themeColor="text1" w:themeTint="BF"/>
        </w:rPr>
        <w:t xml:space="preserve"> </w:t>
      </w:r>
      <w:r w:rsidR="009E5B6E">
        <w:rPr>
          <w:rFonts w:ascii="Times New Roman" w:hAnsi="Times New Roman" w:cs="Times New Roman"/>
          <w:color w:val="404040" w:themeColor="text1" w:themeTint="BF"/>
        </w:rPr>
        <w:t xml:space="preserve">1 </w:t>
      </w:r>
      <w:r>
        <w:rPr>
          <w:rFonts w:ascii="Times New Roman" w:hAnsi="Times New Roman" w:cs="Times New Roman"/>
          <w:color w:val="404040" w:themeColor="text1" w:themeTint="BF"/>
        </w:rPr>
        <w:t xml:space="preserve">Паспорт подпрограммы </w:t>
      </w:r>
      <w:r w:rsidR="009E5B6E">
        <w:rPr>
          <w:rFonts w:ascii="Times New Roman" w:hAnsi="Times New Roman" w:cs="Times New Roman"/>
          <w:color w:val="404040" w:themeColor="text1" w:themeTint="BF"/>
        </w:rPr>
        <w:t>изложить в следующей редакции:</w:t>
      </w:r>
    </w:p>
    <w:tbl>
      <w:tblPr>
        <w:tblStyle w:val="a9"/>
        <w:tblW w:w="0" w:type="auto"/>
        <w:tblLook w:val="04A0"/>
      </w:tblPr>
      <w:tblGrid>
        <w:gridCol w:w="1751"/>
        <w:gridCol w:w="7820"/>
      </w:tblGrid>
      <w:tr w:rsidR="009E5B6E" w:rsidTr="00146B20">
        <w:tc>
          <w:tcPr>
            <w:tcW w:w="1751" w:type="dxa"/>
          </w:tcPr>
          <w:p w:rsidR="009E5B6E" w:rsidRPr="009E5B6E" w:rsidRDefault="009E5B6E" w:rsidP="009E5B6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pacing w:val="2"/>
              </w:rPr>
            </w:pPr>
            <w:r w:rsidRPr="009E5B6E">
              <w:rPr>
                <w:rFonts w:ascii="Times New Roman" w:hAnsi="Times New Roman" w:cs="Times New Roman"/>
                <w:b/>
                <w:color w:val="404040" w:themeColor="text1" w:themeTint="BF"/>
                <w:spacing w:val="2"/>
              </w:rPr>
              <w:t>Ресурсное обеспечение подпрограммы</w:t>
            </w:r>
          </w:p>
        </w:tc>
        <w:tc>
          <w:tcPr>
            <w:tcW w:w="7820" w:type="dxa"/>
          </w:tcPr>
          <w:p w:rsidR="009E5B6E" w:rsidRPr="00D57B65" w:rsidRDefault="009E5B6E" w:rsidP="009E5B6E">
            <w:pPr>
              <w:pStyle w:val="a4"/>
              <w:ind w:left="0"/>
              <w:jc w:val="both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Обеспечение объем финансирования подпрограммы </w:t>
            </w:r>
            <w:r w:rsidRPr="00D57B65">
              <w:rPr>
                <w:rFonts w:ascii="Times New Roman" w:hAnsi="Times New Roman" w:cs="Times New Roman"/>
                <w:spacing w:val="2"/>
              </w:rPr>
              <w:t xml:space="preserve">составляет </w:t>
            </w:r>
            <w:r w:rsidR="00092C02">
              <w:rPr>
                <w:rFonts w:ascii="Times New Roman" w:hAnsi="Times New Roman" w:cs="Times New Roman"/>
                <w:spacing w:val="2"/>
              </w:rPr>
              <w:t>3726,0</w:t>
            </w:r>
            <w:r w:rsidR="00D57B65" w:rsidRPr="00D57B6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57B65">
              <w:rPr>
                <w:rFonts w:ascii="Times New Roman" w:hAnsi="Times New Roman" w:cs="Times New Roman"/>
                <w:spacing w:val="2"/>
              </w:rPr>
              <w:t>тыс</w:t>
            </w:r>
            <w:proofErr w:type="gramStart"/>
            <w:r w:rsidRPr="00D57B65">
              <w:rPr>
                <w:rFonts w:ascii="Times New Roman" w:hAnsi="Times New Roman" w:cs="Times New Roman"/>
                <w:spacing w:val="2"/>
              </w:rPr>
              <w:t>.р</w:t>
            </w:r>
            <w:proofErr w:type="gramEnd"/>
            <w:r w:rsidRPr="00D57B65">
              <w:rPr>
                <w:rFonts w:ascii="Times New Roman" w:hAnsi="Times New Roman" w:cs="Times New Roman"/>
                <w:spacing w:val="2"/>
              </w:rPr>
              <w:t>уб., в том числе по годам:</w:t>
            </w:r>
          </w:p>
          <w:p w:rsidR="009E5B6E" w:rsidRDefault="009E5B6E" w:rsidP="009E5B6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2020 – </w:t>
            </w:r>
            <w:r w:rsidR="00092C02"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1753,0</w:t>
            </w:r>
            <w:r w:rsidR="00D57B65"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уб.</w:t>
            </w:r>
          </w:p>
          <w:p w:rsidR="009E5B6E" w:rsidRDefault="009E5B6E" w:rsidP="009E5B6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2021 –</w:t>
            </w:r>
            <w:r w:rsidR="00D57B65"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 349,8 тыс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уб.</w:t>
            </w:r>
          </w:p>
          <w:p w:rsidR="009E5B6E" w:rsidRDefault="009E5B6E" w:rsidP="009E5B6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2022 – </w:t>
            </w:r>
            <w:r w:rsidR="00D57B65"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349,8 тыс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уб.</w:t>
            </w:r>
          </w:p>
          <w:p w:rsidR="009E5B6E" w:rsidRDefault="009E5B6E" w:rsidP="009E5B6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2023 –</w:t>
            </w:r>
            <w:r w:rsidR="00D57B65"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 427,8 тыс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уб.</w:t>
            </w:r>
          </w:p>
          <w:p w:rsidR="009E5B6E" w:rsidRDefault="009E5B6E" w:rsidP="009E5B6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2024 – </w:t>
            </w:r>
            <w:r w:rsidR="00D57B65"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422,8 тыс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уб.</w:t>
            </w:r>
          </w:p>
          <w:p w:rsidR="009E5B6E" w:rsidRDefault="009E5B6E" w:rsidP="009E5B6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2025 – </w:t>
            </w:r>
            <w:r w:rsidR="00D57B65"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422,8 тыс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pacing w:val="2"/>
              </w:rPr>
              <w:t>уб.</w:t>
            </w:r>
          </w:p>
        </w:tc>
      </w:tr>
    </w:tbl>
    <w:p w:rsidR="009E5B6E" w:rsidRPr="00A53A83" w:rsidRDefault="009E5B6E" w:rsidP="009E5B6E">
      <w:pPr>
        <w:pStyle w:val="a4"/>
        <w:ind w:left="0" w:firstLine="360"/>
        <w:jc w:val="both"/>
        <w:rPr>
          <w:rFonts w:ascii="Times New Roman" w:hAnsi="Times New Roman" w:cs="Times New Roman"/>
          <w:color w:val="404040" w:themeColor="text1" w:themeTint="BF"/>
          <w:spacing w:val="2"/>
        </w:rPr>
      </w:pPr>
    </w:p>
    <w:p w:rsidR="00D549F8" w:rsidRPr="00A53A83" w:rsidRDefault="00A26EAD" w:rsidP="00BD7E3A">
      <w:pPr>
        <w:pStyle w:val="a4"/>
        <w:ind w:left="360"/>
        <w:jc w:val="both"/>
        <w:rPr>
          <w:rFonts w:ascii="Times New Roman" w:hAnsi="Times New Roman" w:cs="Times New Roman"/>
          <w:color w:val="404040" w:themeColor="text1" w:themeTint="BF"/>
          <w:spacing w:val="2"/>
        </w:rPr>
      </w:pPr>
      <w:r w:rsidRPr="00A53A83">
        <w:rPr>
          <w:rFonts w:ascii="Times New Roman" w:hAnsi="Times New Roman" w:cs="Times New Roman"/>
          <w:color w:val="404040" w:themeColor="text1" w:themeTint="BF"/>
          <w:spacing w:val="2"/>
        </w:rPr>
        <w:t xml:space="preserve">Раздел </w:t>
      </w:r>
      <w:r w:rsidR="009E5B6E">
        <w:rPr>
          <w:rFonts w:ascii="Times New Roman" w:hAnsi="Times New Roman" w:cs="Times New Roman"/>
          <w:color w:val="404040" w:themeColor="text1" w:themeTint="BF"/>
          <w:spacing w:val="2"/>
        </w:rPr>
        <w:t>4</w:t>
      </w:r>
      <w:r w:rsidRPr="00A53A83">
        <w:rPr>
          <w:rFonts w:ascii="Times New Roman" w:hAnsi="Times New Roman" w:cs="Times New Roman"/>
          <w:color w:val="404040" w:themeColor="text1" w:themeTint="BF"/>
          <w:spacing w:val="2"/>
        </w:rPr>
        <w:t xml:space="preserve"> Перечень подпрограммных мероприятий изложить в следующие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843"/>
        <w:gridCol w:w="1596"/>
        <w:gridCol w:w="2515"/>
      </w:tblGrid>
      <w:tr w:rsidR="00E90EC1" w:rsidRPr="00A53A83" w:rsidTr="00BD7E3A">
        <w:trPr>
          <w:tblHeader/>
        </w:trPr>
        <w:tc>
          <w:tcPr>
            <w:tcW w:w="3686" w:type="dxa"/>
          </w:tcPr>
          <w:p w:rsidR="00E90EC1" w:rsidRPr="00146B20" w:rsidRDefault="00E90EC1" w:rsidP="00E90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</w:tcPr>
          <w:p w:rsidR="00E90EC1" w:rsidRPr="00146B20" w:rsidRDefault="00E90EC1" w:rsidP="00E90EC1">
            <w:pPr>
              <w:shd w:val="clear" w:color="auto" w:fill="FFFFFF"/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Размер</w:t>
            </w:r>
          </w:p>
          <w:p w:rsidR="00E90EC1" w:rsidRPr="00146B20" w:rsidRDefault="00E90EC1" w:rsidP="00E90EC1">
            <w:pPr>
              <w:shd w:val="clear" w:color="auto" w:fill="FFFFFF"/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финансирования (тыс. руб.)</w:t>
            </w:r>
          </w:p>
        </w:tc>
        <w:tc>
          <w:tcPr>
            <w:tcW w:w="1596" w:type="dxa"/>
          </w:tcPr>
          <w:p w:rsidR="00E90EC1" w:rsidRPr="00146B20" w:rsidRDefault="00E90EC1" w:rsidP="00E90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Срок исполнения</w:t>
            </w:r>
          </w:p>
        </w:tc>
        <w:tc>
          <w:tcPr>
            <w:tcW w:w="2515" w:type="dxa"/>
          </w:tcPr>
          <w:p w:rsidR="00E90EC1" w:rsidRPr="00146B20" w:rsidRDefault="00E90EC1" w:rsidP="00E90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Исполнитель</w:t>
            </w:r>
          </w:p>
        </w:tc>
      </w:tr>
      <w:tr w:rsidR="00E90EC1" w:rsidRPr="00A53A83" w:rsidTr="00BD7E3A">
        <w:trPr>
          <w:tblHeader/>
        </w:trPr>
        <w:tc>
          <w:tcPr>
            <w:tcW w:w="3686" w:type="dxa"/>
          </w:tcPr>
          <w:p w:rsidR="00E90EC1" w:rsidRPr="00146B20" w:rsidRDefault="00E90EC1" w:rsidP="00E90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90EC1" w:rsidRPr="00146B20" w:rsidRDefault="00E90EC1" w:rsidP="00E90EC1">
            <w:pPr>
              <w:shd w:val="clear" w:color="auto" w:fill="FFFFFF"/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E90EC1" w:rsidRPr="00146B20" w:rsidRDefault="00E90EC1" w:rsidP="00E90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2515" w:type="dxa"/>
          </w:tcPr>
          <w:p w:rsidR="00E90EC1" w:rsidRPr="00146B20" w:rsidRDefault="00E90EC1" w:rsidP="00E90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4</w:t>
            </w:r>
          </w:p>
        </w:tc>
      </w:tr>
      <w:tr w:rsidR="00AD286B" w:rsidRPr="00A53A83" w:rsidTr="00BD7E3A">
        <w:trPr>
          <w:trHeight w:val="855"/>
        </w:trPr>
        <w:tc>
          <w:tcPr>
            <w:tcW w:w="3686" w:type="dxa"/>
          </w:tcPr>
          <w:p w:rsidR="00AD286B" w:rsidRPr="00146B20" w:rsidRDefault="00AD286B" w:rsidP="008C00D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bCs/>
                <w:i/>
                <w:color w:val="404040" w:themeColor="text1" w:themeTint="BF"/>
                <w:sz w:val="20"/>
                <w:szCs w:val="20"/>
              </w:rPr>
              <w:t xml:space="preserve">Мероприятия </w:t>
            </w: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 xml:space="preserve">по </w:t>
            </w:r>
            <w:r w:rsidRPr="00146B20">
              <w:rPr>
                <w:rFonts w:ascii="Times New Roman" w:hAnsi="Times New Roman" w:cs="Times New Roman"/>
                <w:b/>
                <w:bCs/>
                <w:i/>
                <w:color w:val="404040" w:themeColor="text1" w:themeTint="BF"/>
                <w:sz w:val="20"/>
                <w:szCs w:val="20"/>
              </w:rPr>
              <w:t>о</w:t>
            </w: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беспечению общественной безопасности, противодействие экстремизму и терроризму, в том числе:</w:t>
            </w:r>
          </w:p>
        </w:tc>
        <w:tc>
          <w:tcPr>
            <w:tcW w:w="1843" w:type="dxa"/>
          </w:tcPr>
          <w:p w:rsidR="00AD286B" w:rsidRPr="00D57B65" w:rsidRDefault="00D57B65" w:rsidP="009E5B6E">
            <w:pPr>
              <w:shd w:val="clear" w:color="auto" w:fill="FFFFFF"/>
              <w:spacing w:after="0" w:line="240" w:lineRule="auto"/>
              <w:ind w:left="122" w:right="-108" w:hanging="12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5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3726,0</w:t>
            </w:r>
          </w:p>
        </w:tc>
        <w:tc>
          <w:tcPr>
            <w:tcW w:w="1596" w:type="dxa"/>
          </w:tcPr>
          <w:p w:rsidR="00AD286B" w:rsidRPr="00146B20" w:rsidRDefault="009E5B6E" w:rsidP="00A53A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2020-2025 гг.</w:t>
            </w:r>
          </w:p>
        </w:tc>
        <w:tc>
          <w:tcPr>
            <w:tcW w:w="2515" w:type="dxa"/>
          </w:tcPr>
          <w:p w:rsidR="00AD286B" w:rsidRPr="00146B20" w:rsidRDefault="009E5B6E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Юстинского РМО РК, отдел образования АЮРМО РК, Главы СМО РК</w:t>
            </w:r>
          </w:p>
        </w:tc>
      </w:tr>
      <w:tr w:rsidR="00AD286B" w:rsidRPr="00A53A83" w:rsidTr="00BD7E3A">
        <w:trPr>
          <w:trHeight w:val="855"/>
        </w:trPr>
        <w:tc>
          <w:tcPr>
            <w:tcW w:w="3686" w:type="dxa"/>
          </w:tcPr>
          <w:p w:rsidR="00AD286B" w:rsidRPr="00146B20" w:rsidRDefault="00AD286B" w:rsidP="008C00D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1. Мероприятия по организации антитеррористической защищенности потенциально опасных объектов, объектов жизнеобеспечения, мест массового пребывания населения</w:t>
            </w:r>
          </w:p>
        </w:tc>
        <w:tc>
          <w:tcPr>
            <w:tcW w:w="1843" w:type="dxa"/>
          </w:tcPr>
          <w:p w:rsidR="00AD286B" w:rsidRPr="00D57B65" w:rsidRDefault="00D57B65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B65">
              <w:rPr>
                <w:rFonts w:ascii="Times New Roman" w:hAnsi="Times New Roman" w:cs="Times New Roman"/>
                <w:b/>
                <w:sz w:val="20"/>
                <w:szCs w:val="20"/>
              </w:rPr>
              <w:t>3671,0</w:t>
            </w:r>
          </w:p>
        </w:tc>
        <w:tc>
          <w:tcPr>
            <w:tcW w:w="1596" w:type="dxa"/>
          </w:tcPr>
          <w:p w:rsidR="00AD286B" w:rsidRPr="00146B20" w:rsidRDefault="009E5B6E" w:rsidP="00A53A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2020-2025 гг.</w:t>
            </w:r>
          </w:p>
        </w:tc>
        <w:tc>
          <w:tcPr>
            <w:tcW w:w="2515" w:type="dxa"/>
          </w:tcPr>
          <w:p w:rsidR="00AD286B" w:rsidRPr="00146B20" w:rsidRDefault="00AD286B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266460" w:rsidRPr="00A53A83" w:rsidTr="00BD7E3A">
        <w:trPr>
          <w:trHeight w:val="353"/>
        </w:trPr>
        <w:tc>
          <w:tcPr>
            <w:tcW w:w="3686" w:type="dxa"/>
          </w:tcPr>
          <w:p w:rsidR="00266460" w:rsidRPr="00146B20" w:rsidRDefault="00266460" w:rsidP="008C00D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-обслуживание тревожной кнопки в общеобразовательных учреждениях района</w:t>
            </w:r>
          </w:p>
        </w:tc>
        <w:tc>
          <w:tcPr>
            <w:tcW w:w="1843" w:type="dxa"/>
          </w:tcPr>
          <w:p w:rsidR="00266460" w:rsidRPr="00146B20" w:rsidRDefault="009E5B6E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2010,0</w:t>
            </w:r>
          </w:p>
        </w:tc>
        <w:tc>
          <w:tcPr>
            <w:tcW w:w="1596" w:type="dxa"/>
          </w:tcPr>
          <w:p w:rsidR="00266460" w:rsidRPr="00146B20" w:rsidRDefault="00A53A83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постоянно</w:t>
            </w:r>
          </w:p>
        </w:tc>
        <w:tc>
          <w:tcPr>
            <w:tcW w:w="2515" w:type="dxa"/>
          </w:tcPr>
          <w:p w:rsidR="00266460" w:rsidRPr="00146B20" w:rsidRDefault="00A53A83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Отдел образования АЮРМО РК</w:t>
            </w:r>
          </w:p>
        </w:tc>
      </w:tr>
      <w:tr w:rsidR="00266460" w:rsidRPr="00A53A83" w:rsidTr="00146B20">
        <w:trPr>
          <w:trHeight w:val="455"/>
        </w:trPr>
        <w:tc>
          <w:tcPr>
            <w:tcW w:w="3686" w:type="dxa"/>
          </w:tcPr>
          <w:p w:rsidR="00266460" w:rsidRPr="00146B20" w:rsidRDefault="00266460" w:rsidP="008C00D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</w:t>
            </w:r>
            <w:r w:rsidR="00A53A83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ремонт и обслуживание  видеокамер, установленных на улицах п. Цаган Аман</w:t>
            </w:r>
          </w:p>
        </w:tc>
        <w:tc>
          <w:tcPr>
            <w:tcW w:w="1843" w:type="dxa"/>
          </w:tcPr>
          <w:p w:rsidR="00266460" w:rsidRPr="00146B20" w:rsidRDefault="009E5B6E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299,0</w:t>
            </w:r>
          </w:p>
        </w:tc>
        <w:tc>
          <w:tcPr>
            <w:tcW w:w="1596" w:type="dxa"/>
          </w:tcPr>
          <w:p w:rsidR="00266460" w:rsidRPr="00146B20" w:rsidRDefault="00A53A83" w:rsidP="00A53A8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постоянно</w:t>
            </w:r>
          </w:p>
        </w:tc>
        <w:tc>
          <w:tcPr>
            <w:tcW w:w="2515" w:type="dxa"/>
          </w:tcPr>
          <w:p w:rsidR="00266460" w:rsidRPr="00146B20" w:rsidRDefault="00A53A83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Юстинского РМО РК</w:t>
            </w:r>
          </w:p>
        </w:tc>
      </w:tr>
      <w:tr w:rsidR="009E5B6E" w:rsidRPr="00A53A83" w:rsidTr="00BD7E3A">
        <w:trPr>
          <w:trHeight w:val="756"/>
        </w:trPr>
        <w:tc>
          <w:tcPr>
            <w:tcW w:w="3686" w:type="dxa"/>
          </w:tcPr>
          <w:p w:rsidR="009E5B6E" w:rsidRPr="00146B20" w:rsidRDefault="00146B20" w:rsidP="00146B2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-установка звуковых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оповещателей</w:t>
            </w:r>
            <w:proofErr w:type="spellEnd"/>
            <w:r w:rsidR="00BD7E3A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в муниципальных образовательных организациях </w:t>
            </w:r>
            <w:proofErr w:type="gramEnd"/>
          </w:p>
        </w:tc>
        <w:tc>
          <w:tcPr>
            <w:tcW w:w="1843" w:type="dxa"/>
          </w:tcPr>
          <w:p w:rsidR="009E5B6E" w:rsidRPr="00D57B65" w:rsidRDefault="00D57B65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1362,0</w:t>
            </w:r>
          </w:p>
        </w:tc>
        <w:tc>
          <w:tcPr>
            <w:tcW w:w="1596" w:type="dxa"/>
          </w:tcPr>
          <w:p w:rsidR="009E5B6E" w:rsidRPr="00146B20" w:rsidRDefault="00BD7E3A" w:rsidP="00A53A8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2020 г.</w:t>
            </w:r>
          </w:p>
        </w:tc>
        <w:tc>
          <w:tcPr>
            <w:tcW w:w="2515" w:type="dxa"/>
          </w:tcPr>
          <w:p w:rsidR="009E5B6E" w:rsidRPr="00146B20" w:rsidRDefault="00BD7E3A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Отдел образования АЮРМО РК</w:t>
            </w:r>
          </w:p>
        </w:tc>
      </w:tr>
      <w:tr w:rsidR="00266460" w:rsidRPr="00A53A83" w:rsidTr="00BD7E3A">
        <w:trPr>
          <w:trHeight w:val="1220"/>
        </w:trPr>
        <w:tc>
          <w:tcPr>
            <w:tcW w:w="3686" w:type="dxa"/>
          </w:tcPr>
          <w:p w:rsidR="00266460" w:rsidRPr="00146B20" w:rsidRDefault="00266460" w:rsidP="008C00D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2. Организация и проведение профилактических мероприятий и мероприятий по информационно-пропагандистскому обеспечению антитеррористической деятельности</w:t>
            </w:r>
          </w:p>
        </w:tc>
        <w:tc>
          <w:tcPr>
            <w:tcW w:w="1843" w:type="dxa"/>
          </w:tcPr>
          <w:p w:rsidR="00266460" w:rsidRPr="00146B20" w:rsidRDefault="00BD7E3A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55,0</w:t>
            </w:r>
          </w:p>
        </w:tc>
        <w:tc>
          <w:tcPr>
            <w:tcW w:w="1596" w:type="dxa"/>
          </w:tcPr>
          <w:p w:rsidR="00266460" w:rsidRPr="00146B20" w:rsidRDefault="00BD7E3A" w:rsidP="0026646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2020-2025 гг.</w:t>
            </w:r>
          </w:p>
        </w:tc>
        <w:tc>
          <w:tcPr>
            <w:tcW w:w="2515" w:type="dxa"/>
          </w:tcPr>
          <w:p w:rsidR="00266460" w:rsidRPr="00146B20" w:rsidRDefault="00BD7E3A" w:rsidP="00BD7E3A">
            <w:pPr>
              <w:shd w:val="clear" w:color="auto" w:fill="FFFFFF"/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ЮРМО РК, отдел образования АЮРМО РК, ОП МО МВД РФ «Яшкульский» с м.д. п. Цаган Аман, Главы СМО РК</w:t>
            </w:r>
          </w:p>
        </w:tc>
      </w:tr>
      <w:tr w:rsidR="008C00D9" w:rsidRPr="00A53A83" w:rsidTr="00146B20">
        <w:trPr>
          <w:trHeight w:val="612"/>
        </w:trPr>
        <w:tc>
          <w:tcPr>
            <w:tcW w:w="3686" w:type="dxa"/>
          </w:tcPr>
          <w:p w:rsidR="008C00D9" w:rsidRPr="00146B20" w:rsidRDefault="008C00D9" w:rsidP="008C00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-организация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1843" w:type="dxa"/>
          </w:tcPr>
          <w:p w:rsidR="008C00D9" w:rsidRPr="00146B20" w:rsidRDefault="00BD7E3A" w:rsidP="00456F5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24</w:t>
            </w:r>
            <w:r w:rsidR="00456F58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,0</w:t>
            </w:r>
          </w:p>
        </w:tc>
        <w:tc>
          <w:tcPr>
            <w:tcW w:w="1596" w:type="dxa"/>
          </w:tcPr>
          <w:p w:rsidR="008C00D9" w:rsidRPr="00146B20" w:rsidRDefault="00456F58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 сентября</w:t>
            </w:r>
          </w:p>
        </w:tc>
        <w:tc>
          <w:tcPr>
            <w:tcW w:w="2515" w:type="dxa"/>
          </w:tcPr>
          <w:p w:rsidR="008C00D9" w:rsidRPr="00146B20" w:rsidRDefault="00456F58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Аппарат Администрации Юстинского РМО РК</w:t>
            </w:r>
          </w:p>
        </w:tc>
      </w:tr>
      <w:tr w:rsidR="00456F58" w:rsidRPr="00A53A83" w:rsidTr="00BD7E3A">
        <w:trPr>
          <w:trHeight w:val="855"/>
        </w:trPr>
        <w:tc>
          <w:tcPr>
            <w:tcW w:w="3686" w:type="dxa"/>
          </w:tcPr>
          <w:p w:rsidR="00456F58" w:rsidRPr="00146B20" w:rsidRDefault="00456F58" w:rsidP="008C00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-участие представителей общественных и религиозных организаций, деятелей культуры и искусства в проведении культурно-просветительских и воспитательных мероприятиях в общеобразовательных учреждениях по привитию молодежи идей межнациональной и межрегиональной толерантности</w:t>
            </w:r>
          </w:p>
        </w:tc>
        <w:tc>
          <w:tcPr>
            <w:tcW w:w="1843" w:type="dxa"/>
          </w:tcPr>
          <w:p w:rsidR="00456F58" w:rsidRPr="00146B20" w:rsidRDefault="00456F58" w:rsidP="00BD7E3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  <w:r w:rsidR="00BD7E3A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</w:t>
            </w: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,0</w:t>
            </w:r>
          </w:p>
        </w:tc>
        <w:tc>
          <w:tcPr>
            <w:tcW w:w="1596" w:type="dxa"/>
          </w:tcPr>
          <w:p w:rsidR="00456F58" w:rsidRPr="00146B20" w:rsidRDefault="00456F58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 течение года</w:t>
            </w:r>
          </w:p>
        </w:tc>
        <w:tc>
          <w:tcPr>
            <w:tcW w:w="2515" w:type="dxa"/>
          </w:tcPr>
          <w:p w:rsidR="00456F58" w:rsidRPr="00146B20" w:rsidRDefault="00456F58" w:rsidP="00456F5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Отдел образования, АТК Юстинского РМО РК </w:t>
            </w:r>
          </w:p>
        </w:tc>
      </w:tr>
      <w:tr w:rsidR="00266460" w:rsidRPr="00A53A83" w:rsidTr="00BD7E3A">
        <w:trPr>
          <w:trHeight w:val="855"/>
        </w:trPr>
        <w:tc>
          <w:tcPr>
            <w:tcW w:w="3686" w:type="dxa"/>
          </w:tcPr>
          <w:p w:rsidR="00266460" w:rsidRPr="00146B20" w:rsidRDefault="00A53A83" w:rsidP="008C00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</w:t>
            </w:r>
            <w:r w:rsidR="00266460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организовать с привлечением лидеров общественного мнения создание и распространение в СМИ «Интернет» информационных материалов в области в противодействия идеологии терроризма, в том числе 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1843" w:type="dxa"/>
          </w:tcPr>
          <w:p w:rsidR="00266460" w:rsidRPr="00146B20" w:rsidRDefault="00BD7E3A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</w:t>
            </w:r>
            <w:r w:rsidR="00266460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,0</w:t>
            </w:r>
          </w:p>
        </w:tc>
        <w:tc>
          <w:tcPr>
            <w:tcW w:w="1596" w:type="dxa"/>
          </w:tcPr>
          <w:p w:rsidR="00266460" w:rsidRPr="00146B20" w:rsidRDefault="00266460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постоянно</w:t>
            </w:r>
          </w:p>
        </w:tc>
        <w:tc>
          <w:tcPr>
            <w:tcW w:w="2515" w:type="dxa"/>
          </w:tcPr>
          <w:p w:rsidR="00266460" w:rsidRPr="00146B20" w:rsidRDefault="00266460" w:rsidP="00456F5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Юстинского РМО РК совместно с редактор газеты «Авангард», ОП МО МВД РФ «Яшкульский» с м.д. п. Цаган Аман, ФСИН России</w:t>
            </w:r>
          </w:p>
        </w:tc>
      </w:tr>
      <w:tr w:rsidR="00A53A83" w:rsidRPr="00A53A83" w:rsidTr="00146B20">
        <w:trPr>
          <w:trHeight w:val="433"/>
        </w:trPr>
        <w:tc>
          <w:tcPr>
            <w:tcW w:w="3686" w:type="dxa"/>
          </w:tcPr>
          <w:p w:rsidR="00A53A83" w:rsidRPr="00146B20" w:rsidRDefault="00A53A83" w:rsidP="008C00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обучение специалистов аппарата администрации Юстинского РМО РК</w:t>
            </w:r>
          </w:p>
        </w:tc>
        <w:tc>
          <w:tcPr>
            <w:tcW w:w="1843" w:type="dxa"/>
          </w:tcPr>
          <w:p w:rsidR="00A53A83" w:rsidRPr="00146B20" w:rsidRDefault="00A53A83" w:rsidP="00BD7E3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</w:t>
            </w:r>
            <w:r w:rsidR="00BD7E3A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0</w:t>
            </w: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,0</w:t>
            </w:r>
          </w:p>
        </w:tc>
        <w:tc>
          <w:tcPr>
            <w:tcW w:w="1596" w:type="dxa"/>
          </w:tcPr>
          <w:p w:rsidR="00A53A83" w:rsidRPr="00146B20" w:rsidRDefault="00A53A83" w:rsidP="00E90EC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ежегодно</w:t>
            </w:r>
          </w:p>
        </w:tc>
        <w:tc>
          <w:tcPr>
            <w:tcW w:w="2515" w:type="dxa"/>
          </w:tcPr>
          <w:p w:rsidR="00A53A83" w:rsidRPr="00146B20" w:rsidRDefault="00A53A83" w:rsidP="00456F5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Администрация Юстинского РМО РК</w:t>
            </w:r>
          </w:p>
        </w:tc>
      </w:tr>
    </w:tbl>
    <w:p w:rsidR="00E90EC1" w:rsidRPr="00A53A83" w:rsidRDefault="00E90EC1" w:rsidP="00E90EC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404040" w:themeColor="text1" w:themeTint="BF"/>
        </w:rPr>
      </w:pPr>
    </w:p>
    <w:p w:rsidR="00E90EC1" w:rsidRPr="00A53A83" w:rsidRDefault="00A26EAD" w:rsidP="004C5C24">
      <w:pPr>
        <w:pStyle w:val="1"/>
        <w:spacing w:before="0" w:after="0" w:line="240" w:lineRule="auto"/>
        <w:ind w:firstLine="284"/>
        <w:jc w:val="both"/>
        <w:rPr>
          <w:rFonts w:ascii="Times New Roman" w:hAnsi="Times New Roman"/>
          <w:b w:val="0"/>
          <w:color w:val="404040" w:themeColor="text1" w:themeTint="BF"/>
          <w:sz w:val="22"/>
          <w:szCs w:val="22"/>
        </w:rPr>
      </w:pPr>
      <w:r w:rsidRPr="00A53A83">
        <w:rPr>
          <w:rFonts w:ascii="Times New Roman" w:hAnsi="Times New Roman"/>
          <w:b w:val="0"/>
          <w:color w:val="404040" w:themeColor="text1" w:themeTint="BF"/>
          <w:sz w:val="22"/>
          <w:szCs w:val="22"/>
        </w:rPr>
        <w:t>Раздел «Ресурсное обеспечение подпрограммы» изложить в следующие редакции</w:t>
      </w:r>
      <w:r w:rsidR="004C5C24">
        <w:rPr>
          <w:rFonts w:ascii="Times New Roman" w:hAnsi="Times New Roman"/>
          <w:b w:val="0"/>
          <w:color w:val="404040" w:themeColor="text1" w:themeTint="BF"/>
          <w:sz w:val="22"/>
          <w:szCs w:val="22"/>
        </w:rPr>
        <w:t>:</w:t>
      </w:r>
    </w:p>
    <w:p w:rsidR="00E90EC1" w:rsidRPr="00A53A83" w:rsidRDefault="00E90EC1" w:rsidP="00BD7E3A">
      <w:pPr>
        <w:pStyle w:val="a5"/>
        <w:ind w:firstLine="708"/>
        <w:jc w:val="both"/>
        <w:rPr>
          <w:rFonts w:ascii="Times New Roman" w:hAnsi="Times New Roman"/>
          <w:color w:val="404040" w:themeColor="text1" w:themeTint="BF"/>
        </w:rPr>
      </w:pPr>
      <w:r w:rsidRPr="00A53A83">
        <w:rPr>
          <w:rFonts w:ascii="Times New Roman" w:hAnsi="Times New Roman"/>
          <w:color w:val="404040" w:themeColor="text1" w:themeTint="BF"/>
        </w:rPr>
        <w:t xml:space="preserve">Объем финансирования Подпрограммы за счет средств бюджета Юстинского районного муниципального образования и иных источников оценивается в </w:t>
      </w:r>
      <w:r w:rsidR="00A26EAD" w:rsidRPr="00A53A83">
        <w:rPr>
          <w:rFonts w:ascii="Times New Roman" w:hAnsi="Times New Roman"/>
          <w:color w:val="404040" w:themeColor="text1" w:themeTint="BF"/>
        </w:rPr>
        <w:t>1580,1</w:t>
      </w:r>
      <w:r w:rsidRPr="00A53A83">
        <w:rPr>
          <w:rFonts w:ascii="Times New Roman" w:hAnsi="Times New Roman"/>
          <w:color w:val="404040" w:themeColor="text1" w:themeTint="BF"/>
        </w:rPr>
        <w:t xml:space="preserve"> тыс. руб., в том числе:</w:t>
      </w:r>
    </w:p>
    <w:p w:rsidR="00E90EC1" w:rsidRPr="00A53A83" w:rsidRDefault="00E90EC1" w:rsidP="00E90EC1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</w:rPr>
      </w:pPr>
    </w:p>
    <w:tbl>
      <w:tblPr>
        <w:tblW w:w="9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9"/>
        <w:gridCol w:w="1414"/>
        <w:gridCol w:w="868"/>
        <w:gridCol w:w="851"/>
        <w:gridCol w:w="788"/>
        <w:gridCol w:w="753"/>
        <w:gridCol w:w="829"/>
        <w:gridCol w:w="745"/>
        <w:gridCol w:w="874"/>
      </w:tblGrid>
      <w:tr w:rsidR="00E90EC1" w:rsidRPr="00146B20" w:rsidTr="00456F58">
        <w:trPr>
          <w:jc w:val="center"/>
        </w:trPr>
        <w:tc>
          <w:tcPr>
            <w:tcW w:w="2849" w:type="dxa"/>
            <w:vMerge w:val="restart"/>
            <w:vAlign w:val="center"/>
          </w:tcPr>
          <w:p w:rsidR="00E90EC1" w:rsidRPr="00146B20" w:rsidRDefault="00E90EC1" w:rsidP="00E90EC1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</w:rPr>
              <w:t>Наименование</w:t>
            </w:r>
            <w:r w:rsidRPr="00146B20">
              <w:rPr>
                <w:rFonts w:ascii="Times New Roman" w:hAnsi="Times New Roman" w:cs="Times New Roman"/>
                <w:color w:val="404040" w:themeColor="text1" w:themeTint="BF"/>
              </w:rPr>
              <w:br/>
              <w:t xml:space="preserve">основного   </w:t>
            </w:r>
            <w:r w:rsidRPr="00146B20">
              <w:rPr>
                <w:rFonts w:ascii="Times New Roman" w:hAnsi="Times New Roman" w:cs="Times New Roman"/>
                <w:color w:val="404040" w:themeColor="text1" w:themeTint="BF"/>
              </w:rPr>
              <w:br/>
              <w:t>мероприятия</w:t>
            </w:r>
          </w:p>
        </w:tc>
        <w:tc>
          <w:tcPr>
            <w:tcW w:w="1414" w:type="dxa"/>
            <w:vMerge w:val="restart"/>
            <w:tcBorders>
              <w:right w:val="single" w:sz="4" w:space="0" w:color="auto"/>
            </w:tcBorders>
            <w:vAlign w:val="center"/>
          </w:tcPr>
          <w:p w:rsidR="00E90EC1" w:rsidRPr="00146B20" w:rsidRDefault="00E90EC1" w:rsidP="00E90EC1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</w:rPr>
              <w:t>Источник финансирования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  <w:vAlign w:val="center"/>
          </w:tcPr>
          <w:p w:rsidR="00E90EC1" w:rsidRPr="00146B20" w:rsidRDefault="00E90EC1" w:rsidP="00E90EC1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4840" w:type="dxa"/>
            <w:gridSpan w:val="6"/>
          </w:tcPr>
          <w:p w:rsidR="00E90EC1" w:rsidRPr="00146B20" w:rsidRDefault="00E90EC1" w:rsidP="00E90EC1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</w:rPr>
              <w:t>Расходы (тыс. руб.), годы</w:t>
            </w:r>
          </w:p>
        </w:tc>
      </w:tr>
      <w:tr w:rsidR="00E90EC1" w:rsidRPr="00146B20" w:rsidTr="008A2D44">
        <w:trPr>
          <w:jc w:val="center"/>
        </w:trPr>
        <w:tc>
          <w:tcPr>
            <w:tcW w:w="2849" w:type="dxa"/>
            <w:vMerge/>
            <w:vAlign w:val="center"/>
          </w:tcPr>
          <w:p w:rsidR="00E90EC1" w:rsidRPr="00146B20" w:rsidRDefault="00E90EC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right w:val="single" w:sz="4" w:space="0" w:color="auto"/>
            </w:tcBorders>
            <w:vAlign w:val="center"/>
          </w:tcPr>
          <w:p w:rsidR="00E90EC1" w:rsidRPr="00146B20" w:rsidRDefault="00E90EC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vAlign w:val="center"/>
          </w:tcPr>
          <w:p w:rsidR="00E90EC1" w:rsidRPr="00146B20" w:rsidRDefault="00E90EC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</w:tcPr>
          <w:p w:rsidR="00E90EC1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2020</w:t>
            </w:r>
          </w:p>
        </w:tc>
        <w:tc>
          <w:tcPr>
            <w:tcW w:w="788" w:type="dxa"/>
          </w:tcPr>
          <w:p w:rsidR="00E90EC1" w:rsidRPr="00146B20" w:rsidRDefault="00E90EC1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</w:t>
            </w:r>
            <w:r w:rsidR="004C5C24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21</w:t>
            </w:r>
          </w:p>
        </w:tc>
        <w:tc>
          <w:tcPr>
            <w:tcW w:w="753" w:type="dxa"/>
          </w:tcPr>
          <w:p w:rsidR="00E90EC1" w:rsidRPr="00146B20" w:rsidRDefault="00E90EC1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</w:t>
            </w:r>
            <w:r w:rsidR="004C5C24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22</w:t>
            </w:r>
          </w:p>
        </w:tc>
        <w:tc>
          <w:tcPr>
            <w:tcW w:w="829" w:type="dxa"/>
          </w:tcPr>
          <w:p w:rsidR="00E90EC1" w:rsidRPr="00146B20" w:rsidRDefault="00E90EC1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</w:t>
            </w:r>
            <w:r w:rsidR="004C5C24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23</w:t>
            </w:r>
          </w:p>
        </w:tc>
        <w:tc>
          <w:tcPr>
            <w:tcW w:w="745" w:type="dxa"/>
          </w:tcPr>
          <w:p w:rsidR="00E90EC1" w:rsidRPr="00146B20" w:rsidRDefault="00E90EC1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202</w:t>
            </w:r>
            <w:r w:rsidR="004C5C24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874" w:type="dxa"/>
          </w:tcPr>
          <w:p w:rsidR="00E90EC1" w:rsidRPr="00146B20" w:rsidRDefault="00E90EC1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202</w:t>
            </w:r>
            <w:r w:rsidR="004C5C24"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</w:t>
            </w:r>
          </w:p>
        </w:tc>
      </w:tr>
      <w:tr w:rsidR="00E90EC1" w:rsidRPr="00146B20" w:rsidTr="008A2D44">
        <w:trPr>
          <w:jc w:val="center"/>
        </w:trPr>
        <w:tc>
          <w:tcPr>
            <w:tcW w:w="2849" w:type="dxa"/>
          </w:tcPr>
          <w:p w:rsidR="00E90EC1" w:rsidRPr="00146B20" w:rsidRDefault="00E90EC1" w:rsidP="00E90EC1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i/>
                <w:color w:val="404040" w:themeColor="text1" w:themeTint="BF"/>
              </w:rPr>
              <w:t>1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E90EC1" w:rsidRPr="00146B20" w:rsidRDefault="00E90EC1" w:rsidP="00E90EC1">
            <w:pPr>
              <w:pStyle w:val="ConsPlusCell"/>
              <w:ind w:left="66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i/>
                <w:color w:val="404040" w:themeColor="text1" w:themeTint="BF"/>
              </w:rPr>
              <w:t>2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E90EC1" w:rsidRPr="00146B20" w:rsidRDefault="00E90EC1" w:rsidP="00E90EC1">
            <w:pPr>
              <w:pStyle w:val="ConsPlusCell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i/>
                <w:color w:val="404040" w:themeColor="text1" w:themeTint="BF"/>
              </w:rPr>
              <w:t>3</w:t>
            </w:r>
          </w:p>
        </w:tc>
        <w:tc>
          <w:tcPr>
            <w:tcW w:w="851" w:type="dxa"/>
          </w:tcPr>
          <w:p w:rsidR="00E90EC1" w:rsidRPr="00146B20" w:rsidRDefault="00E90EC1" w:rsidP="00E90EC1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i/>
                <w:color w:val="404040" w:themeColor="text1" w:themeTint="BF"/>
              </w:rPr>
              <w:t>4</w:t>
            </w:r>
          </w:p>
        </w:tc>
        <w:tc>
          <w:tcPr>
            <w:tcW w:w="788" w:type="dxa"/>
          </w:tcPr>
          <w:p w:rsidR="00E90EC1" w:rsidRPr="00146B20" w:rsidRDefault="00E90EC1" w:rsidP="00E90EC1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i/>
                <w:color w:val="404040" w:themeColor="text1" w:themeTint="BF"/>
              </w:rPr>
              <w:t>5</w:t>
            </w:r>
          </w:p>
        </w:tc>
        <w:tc>
          <w:tcPr>
            <w:tcW w:w="753" w:type="dxa"/>
          </w:tcPr>
          <w:p w:rsidR="00E90EC1" w:rsidRPr="00146B20" w:rsidRDefault="00E90EC1" w:rsidP="00E90EC1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i/>
                <w:color w:val="404040" w:themeColor="text1" w:themeTint="BF"/>
              </w:rPr>
              <w:t>6</w:t>
            </w:r>
          </w:p>
        </w:tc>
        <w:tc>
          <w:tcPr>
            <w:tcW w:w="829" w:type="dxa"/>
          </w:tcPr>
          <w:p w:rsidR="00E90EC1" w:rsidRPr="00146B20" w:rsidRDefault="00E90EC1" w:rsidP="00E90EC1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i/>
                <w:color w:val="404040" w:themeColor="text1" w:themeTint="BF"/>
              </w:rPr>
              <w:t>7</w:t>
            </w:r>
          </w:p>
        </w:tc>
        <w:tc>
          <w:tcPr>
            <w:tcW w:w="745" w:type="dxa"/>
          </w:tcPr>
          <w:p w:rsidR="00E90EC1" w:rsidRPr="00146B20" w:rsidRDefault="00E90EC1" w:rsidP="00E90EC1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i/>
                <w:color w:val="404040" w:themeColor="text1" w:themeTint="BF"/>
              </w:rPr>
              <w:t>8</w:t>
            </w:r>
          </w:p>
        </w:tc>
        <w:tc>
          <w:tcPr>
            <w:tcW w:w="874" w:type="dxa"/>
          </w:tcPr>
          <w:p w:rsidR="00E90EC1" w:rsidRPr="00146B20" w:rsidRDefault="00E90EC1" w:rsidP="00E90EC1">
            <w:pPr>
              <w:pStyle w:val="ConsPlusCell"/>
              <w:ind w:left="284"/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i/>
                <w:color w:val="404040" w:themeColor="text1" w:themeTint="BF"/>
              </w:rPr>
              <w:t>9</w:t>
            </w:r>
          </w:p>
        </w:tc>
      </w:tr>
      <w:tr w:rsidR="008A2D44" w:rsidRPr="00146B20" w:rsidTr="008A2D44">
        <w:trPr>
          <w:jc w:val="center"/>
        </w:trPr>
        <w:tc>
          <w:tcPr>
            <w:tcW w:w="2849" w:type="dxa"/>
            <w:vMerge w:val="restart"/>
          </w:tcPr>
          <w:p w:rsidR="008A2D44" w:rsidRPr="00146B20" w:rsidRDefault="008A2D44" w:rsidP="00AD286B">
            <w:pPr>
              <w:pStyle w:val="ConsPlusCell"/>
              <w:ind w:left="67" w:right="67"/>
              <w:rPr>
                <w:rFonts w:ascii="Times New Roman" w:hAnsi="Times New Roman" w:cs="Times New Roman"/>
                <w:b/>
                <w:i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b/>
                <w:bCs/>
                <w:i/>
                <w:color w:val="404040" w:themeColor="text1" w:themeTint="BF"/>
              </w:rPr>
              <w:t xml:space="preserve">Мероприятия </w:t>
            </w: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</w:rPr>
              <w:t xml:space="preserve">по </w:t>
            </w:r>
            <w:proofErr w:type="spellStart"/>
            <w:proofErr w:type="gramStart"/>
            <w:r w:rsidRPr="00146B20">
              <w:rPr>
                <w:rFonts w:ascii="Times New Roman" w:hAnsi="Times New Roman" w:cs="Times New Roman"/>
                <w:b/>
                <w:bCs/>
                <w:i/>
                <w:color w:val="404040" w:themeColor="text1" w:themeTint="BF"/>
              </w:rPr>
              <w:t>о</w:t>
            </w: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</w:rPr>
              <w:t>беспече</w:t>
            </w:r>
            <w:r w:rsidR="00B3022B"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</w:rPr>
              <w:t>-</w:t>
            </w: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</w:rPr>
              <w:t>нию</w:t>
            </w:r>
            <w:proofErr w:type="spellEnd"/>
            <w:proofErr w:type="gramEnd"/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</w:rPr>
              <w:t xml:space="preserve"> общественной безопасности, противодействие экстремизму и терроризму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8A2D44" w:rsidRPr="00146B20" w:rsidRDefault="008A2D44" w:rsidP="00E90EC1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8A2D44" w:rsidRPr="00146B20" w:rsidRDefault="00092C02" w:rsidP="00CB17BF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i/>
                <w:color w:val="404040" w:themeColor="text1" w:themeTint="BF"/>
              </w:rPr>
              <w:t>3726,0</w:t>
            </w:r>
          </w:p>
        </w:tc>
        <w:tc>
          <w:tcPr>
            <w:tcW w:w="851" w:type="dxa"/>
          </w:tcPr>
          <w:p w:rsidR="008A2D44" w:rsidRPr="00146B20" w:rsidRDefault="001D3A51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1753,0</w:t>
            </w:r>
          </w:p>
        </w:tc>
        <w:tc>
          <w:tcPr>
            <w:tcW w:w="788" w:type="dxa"/>
          </w:tcPr>
          <w:p w:rsidR="008A2D44" w:rsidRPr="00146B20" w:rsidRDefault="004C5C24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349,8</w:t>
            </w:r>
          </w:p>
        </w:tc>
        <w:tc>
          <w:tcPr>
            <w:tcW w:w="753" w:type="dxa"/>
          </w:tcPr>
          <w:p w:rsidR="008A2D44" w:rsidRPr="00146B20" w:rsidRDefault="004C5C24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349,8</w:t>
            </w:r>
          </w:p>
        </w:tc>
        <w:tc>
          <w:tcPr>
            <w:tcW w:w="829" w:type="dxa"/>
          </w:tcPr>
          <w:p w:rsidR="008A2D44" w:rsidRPr="00146B20" w:rsidRDefault="004C5C24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427,8</w:t>
            </w:r>
          </w:p>
        </w:tc>
        <w:tc>
          <w:tcPr>
            <w:tcW w:w="745" w:type="dxa"/>
          </w:tcPr>
          <w:p w:rsidR="008A2D44" w:rsidRPr="00146B20" w:rsidRDefault="004C5C24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422,8</w:t>
            </w:r>
          </w:p>
        </w:tc>
        <w:tc>
          <w:tcPr>
            <w:tcW w:w="874" w:type="dxa"/>
          </w:tcPr>
          <w:p w:rsidR="008A2D44" w:rsidRPr="00146B20" w:rsidRDefault="004C5C24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422,8</w:t>
            </w:r>
          </w:p>
        </w:tc>
      </w:tr>
      <w:tr w:rsidR="004C5C24" w:rsidRPr="00146B20" w:rsidTr="008A2D44">
        <w:trPr>
          <w:jc w:val="center"/>
        </w:trPr>
        <w:tc>
          <w:tcPr>
            <w:tcW w:w="2849" w:type="dxa"/>
            <w:vMerge/>
          </w:tcPr>
          <w:p w:rsidR="004C5C24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4C5C24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4C5C24" w:rsidRPr="00146B20" w:rsidRDefault="001D3A51" w:rsidP="00CB1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3726,0</w:t>
            </w:r>
          </w:p>
        </w:tc>
        <w:tc>
          <w:tcPr>
            <w:tcW w:w="851" w:type="dxa"/>
          </w:tcPr>
          <w:p w:rsidR="004C5C24" w:rsidRPr="00146B20" w:rsidRDefault="001D3A51" w:rsidP="004C5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1753,0</w:t>
            </w:r>
          </w:p>
        </w:tc>
        <w:tc>
          <w:tcPr>
            <w:tcW w:w="788" w:type="dxa"/>
          </w:tcPr>
          <w:p w:rsidR="004C5C24" w:rsidRPr="00146B20" w:rsidRDefault="004C5C24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349,8</w:t>
            </w:r>
          </w:p>
        </w:tc>
        <w:tc>
          <w:tcPr>
            <w:tcW w:w="753" w:type="dxa"/>
          </w:tcPr>
          <w:p w:rsidR="004C5C24" w:rsidRPr="00146B20" w:rsidRDefault="004C5C24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349,8</w:t>
            </w:r>
          </w:p>
        </w:tc>
        <w:tc>
          <w:tcPr>
            <w:tcW w:w="829" w:type="dxa"/>
          </w:tcPr>
          <w:p w:rsidR="004C5C24" w:rsidRPr="00146B20" w:rsidRDefault="004C5C24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427,8</w:t>
            </w:r>
          </w:p>
        </w:tc>
        <w:tc>
          <w:tcPr>
            <w:tcW w:w="745" w:type="dxa"/>
          </w:tcPr>
          <w:p w:rsidR="004C5C24" w:rsidRPr="00146B20" w:rsidRDefault="004C5C24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422,8</w:t>
            </w:r>
          </w:p>
        </w:tc>
        <w:tc>
          <w:tcPr>
            <w:tcW w:w="874" w:type="dxa"/>
          </w:tcPr>
          <w:p w:rsidR="004C5C24" w:rsidRPr="00146B20" w:rsidRDefault="004C5C24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422,8</w:t>
            </w:r>
          </w:p>
        </w:tc>
      </w:tr>
      <w:tr w:rsidR="004C5C24" w:rsidRPr="00146B20" w:rsidTr="008A2D44">
        <w:trPr>
          <w:jc w:val="center"/>
        </w:trPr>
        <w:tc>
          <w:tcPr>
            <w:tcW w:w="2849" w:type="dxa"/>
            <w:vMerge/>
          </w:tcPr>
          <w:p w:rsidR="004C5C24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4C5C24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4C5C24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</w:tcPr>
          <w:p w:rsidR="004C5C24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4C5C24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:rsidR="004C5C24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:rsidR="004C5C24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745" w:type="dxa"/>
          </w:tcPr>
          <w:p w:rsidR="004C5C24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874" w:type="dxa"/>
          </w:tcPr>
          <w:p w:rsidR="004C5C24" w:rsidRPr="00146B20" w:rsidRDefault="004C5C24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  <w:t>-</w:t>
            </w:r>
          </w:p>
        </w:tc>
      </w:tr>
      <w:tr w:rsidR="00376716" w:rsidRPr="00146B20" w:rsidTr="008A2D44">
        <w:trPr>
          <w:jc w:val="center"/>
        </w:trPr>
        <w:tc>
          <w:tcPr>
            <w:tcW w:w="2849" w:type="dxa"/>
            <w:vMerge w:val="restart"/>
          </w:tcPr>
          <w:p w:rsidR="00376716" w:rsidRPr="00146B20" w:rsidRDefault="00376716" w:rsidP="00376716">
            <w:pPr>
              <w:pStyle w:val="a4"/>
              <w:spacing w:after="0" w:line="240" w:lineRule="auto"/>
              <w:ind w:left="58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1.Мероприятия по </w:t>
            </w:r>
            <w:proofErr w:type="spellStart"/>
            <w:proofErr w:type="gramStart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орга</w:t>
            </w:r>
            <w:r w:rsidR="00146B20"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низации</w:t>
            </w:r>
            <w:proofErr w:type="spellEnd"/>
            <w:proofErr w:type="gramEnd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антитеррористиче</w:t>
            </w:r>
            <w:r w:rsidR="00146B20"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ской</w:t>
            </w:r>
            <w:proofErr w:type="spellEnd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потенциально </w:t>
            </w:r>
            <w:proofErr w:type="spellStart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опас</w:t>
            </w:r>
            <w:r w:rsidR="00146B20"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ных</w:t>
            </w:r>
            <w:proofErr w:type="spellEnd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объектов, объектов жизнеобеспечения, мест массового пребывания населения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376716" w:rsidRPr="00146B20" w:rsidRDefault="00376716" w:rsidP="002F551A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376716" w:rsidRPr="00146B20" w:rsidRDefault="00092C02" w:rsidP="002F551A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3671,0</w:t>
            </w:r>
          </w:p>
        </w:tc>
        <w:tc>
          <w:tcPr>
            <w:tcW w:w="851" w:type="dxa"/>
          </w:tcPr>
          <w:p w:rsidR="00376716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174</w:t>
            </w:r>
            <w:r w:rsidR="00092C02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2,0</w:t>
            </w:r>
          </w:p>
        </w:tc>
        <w:tc>
          <w:tcPr>
            <w:tcW w:w="788" w:type="dxa"/>
          </w:tcPr>
          <w:p w:rsidR="00376716" w:rsidRPr="00146B20" w:rsidRDefault="00092C02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343,8</w:t>
            </w:r>
          </w:p>
        </w:tc>
        <w:tc>
          <w:tcPr>
            <w:tcW w:w="753" w:type="dxa"/>
          </w:tcPr>
          <w:p w:rsidR="00376716" w:rsidRPr="00146B20" w:rsidRDefault="00092C02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343,8</w:t>
            </w:r>
          </w:p>
        </w:tc>
        <w:tc>
          <w:tcPr>
            <w:tcW w:w="829" w:type="dxa"/>
          </w:tcPr>
          <w:p w:rsidR="00376716" w:rsidRPr="00146B20" w:rsidRDefault="00092C02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413,8</w:t>
            </w:r>
          </w:p>
        </w:tc>
        <w:tc>
          <w:tcPr>
            <w:tcW w:w="745" w:type="dxa"/>
          </w:tcPr>
          <w:p w:rsidR="00376716" w:rsidRPr="00146B20" w:rsidRDefault="00092C02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413,8</w:t>
            </w:r>
          </w:p>
        </w:tc>
        <w:tc>
          <w:tcPr>
            <w:tcW w:w="874" w:type="dxa"/>
          </w:tcPr>
          <w:p w:rsidR="00376716" w:rsidRPr="00146B20" w:rsidRDefault="00092C02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413,8</w:t>
            </w:r>
          </w:p>
        </w:tc>
      </w:tr>
      <w:tr w:rsidR="001D3A51" w:rsidRPr="00146B20" w:rsidTr="008A2D44">
        <w:trPr>
          <w:jc w:val="center"/>
        </w:trPr>
        <w:tc>
          <w:tcPr>
            <w:tcW w:w="2849" w:type="dxa"/>
            <w:vMerge/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3671,0</w:t>
            </w:r>
          </w:p>
        </w:tc>
        <w:tc>
          <w:tcPr>
            <w:tcW w:w="851" w:type="dxa"/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1742,0</w:t>
            </w:r>
          </w:p>
        </w:tc>
        <w:tc>
          <w:tcPr>
            <w:tcW w:w="788" w:type="dxa"/>
          </w:tcPr>
          <w:p w:rsidR="001D3A51" w:rsidRPr="00146B20" w:rsidRDefault="001D3A51" w:rsidP="000B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343,8</w:t>
            </w:r>
          </w:p>
        </w:tc>
        <w:tc>
          <w:tcPr>
            <w:tcW w:w="753" w:type="dxa"/>
          </w:tcPr>
          <w:p w:rsidR="001D3A51" w:rsidRPr="00146B20" w:rsidRDefault="001D3A51" w:rsidP="000B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343,8</w:t>
            </w:r>
          </w:p>
        </w:tc>
        <w:tc>
          <w:tcPr>
            <w:tcW w:w="829" w:type="dxa"/>
          </w:tcPr>
          <w:p w:rsidR="001D3A51" w:rsidRPr="00146B20" w:rsidRDefault="001D3A51" w:rsidP="000B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413,8</w:t>
            </w:r>
          </w:p>
        </w:tc>
        <w:tc>
          <w:tcPr>
            <w:tcW w:w="745" w:type="dxa"/>
          </w:tcPr>
          <w:p w:rsidR="001D3A51" w:rsidRPr="00146B20" w:rsidRDefault="001D3A51" w:rsidP="000B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413,8</w:t>
            </w:r>
          </w:p>
        </w:tc>
        <w:tc>
          <w:tcPr>
            <w:tcW w:w="874" w:type="dxa"/>
          </w:tcPr>
          <w:p w:rsidR="001D3A51" w:rsidRPr="00146B20" w:rsidRDefault="001D3A51" w:rsidP="000B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413,8</w:t>
            </w:r>
          </w:p>
        </w:tc>
      </w:tr>
      <w:tr w:rsidR="001D3A51" w:rsidRPr="00146B20" w:rsidTr="00176B36">
        <w:trPr>
          <w:jc w:val="center"/>
        </w:trPr>
        <w:tc>
          <w:tcPr>
            <w:tcW w:w="2849" w:type="dxa"/>
            <w:vMerge/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753" w:type="dxa"/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745" w:type="dxa"/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</w:p>
        </w:tc>
        <w:tc>
          <w:tcPr>
            <w:tcW w:w="874" w:type="dxa"/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</w:p>
        </w:tc>
      </w:tr>
      <w:tr w:rsidR="001D3A51" w:rsidRPr="00146B20" w:rsidTr="00B3022B">
        <w:trPr>
          <w:trHeight w:val="200"/>
          <w:jc w:val="center"/>
        </w:trPr>
        <w:tc>
          <w:tcPr>
            <w:tcW w:w="2849" w:type="dxa"/>
            <w:vMerge w:val="restart"/>
          </w:tcPr>
          <w:p w:rsidR="001D3A51" w:rsidRPr="00146B20" w:rsidRDefault="001D3A51" w:rsidP="009E4D30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-обслуживание тревожной кнопки в общеобразовательных учреждениях района</w:t>
            </w:r>
          </w:p>
        </w:tc>
        <w:tc>
          <w:tcPr>
            <w:tcW w:w="1414" w:type="dxa"/>
            <w:tcBorders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B3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2010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3A51" w:rsidRPr="00146B20" w:rsidRDefault="001D3A51" w:rsidP="00B30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300,0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1D3A51" w:rsidRPr="00146B20" w:rsidRDefault="001D3A51" w:rsidP="00B3022B">
            <w:pPr>
              <w:spacing w:after="0"/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300,0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1D3A51" w:rsidRPr="00146B20" w:rsidRDefault="001D3A51" w:rsidP="00B3022B">
            <w:pPr>
              <w:spacing w:after="0"/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300,0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1D3A51" w:rsidRPr="00146B20" w:rsidRDefault="001D3A51" w:rsidP="00B3022B">
            <w:pPr>
              <w:spacing w:after="0"/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370,0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1D3A51" w:rsidRPr="00146B20" w:rsidRDefault="001D3A51" w:rsidP="00B3022B">
            <w:pPr>
              <w:spacing w:after="0"/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370,0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1D3A51" w:rsidRPr="00146B20" w:rsidRDefault="001D3A51" w:rsidP="00B3022B">
            <w:pPr>
              <w:spacing w:after="0"/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370,0</w:t>
            </w:r>
          </w:p>
        </w:tc>
      </w:tr>
      <w:tr w:rsidR="001D3A51" w:rsidRPr="00146B20" w:rsidTr="008A2D44">
        <w:trPr>
          <w:trHeight w:val="339"/>
          <w:jc w:val="center"/>
        </w:trPr>
        <w:tc>
          <w:tcPr>
            <w:tcW w:w="2849" w:type="dxa"/>
            <w:vMerge/>
          </w:tcPr>
          <w:p w:rsidR="001D3A51" w:rsidRPr="00146B20" w:rsidRDefault="001D3A51" w:rsidP="009E4D3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2010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300,0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300,0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370,0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370,0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370,0</w:t>
            </w:r>
          </w:p>
        </w:tc>
      </w:tr>
      <w:tr w:rsidR="001D3A51" w:rsidRPr="00146B20" w:rsidTr="008A2D44">
        <w:trPr>
          <w:trHeight w:val="367"/>
          <w:jc w:val="center"/>
        </w:trPr>
        <w:tc>
          <w:tcPr>
            <w:tcW w:w="2849" w:type="dxa"/>
            <w:vMerge/>
          </w:tcPr>
          <w:p w:rsidR="001D3A51" w:rsidRPr="00146B20" w:rsidRDefault="001D3A51" w:rsidP="009E4D3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D3A51" w:rsidRPr="00146B20" w:rsidTr="00376716">
        <w:trPr>
          <w:trHeight w:val="361"/>
          <w:jc w:val="center"/>
        </w:trPr>
        <w:tc>
          <w:tcPr>
            <w:tcW w:w="2849" w:type="dxa"/>
            <w:vMerge w:val="restart"/>
          </w:tcPr>
          <w:p w:rsidR="001D3A51" w:rsidRPr="00146B20" w:rsidRDefault="001D3A51" w:rsidP="009E4D3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-ремонт и обслуживание  видеокамер, установленных на улицах п. Цаган Аман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146B20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1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299,0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1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80,0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14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43,8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146B20">
            <w:pPr>
              <w:spacing w:after="0" w:line="240" w:lineRule="auto"/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43,8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146B20">
            <w:pPr>
              <w:spacing w:after="0" w:line="240" w:lineRule="auto"/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43,8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146B20">
            <w:pPr>
              <w:spacing w:after="0" w:line="240" w:lineRule="auto"/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43,8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146B20">
            <w:pPr>
              <w:spacing w:after="0" w:line="240" w:lineRule="auto"/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43,8</w:t>
            </w:r>
          </w:p>
        </w:tc>
      </w:tr>
      <w:tr w:rsidR="001D3A51" w:rsidRPr="00146B20" w:rsidTr="008A2D44">
        <w:trPr>
          <w:trHeight w:val="163"/>
          <w:jc w:val="center"/>
        </w:trPr>
        <w:tc>
          <w:tcPr>
            <w:tcW w:w="2849" w:type="dxa"/>
            <w:vMerge/>
          </w:tcPr>
          <w:p w:rsidR="001D3A51" w:rsidRPr="00146B20" w:rsidRDefault="001D3A51" w:rsidP="009E4D3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299,0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80,0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43,8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43,8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43,8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43,8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43,8</w:t>
            </w:r>
          </w:p>
        </w:tc>
      </w:tr>
      <w:tr w:rsidR="001D3A51" w:rsidRPr="00146B20" w:rsidTr="008A2D44">
        <w:trPr>
          <w:trHeight w:val="108"/>
          <w:jc w:val="center"/>
        </w:trPr>
        <w:tc>
          <w:tcPr>
            <w:tcW w:w="2849" w:type="dxa"/>
            <w:vMerge/>
          </w:tcPr>
          <w:p w:rsidR="001D3A51" w:rsidRPr="00146B20" w:rsidRDefault="001D3A51" w:rsidP="009E4D3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D3A51" w:rsidRPr="00146B20" w:rsidTr="008A2D44">
        <w:trPr>
          <w:trHeight w:val="108"/>
          <w:jc w:val="center"/>
        </w:trPr>
        <w:tc>
          <w:tcPr>
            <w:tcW w:w="2849" w:type="dxa"/>
            <w:vMerge w:val="restart"/>
          </w:tcPr>
          <w:p w:rsidR="001D3A51" w:rsidRPr="00146B20" w:rsidRDefault="001D3A51" w:rsidP="002F551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-установка звуковых </w:t>
            </w:r>
            <w:proofErr w:type="spellStart"/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оповещателей</w:t>
            </w:r>
            <w:proofErr w:type="spellEnd"/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в </w:t>
            </w: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 xml:space="preserve">муниципальных образовательных организациях 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1362,0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3A51" w:rsidRPr="00146B20" w:rsidRDefault="001D3A51" w:rsidP="000B4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1362,0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D3A51" w:rsidRPr="00146B20" w:rsidTr="008A2D44">
        <w:trPr>
          <w:trHeight w:val="108"/>
          <w:jc w:val="center"/>
        </w:trPr>
        <w:tc>
          <w:tcPr>
            <w:tcW w:w="2849" w:type="dxa"/>
            <w:vMerge/>
          </w:tcPr>
          <w:p w:rsidR="001D3A51" w:rsidRPr="00146B20" w:rsidRDefault="001D3A51" w:rsidP="009E4D3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Бюджет </w:t>
            </w: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1362,0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3A51" w:rsidRPr="00146B20" w:rsidRDefault="001D3A51" w:rsidP="000B4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1362,0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D3A51" w:rsidRPr="00146B20" w:rsidTr="008A2D44">
        <w:trPr>
          <w:trHeight w:val="108"/>
          <w:jc w:val="center"/>
        </w:trPr>
        <w:tc>
          <w:tcPr>
            <w:tcW w:w="2849" w:type="dxa"/>
            <w:vMerge/>
          </w:tcPr>
          <w:p w:rsidR="001D3A51" w:rsidRPr="00146B20" w:rsidRDefault="001D3A51" w:rsidP="009E4D3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D3A51" w:rsidRPr="00146B20" w:rsidTr="008A2D44">
        <w:trPr>
          <w:trHeight w:val="108"/>
          <w:jc w:val="center"/>
        </w:trPr>
        <w:tc>
          <w:tcPr>
            <w:tcW w:w="2849" w:type="dxa"/>
            <w:vMerge w:val="restart"/>
          </w:tcPr>
          <w:p w:rsidR="001D3A51" w:rsidRPr="00146B20" w:rsidRDefault="001D3A51" w:rsidP="009E4D30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2. Организация и </w:t>
            </w:r>
            <w:proofErr w:type="spellStart"/>
            <w:proofErr w:type="gramStart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проведе-ние</w:t>
            </w:r>
            <w:proofErr w:type="spellEnd"/>
            <w:proofErr w:type="gramEnd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профилактических мероприятий и </w:t>
            </w:r>
            <w:proofErr w:type="spellStart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мероприя-тий</w:t>
            </w:r>
            <w:proofErr w:type="spellEnd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по информационно-пропагандистскому обеспечению </w:t>
            </w:r>
            <w:proofErr w:type="spellStart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антитерро-ристической</w:t>
            </w:r>
            <w:proofErr w:type="spellEnd"/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11,0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6,0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D3A51" w:rsidRPr="00146B20" w:rsidRDefault="001D3A51" w:rsidP="00B3022B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6,0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14,0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9,0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9,0</w:t>
            </w:r>
          </w:p>
        </w:tc>
      </w:tr>
      <w:tr w:rsidR="001D3A51" w:rsidRPr="00146B20" w:rsidTr="008A2D44">
        <w:trPr>
          <w:trHeight w:val="108"/>
          <w:jc w:val="center"/>
        </w:trPr>
        <w:tc>
          <w:tcPr>
            <w:tcW w:w="2849" w:type="dxa"/>
            <w:vMerge/>
          </w:tcPr>
          <w:p w:rsidR="001D3A51" w:rsidRPr="00146B20" w:rsidRDefault="001D3A51" w:rsidP="009E4D30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11,0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6,0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6,0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14,0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9,0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9,0</w:t>
            </w:r>
          </w:p>
        </w:tc>
      </w:tr>
      <w:tr w:rsidR="001D3A51" w:rsidRPr="00146B20" w:rsidTr="008A2D44">
        <w:trPr>
          <w:trHeight w:val="108"/>
          <w:jc w:val="center"/>
        </w:trPr>
        <w:tc>
          <w:tcPr>
            <w:tcW w:w="2849" w:type="dxa"/>
            <w:vMerge/>
          </w:tcPr>
          <w:p w:rsidR="001D3A51" w:rsidRPr="00146B20" w:rsidRDefault="001D3A51" w:rsidP="009E4D3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1D3A51" w:rsidRPr="00146B20" w:rsidTr="008A2D44">
        <w:trPr>
          <w:trHeight w:val="188"/>
          <w:jc w:val="center"/>
        </w:trPr>
        <w:tc>
          <w:tcPr>
            <w:tcW w:w="2849" w:type="dxa"/>
            <w:vMerge w:val="restart"/>
          </w:tcPr>
          <w:p w:rsidR="001D3A51" w:rsidRPr="00146B20" w:rsidRDefault="001D3A51" w:rsidP="008A2D4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-обучение специалистов 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D3A51" w:rsidRPr="00146B20" w:rsidTr="008A2D44">
        <w:trPr>
          <w:trHeight w:val="258"/>
          <w:jc w:val="center"/>
        </w:trPr>
        <w:tc>
          <w:tcPr>
            <w:tcW w:w="2849" w:type="dxa"/>
            <w:vMerge/>
          </w:tcPr>
          <w:p w:rsidR="001D3A51" w:rsidRPr="00146B20" w:rsidRDefault="001D3A51" w:rsidP="008A2D4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D3A51" w:rsidRPr="00146B20" w:rsidTr="008A2D44">
        <w:trPr>
          <w:trHeight w:val="285"/>
          <w:jc w:val="center"/>
        </w:trPr>
        <w:tc>
          <w:tcPr>
            <w:tcW w:w="2849" w:type="dxa"/>
            <w:vMerge/>
          </w:tcPr>
          <w:p w:rsidR="001D3A51" w:rsidRPr="00146B20" w:rsidRDefault="001D3A51" w:rsidP="008A2D44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D3A51" w:rsidRPr="00146B20" w:rsidRDefault="001D3A51" w:rsidP="00E90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1D3A51" w:rsidRPr="00146B20" w:rsidTr="008A2D44">
        <w:trPr>
          <w:trHeight w:val="367"/>
          <w:jc w:val="center"/>
        </w:trPr>
        <w:tc>
          <w:tcPr>
            <w:tcW w:w="2849" w:type="dxa"/>
            <w:vMerge w:val="restart"/>
          </w:tcPr>
          <w:p w:rsidR="001D3A51" w:rsidRPr="00146B20" w:rsidRDefault="001D3A51" w:rsidP="00FE380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1414" w:type="dxa"/>
            <w:tcBorders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</w:rPr>
              <w:t>24,0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5,0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5,0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5,0</w:t>
            </w:r>
          </w:p>
        </w:tc>
      </w:tr>
      <w:tr w:rsidR="001D3A51" w:rsidRPr="00146B20" w:rsidTr="008A2D44">
        <w:trPr>
          <w:trHeight w:val="203"/>
          <w:jc w:val="center"/>
        </w:trPr>
        <w:tc>
          <w:tcPr>
            <w:tcW w:w="2849" w:type="dxa"/>
            <w:vMerge/>
          </w:tcPr>
          <w:p w:rsidR="001D3A51" w:rsidRPr="00146B20" w:rsidRDefault="001D3A51" w:rsidP="00FE380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5,0</w:t>
            </w:r>
          </w:p>
        </w:tc>
      </w:tr>
      <w:tr w:rsidR="001D3A51" w:rsidRPr="00146B20" w:rsidTr="00146B20">
        <w:trPr>
          <w:trHeight w:val="389"/>
          <w:jc w:val="center"/>
        </w:trPr>
        <w:tc>
          <w:tcPr>
            <w:tcW w:w="2849" w:type="dxa"/>
            <w:vMerge/>
          </w:tcPr>
          <w:p w:rsidR="001D3A51" w:rsidRPr="00146B20" w:rsidRDefault="001D3A51" w:rsidP="00FE380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1D3A51" w:rsidRPr="00146B20" w:rsidTr="008A2D44">
        <w:trPr>
          <w:trHeight w:val="972"/>
          <w:jc w:val="center"/>
        </w:trPr>
        <w:tc>
          <w:tcPr>
            <w:tcW w:w="2849" w:type="dxa"/>
            <w:vMerge w:val="restart"/>
          </w:tcPr>
          <w:p w:rsidR="001D3A51" w:rsidRPr="00146B20" w:rsidRDefault="001D3A51" w:rsidP="00FE380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-участие представителей общественных и религиозных организаций, деятелей культуры и искусства в проведении культурно-просветительских и воспитательных мероприятиях в общеобразовательных учреждениях по привитию молодежи идей </w:t>
            </w:r>
            <w:proofErr w:type="spellStart"/>
            <w:proofErr w:type="gramStart"/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межнацио-нальной</w:t>
            </w:r>
            <w:proofErr w:type="spellEnd"/>
            <w:proofErr w:type="gramEnd"/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и межрегиональной толерантности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B3022B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2,0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</w:tr>
      <w:tr w:rsidR="001D3A51" w:rsidRPr="00146B20" w:rsidTr="00B3022B">
        <w:trPr>
          <w:trHeight w:val="1447"/>
          <w:jc w:val="center"/>
        </w:trPr>
        <w:tc>
          <w:tcPr>
            <w:tcW w:w="2849" w:type="dxa"/>
            <w:vMerge/>
          </w:tcPr>
          <w:p w:rsidR="001D3A51" w:rsidRPr="00146B20" w:rsidRDefault="001D3A51" w:rsidP="00FE380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3A51" w:rsidRPr="00146B20" w:rsidRDefault="001D3A51" w:rsidP="002F551A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2,0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2,0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2,0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3,0</w:t>
            </w:r>
          </w:p>
        </w:tc>
      </w:tr>
      <w:tr w:rsidR="001D3A51" w:rsidRPr="00146B20" w:rsidTr="00146B20">
        <w:trPr>
          <w:trHeight w:val="587"/>
          <w:jc w:val="center"/>
        </w:trPr>
        <w:tc>
          <w:tcPr>
            <w:tcW w:w="2849" w:type="dxa"/>
            <w:vMerge/>
          </w:tcPr>
          <w:p w:rsidR="001D3A51" w:rsidRPr="00146B20" w:rsidRDefault="001D3A51" w:rsidP="00FE380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8C0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1D3A51" w:rsidRPr="00146B20" w:rsidTr="008A2D44">
        <w:trPr>
          <w:trHeight w:val="1181"/>
          <w:jc w:val="center"/>
        </w:trPr>
        <w:tc>
          <w:tcPr>
            <w:tcW w:w="2849" w:type="dxa"/>
            <w:vMerge w:val="restart"/>
          </w:tcPr>
          <w:p w:rsidR="001D3A51" w:rsidRPr="00146B20" w:rsidRDefault="001D3A51" w:rsidP="0026646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-организовать с </w:t>
            </w:r>
            <w:proofErr w:type="spellStart"/>
            <w:proofErr w:type="gramStart"/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привлече-нием</w:t>
            </w:r>
            <w:proofErr w:type="spellEnd"/>
            <w:proofErr w:type="gramEnd"/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лидеров </w:t>
            </w:r>
            <w:proofErr w:type="spellStart"/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обществен-ного</w:t>
            </w:r>
            <w:proofErr w:type="spellEnd"/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мнения создание и распростр</w:t>
            </w:r>
            <w:r w:rsidR="00835F34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анение в СМИ «Интернет» информа</w:t>
            </w: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ционных материалов в области в противодействия идеологии терроризма, в том числе 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632042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</w:tc>
      </w:tr>
      <w:tr w:rsidR="001D3A51" w:rsidRPr="00146B20" w:rsidTr="008A2D44">
        <w:trPr>
          <w:trHeight w:val="1195"/>
          <w:jc w:val="center"/>
        </w:trPr>
        <w:tc>
          <w:tcPr>
            <w:tcW w:w="2849" w:type="dxa"/>
            <w:vMerge/>
          </w:tcPr>
          <w:p w:rsidR="001D3A51" w:rsidRPr="00146B20" w:rsidRDefault="001D3A51" w:rsidP="0026646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Бюджет района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pStyle w:val="ConsPlusCell"/>
              <w:ind w:left="-10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  <w:p w:rsidR="001D3A51" w:rsidRPr="00146B20" w:rsidRDefault="001D3A51" w:rsidP="002F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1D3A51" w:rsidRPr="00146B20" w:rsidRDefault="001D3A51" w:rsidP="002F551A">
            <w:pPr>
              <w:rPr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1,0</w:t>
            </w:r>
          </w:p>
        </w:tc>
      </w:tr>
      <w:tr w:rsidR="001D3A51" w:rsidRPr="00146B20" w:rsidTr="00146B20">
        <w:trPr>
          <w:trHeight w:val="787"/>
          <w:jc w:val="center"/>
        </w:trPr>
        <w:tc>
          <w:tcPr>
            <w:tcW w:w="2849" w:type="dxa"/>
            <w:vMerge/>
          </w:tcPr>
          <w:p w:rsidR="001D3A51" w:rsidRPr="00146B20" w:rsidRDefault="001D3A51" w:rsidP="00266460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146B20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Внебюджетные средства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1D3A51" w:rsidRPr="00146B20" w:rsidRDefault="001D3A51" w:rsidP="0063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p w:rsidR="00E90EC1" w:rsidRPr="00146B20" w:rsidRDefault="00E90EC1" w:rsidP="00DF7DEC">
      <w:pPr>
        <w:pStyle w:val="a4"/>
        <w:ind w:left="360"/>
        <w:jc w:val="both"/>
        <w:rPr>
          <w:rFonts w:ascii="Times New Roman" w:hAnsi="Times New Roman" w:cs="Times New Roman"/>
          <w:color w:val="404040" w:themeColor="text1" w:themeTint="BF"/>
          <w:spacing w:val="2"/>
          <w:sz w:val="20"/>
          <w:szCs w:val="20"/>
        </w:rPr>
      </w:pPr>
    </w:p>
    <w:p w:rsidR="00AD719A" w:rsidRPr="00146B20" w:rsidRDefault="00AD719A" w:rsidP="00DF7DEC">
      <w:pPr>
        <w:pStyle w:val="a4"/>
        <w:ind w:left="360"/>
        <w:jc w:val="both"/>
        <w:rPr>
          <w:rFonts w:ascii="Times New Roman" w:hAnsi="Times New Roman" w:cs="Times New Roman"/>
          <w:color w:val="404040" w:themeColor="text1" w:themeTint="BF"/>
          <w:spacing w:val="2"/>
          <w:sz w:val="20"/>
          <w:szCs w:val="20"/>
        </w:rPr>
      </w:pPr>
    </w:p>
    <w:p w:rsidR="00146B20" w:rsidRPr="00146B20" w:rsidRDefault="00146B20">
      <w:pPr>
        <w:pStyle w:val="a4"/>
        <w:ind w:left="360"/>
        <w:jc w:val="both"/>
        <w:rPr>
          <w:rFonts w:ascii="Times New Roman" w:hAnsi="Times New Roman" w:cs="Times New Roman"/>
          <w:color w:val="404040" w:themeColor="text1" w:themeTint="BF"/>
          <w:spacing w:val="2"/>
          <w:sz w:val="20"/>
          <w:szCs w:val="20"/>
        </w:rPr>
      </w:pPr>
    </w:p>
    <w:sectPr w:rsidR="00146B20" w:rsidRPr="00146B20" w:rsidSect="009F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5664"/>
    <w:multiLevelType w:val="hybridMultilevel"/>
    <w:tmpl w:val="5FCA2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B1D73"/>
    <w:multiLevelType w:val="hybridMultilevel"/>
    <w:tmpl w:val="AC32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B4569"/>
    <w:multiLevelType w:val="hybridMultilevel"/>
    <w:tmpl w:val="0B029B84"/>
    <w:lvl w:ilvl="0" w:tplc="40DECF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1217"/>
    <w:rsid w:val="00092C02"/>
    <w:rsid w:val="0011237C"/>
    <w:rsid w:val="00146B20"/>
    <w:rsid w:val="001A0A01"/>
    <w:rsid w:val="001A1426"/>
    <w:rsid w:val="001D3A51"/>
    <w:rsid w:val="001D45D8"/>
    <w:rsid w:val="001D69CE"/>
    <w:rsid w:val="002177E4"/>
    <w:rsid w:val="00235C76"/>
    <w:rsid w:val="00266460"/>
    <w:rsid w:val="00267C88"/>
    <w:rsid w:val="00376716"/>
    <w:rsid w:val="003B14E1"/>
    <w:rsid w:val="003C5F9A"/>
    <w:rsid w:val="00453380"/>
    <w:rsid w:val="00456F58"/>
    <w:rsid w:val="004C5C24"/>
    <w:rsid w:val="005057B9"/>
    <w:rsid w:val="0058493B"/>
    <w:rsid w:val="005D0AC4"/>
    <w:rsid w:val="005D4DA9"/>
    <w:rsid w:val="006016CA"/>
    <w:rsid w:val="00616D1E"/>
    <w:rsid w:val="006B60E6"/>
    <w:rsid w:val="0072309E"/>
    <w:rsid w:val="00835F34"/>
    <w:rsid w:val="00892EB1"/>
    <w:rsid w:val="008A2D44"/>
    <w:rsid w:val="008A76F6"/>
    <w:rsid w:val="008B2A5A"/>
    <w:rsid w:val="008C00D9"/>
    <w:rsid w:val="00987F9A"/>
    <w:rsid w:val="00997AD2"/>
    <w:rsid w:val="009E4D30"/>
    <w:rsid w:val="009E5B6E"/>
    <w:rsid w:val="009F1232"/>
    <w:rsid w:val="00A05C60"/>
    <w:rsid w:val="00A26EAD"/>
    <w:rsid w:val="00A53A83"/>
    <w:rsid w:val="00AD286B"/>
    <w:rsid w:val="00AD719A"/>
    <w:rsid w:val="00B3022B"/>
    <w:rsid w:val="00B81B40"/>
    <w:rsid w:val="00BD7E3A"/>
    <w:rsid w:val="00C424B6"/>
    <w:rsid w:val="00CB17BF"/>
    <w:rsid w:val="00D16A68"/>
    <w:rsid w:val="00D33973"/>
    <w:rsid w:val="00D549F8"/>
    <w:rsid w:val="00D57B65"/>
    <w:rsid w:val="00DC513F"/>
    <w:rsid w:val="00DF7DEC"/>
    <w:rsid w:val="00E372EF"/>
    <w:rsid w:val="00E90EC1"/>
    <w:rsid w:val="00EA4DBE"/>
    <w:rsid w:val="00EB1217"/>
    <w:rsid w:val="00F11AF7"/>
    <w:rsid w:val="00F5624C"/>
    <w:rsid w:val="00F919C5"/>
    <w:rsid w:val="00F949CD"/>
    <w:rsid w:val="00FC7F95"/>
    <w:rsid w:val="00FD14B2"/>
    <w:rsid w:val="00FE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32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E90EC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B1217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rsid w:val="00EB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B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1217"/>
    <w:pPr>
      <w:ind w:left="720"/>
      <w:contextualSpacing/>
    </w:pPr>
  </w:style>
  <w:style w:type="paragraph" w:styleId="a5">
    <w:name w:val="No Spacing"/>
    <w:uiPriority w:val="99"/>
    <w:qFormat/>
    <w:rsid w:val="00987F9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uiPriority w:val="99"/>
    <w:rsid w:val="001D69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E90EC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Normal (Web)"/>
    <w:basedOn w:val="a"/>
    <w:rsid w:val="005D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DA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5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0214069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602140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0214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9B9D-84EA-4B9C-9F27-23663A0D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2020-07-28T10:52:00Z</cp:lastPrinted>
  <dcterms:created xsi:type="dcterms:W3CDTF">2020-07-28T05:36:00Z</dcterms:created>
  <dcterms:modified xsi:type="dcterms:W3CDTF">2020-09-09T08:41:00Z</dcterms:modified>
</cp:coreProperties>
</file>