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3455D" w:rsidRPr="00296C2D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RDefault="006027F7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ГЛАВЫ АДМИНИСТРАЦИИ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RDefault="004B6B8B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B0090C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</w:t>
            </w:r>
            <w:proofErr w:type="gramStart"/>
            <w:r w:rsidRPr="00296C2D">
              <w:rPr>
                <w:b/>
                <w:sz w:val="22"/>
                <w:szCs w:val="22"/>
              </w:rPr>
              <w:t>Y</w:t>
            </w:r>
            <w:proofErr w:type="gramEnd"/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D903A3" w:rsidRDefault="00D903A3" w:rsidP="00D903A3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  <w:r>
              <w:rPr>
                <w:b/>
                <w:sz w:val="22"/>
                <w:szCs w:val="22"/>
              </w:rPr>
              <w:t xml:space="preserve"> ТОЛ</w:t>
            </w:r>
            <w:r w:rsidRPr="00296C2D">
              <w:rPr>
                <w:b/>
                <w:sz w:val="22"/>
                <w:szCs w:val="22"/>
              </w:rPr>
              <w:t>Һ</w:t>
            </w:r>
            <w:r>
              <w:rPr>
                <w:b/>
                <w:sz w:val="22"/>
                <w:szCs w:val="22"/>
              </w:rPr>
              <w:t>А</w:t>
            </w:r>
            <w:r w:rsidRPr="00296C2D">
              <w:rPr>
                <w:b/>
                <w:sz w:val="22"/>
                <w:szCs w:val="22"/>
              </w:rPr>
              <w:t>ЧИН</w:t>
            </w:r>
          </w:p>
          <w:p w:rsidR="0053455D" w:rsidRPr="00296C2D" w:rsidRDefault="006027F7" w:rsidP="00F437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A300D3" w:rsidRPr="00AA24FB" w:rsidRDefault="00A300D3" w:rsidP="00A300D3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>359300,Республика Калмыкия, Юстинский район, п. Цаган Аман, 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оветская, 46; код (847 44), тел. 9-24-00, факс 9-14-00,</w:t>
      </w:r>
      <w:r>
        <w:rPr>
          <w:sz w:val="16"/>
          <w:szCs w:val="16"/>
          <w:lang w:val="en-US"/>
        </w:rPr>
        <w:t>E</w:t>
      </w:r>
      <w:r w:rsidRPr="00AA24F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AA24FB">
        <w:rPr>
          <w:sz w:val="16"/>
          <w:szCs w:val="16"/>
        </w:rPr>
        <w:t>:</w:t>
      </w:r>
      <w:r w:rsidRPr="00C767B9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yust</w:t>
      </w:r>
      <w:r w:rsidRPr="00C767B9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ayurmo</w:t>
      </w:r>
      <w:r w:rsidRPr="00AA24FB"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rk</w:t>
      </w:r>
      <w:r w:rsidRPr="00C767B9">
        <w:rPr>
          <w:sz w:val="16"/>
          <w:szCs w:val="16"/>
        </w:rPr>
        <w:t>08.</w:t>
      </w:r>
      <w:r>
        <w:rPr>
          <w:sz w:val="16"/>
          <w:szCs w:val="16"/>
          <w:lang w:val="en-US"/>
        </w:rPr>
        <w:t>ru</w:t>
      </w:r>
    </w:p>
    <w:p w:rsidR="006A72D0" w:rsidRDefault="00A300D3" w:rsidP="00A300D3">
      <w:pPr>
        <w:jc w:val="both"/>
        <w:rPr>
          <w:sz w:val="22"/>
          <w:szCs w:val="22"/>
        </w:rPr>
      </w:pPr>
      <w:r w:rsidRPr="006027F7">
        <w:rPr>
          <w:sz w:val="26"/>
          <w:szCs w:val="26"/>
        </w:rPr>
        <w:t xml:space="preserve"> </w:t>
      </w:r>
      <w:r w:rsidR="006A72D0" w:rsidRPr="004E69E1">
        <w:rPr>
          <w:sz w:val="22"/>
          <w:szCs w:val="22"/>
        </w:rPr>
        <w:t>«</w:t>
      </w:r>
      <w:r w:rsidR="00B2249F">
        <w:rPr>
          <w:sz w:val="22"/>
          <w:szCs w:val="22"/>
        </w:rPr>
        <w:t>20</w:t>
      </w:r>
      <w:r w:rsidR="006A72D0" w:rsidRPr="004E69E1">
        <w:rPr>
          <w:sz w:val="22"/>
          <w:szCs w:val="22"/>
        </w:rPr>
        <w:t>»</w:t>
      </w:r>
      <w:r w:rsidR="004E69E1" w:rsidRPr="004E69E1">
        <w:rPr>
          <w:sz w:val="22"/>
          <w:szCs w:val="22"/>
        </w:rPr>
        <w:t xml:space="preserve"> июля </w:t>
      </w:r>
      <w:r w:rsidR="006A72D0" w:rsidRPr="004E69E1">
        <w:rPr>
          <w:sz w:val="22"/>
          <w:szCs w:val="22"/>
        </w:rPr>
        <w:t>20</w:t>
      </w:r>
      <w:r w:rsidR="004E69E1" w:rsidRPr="004E69E1">
        <w:rPr>
          <w:sz w:val="22"/>
          <w:szCs w:val="22"/>
        </w:rPr>
        <w:t>21</w:t>
      </w:r>
      <w:r w:rsidR="006A72D0" w:rsidRPr="004E69E1">
        <w:rPr>
          <w:sz w:val="22"/>
          <w:szCs w:val="22"/>
        </w:rPr>
        <w:t xml:space="preserve">г.          </w:t>
      </w:r>
      <w:r w:rsidR="00E9645A" w:rsidRPr="004E69E1">
        <w:rPr>
          <w:sz w:val="22"/>
          <w:szCs w:val="22"/>
        </w:rPr>
        <w:t xml:space="preserve">       </w:t>
      </w:r>
      <w:r w:rsidR="00F437EC" w:rsidRPr="004E69E1">
        <w:rPr>
          <w:sz w:val="22"/>
          <w:szCs w:val="22"/>
        </w:rPr>
        <w:t xml:space="preserve">   </w:t>
      </w:r>
      <w:r w:rsidR="004E69E1">
        <w:rPr>
          <w:sz w:val="22"/>
          <w:szCs w:val="22"/>
        </w:rPr>
        <w:tab/>
      </w:r>
      <w:r w:rsidR="004E69E1">
        <w:rPr>
          <w:sz w:val="22"/>
          <w:szCs w:val="22"/>
        </w:rPr>
        <w:tab/>
      </w:r>
      <w:r w:rsidR="00F437EC" w:rsidRPr="004E69E1">
        <w:rPr>
          <w:sz w:val="22"/>
          <w:szCs w:val="22"/>
        </w:rPr>
        <w:t xml:space="preserve">  </w:t>
      </w:r>
      <w:r w:rsidR="006A72D0" w:rsidRPr="004E69E1">
        <w:rPr>
          <w:sz w:val="22"/>
          <w:szCs w:val="22"/>
        </w:rPr>
        <w:t xml:space="preserve">      №</w:t>
      </w:r>
      <w:r w:rsidR="00B2249F">
        <w:rPr>
          <w:sz w:val="22"/>
          <w:szCs w:val="22"/>
        </w:rPr>
        <w:t>173</w:t>
      </w:r>
      <w:r w:rsidR="006A72D0" w:rsidRPr="004E69E1">
        <w:rPr>
          <w:sz w:val="22"/>
          <w:szCs w:val="22"/>
        </w:rPr>
        <w:t xml:space="preserve">  </w:t>
      </w:r>
      <w:r w:rsidR="00002DFD" w:rsidRPr="004E69E1">
        <w:rPr>
          <w:sz w:val="22"/>
          <w:szCs w:val="22"/>
        </w:rPr>
        <w:t xml:space="preserve">   </w:t>
      </w:r>
      <w:r w:rsidR="00F64C22" w:rsidRPr="004E69E1">
        <w:rPr>
          <w:sz w:val="22"/>
          <w:szCs w:val="22"/>
        </w:rPr>
        <w:t xml:space="preserve">  </w:t>
      </w:r>
      <w:r w:rsidR="006A72D0" w:rsidRPr="004E69E1">
        <w:rPr>
          <w:sz w:val="22"/>
          <w:szCs w:val="22"/>
        </w:rPr>
        <w:t xml:space="preserve">          </w:t>
      </w:r>
      <w:r w:rsidR="00F437EC" w:rsidRPr="004E69E1">
        <w:rPr>
          <w:sz w:val="22"/>
          <w:szCs w:val="22"/>
        </w:rPr>
        <w:t xml:space="preserve">             </w:t>
      </w:r>
      <w:r w:rsidR="00A728F0" w:rsidRPr="004E69E1">
        <w:rPr>
          <w:sz w:val="22"/>
          <w:szCs w:val="22"/>
        </w:rPr>
        <w:t xml:space="preserve">             </w:t>
      </w:r>
      <w:r w:rsidR="006A72D0" w:rsidRPr="004E69E1">
        <w:rPr>
          <w:sz w:val="22"/>
          <w:szCs w:val="22"/>
        </w:rPr>
        <w:t xml:space="preserve">   Цаган</w:t>
      </w:r>
      <w:r w:rsidR="00A728F0" w:rsidRPr="004E69E1">
        <w:rPr>
          <w:sz w:val="22"/>
          <w:szCs w:val="22"/>
        </w:rPr>
        <w:t xml:space="preserve"> </w:t>
      </w:r>
      <w:r w:rsidR="004E69E1">
        <w:rPr>
          <w:sz w:val="22"/>
          <w:szCs w:val="22"/>
        </w:rPr>
        <w:t>–</w:t>
      </w:r>
      <w:r w:rsidR="006A72D0" w:rsidRPr="004E69E1">
        <w:rPr>
          <w:sz w:val="22"/>
          <w:szCs w:val="22"/>
        </w:rPr>
        <w:t xml:space="preserve"> Аман</w:t>
      </w:r>
    </w:p>
    <w:p w:rsidR="005943C0" w:rsidRDefault="005943C0" w:rsidP="004E69E1">
      <w:pPr>
        <w:ind w:left="5664"/>
        <w:rPr>
          <w:sz w:val="26"/>
          <w:szCs w:val="26"/>
        </w:rPr>
      </w:pPr>
    </w:p>
    <w:p w:rsidR="005943C0" w:rsidRDefault="005943C0" w:rsidP="004E69E1">
      <w:pPr>
        <w:ind w:left="5664"/>
        <w:rPr>
          <w:sz w:val="26"/>
          <w:szCs w:val="26"/>
        </w:rPr>
      </w:pPr>
    </w:p>
    <w:p w:rsidR="004E69E1" w:rsidRPr="00634EFC" w:rsidRDefault="00634EFC" w:rsidP="004E69E1">
      <w:pPr>
        <w:ind w:left="5664"/>
      </w:pPr>
      <w:r w:rsidRPr="00634EFC">
        <w:t>«О внесении изменений в муниципальную программу «Развитие физической культ</w:t>
      </w:r>
      <w:r w:rsidRPr="00634EFC">
        <w:t>у</w:t>
      </w:r>
      <w:r w:rsidRPr="00634EFC">
        <w:t>ры, спорта и молодежной политики в Ю</w:t>
      </w:r>
      <w:r w:rsidRPr="00634EFC">
        <w:t>с</w:t>
      </w:r>
      <w:r w:rsidRPr="00634EFC">
        <w:t>тинском районном муниципальном образ</w:t>
      </w:r>
      <w:r w:rsidRPr="00634EFC">
        <w:t>о</w:t>
      </w:r>
      <w:r w:rsidRPr="00634EFC">
        <w:t>вании Республики Калмыкия на 2020-2025 годы», утвержденную постановлением Гл</w:t>
      </w:r>
      <w:r w:rsidRPr="00634EFC">
        <w:t>а</w:t>
      </w:r>
      <w:r w:rsidRPr="00634EFC">
        <w:t xml:space="preserve">вы администрации Юстинского районного муниципального образования Республики Калмыкия от 6 ноября 2019г. № 373» </w:t>
      </w:r>
    </w:p>
    <w:p w:rsidR="004E69E1" w:rsidRPr="00D97D5D" w:rsidRDefault="004E69E1" w:rsidP="004E69E1">
      <w:pPr>
        <w:jc w:val="right"/>
        <w:rPr>
          <w:sz w:val="26"/>
          <w:szCs w:val="26"/>
        </w:rPr>
      </w:pPr>
    </w:p>
    <w:p w:rsidR="004E69E1" w:rsidRPr="00D97D5D" w:rsidRDefault="004E69E1" w:rsidP="004E69E1">
      <w:pPr>
        <w:jc w:val="right"/>
        <w:rPr>
          <w:sz w:val="26"/>
          <w:szCs w:val="26"/>
        </w:rPr>
      </w:pPr>
    </w:p>
    <w:p w:rsidR="005943C0" w:rsidRPr="00D97D5D" w:rsidRDefault="005943C0" w:rsidP="004E69E1">
      <w:pPr>
        <w:jc w:val="right"/>
        <w:rPr>
          <w:sz w:val="26"/>
          <w:szCs w:val="26"/>
        </w:rPr>
      </w:pPr>
    </w:p>
    <w:p w:rsidR="00634EFC" w:rsidRDefault="00634EFC" w:rsidP="00634EFC">
      <w:pPr>
        <w:ind w:firstLine="709"/>
        <w:jc w:val="both"/>
      </w:pPr>
      <w:r w:rsidRPr="00034268">
        <w:t xml:space="preserve">В соответствии с </w:t>
      </w:r>
      <w:r>
        <w:t>Федеральным законом от 30.12.2020 г. №489-ФЗ «О молодежной полит</w:t>
      </w:r>
      <w:r>
        <w:t>и</w:t>
      </w:r>
      <w:r>
        <w:t>ке в Российской Федерации» в</w:t>
      </w:r>
      <w:r w:rsidRPr="00DC04B7">
        <w:t xml:space="preserve"> целях реализации</w:t>
      </w:r>
      <w:r>
        <w:t xml:space="preserve"> </w:t>
      </w:r>
      <w:r w:rsidRPr="00034268">
        <w:t>муниципальн</w:t>
      </w:r>
      <w:r>
        <w:t>ой</w:t>
      </w:r>
      <w:r w:rsidRPr="00034268">
        <w:t xml:space="preserve"> программ</w:t>
      </w:r>
      <w:r>
        <w:t>ы</w:t>
      </w:r>
      <w:r w:rsidRPr="00034268">
        <w:t xml:space="preserve"> «Развитие физич</w:t>
      </w:r>
      <w:r w:rsidRPr="00034268">
        <w:t>е</w:t>
      </w:r>
      <w:r w:rsidRPr="00034268">
        <w:t xml:space="preserve">ской культуры, спорта и молодежной политики в </w:t>
      </w:r>
      <w:r>
        <w:t>Юстинском районном муниципальном образов</w:t>
      </w:r>
      <w:r>
        <w:t>а</w:t>
      </w:r>
      <w:r>
        <w:t>нии Республики Калмыкия</w:t>
      </w:r>
      <w:r w:rsidRPr="00034268">
        <w:t xml:space="preserve"> на 20</w:t>
      </w:r>
      <w:r>
        <w:t>20</w:t>
      </w:r>
      <w:r w:rsidRPr="00034268">
        <w:t>-202</w:t>
      </w:r>
      <w:r>
        <w:t>5</w:t>
      </w:r>
      <w:r w:rsidRPr="00034268">
        <w:t>гг.»:</w:t>
      </w:r>
    </w:p>
    <w:p w:rsidR="00634EFC" w:rsidRPr="00DC04B7" w:rsidRDefault="00634EFC" w:rsidP="00634EFC">
      <w:pPr>
        <w:ind w:firstLine="709"/>
        <w:jc w:val="both"/>
      </w:pPr>
    </w:p>
    <w:p w:rsidR="004E69E1" w:rsidRPr="00D97D5D" w:rsidRDefault="004E69E1" w:rsidP="004E69E1">
      <w:pPr>
        <w:spacing w:line="276" w:lineRule="auto"/>
        <w:rPr>
          <w:sz w:val="26"/>
          <w:szCs w:val="26"/>
        </w:rPr>
      </w:pPr>
    </w:p>
    <w:p w:rsidR="004E69E1" w:rsidRPr="00D97D5D" w:rsidRDefault="004E69E1" w:rsidP="004E69E1">
      <w:pPr>
        <w:spacing w:line="276" w:lineRule="auto"/>
        <w:ind w:firstLine="708"/>
        <w:jc w:val="center"/>
        <w:rPr>
          <w:sz w:val="26"/>
          <w:szCs w:val="26"/>
        </w:rPr>
      </w:pPr>
      <w:r w:rsidRPr="00D97D5D">
        <w:rPr>
          <w:sz w:val="26"/>
          <w:szCs w:val="26"/>
        </w:rPr>
        <w:t>ПОСТАНОВЛЯЮ:</w:t>
      </w:r>
    </w:p>
    <w:p w:rsidR="004E69E1" w:rsidRPr="00D97D5D" w:rsidRDefault="004E69E1" w:rsidP="004E69E1">
      <w:pPr>
        <w:spacing w:line="276" w:lineRule="auto"/>
        <w:ind w:firstLine="708"/>
        <w:jc w:val="both"/>
        <w:rPr>
          <w:sz w:val="26"/>
          <w:szCs w:val="26"/>
        </w:rPr>
      </w:pPr>
    </w:p>
    <w:p w:rsidR="00634EFC" w:rsidRPr="00DC04B7" w:rsidRDefault="00634EFC" w:rsidP="00634EFC">
      <w:pPr>
        <w:numPr>
          <w:ilvl w:val="0"/>
          <w:numId w:val="32"/>
        </w:numPr>
        <w:ind w:left="0" w:firstLine="709"/>
        <w:jc w:val="both"/>
      </w:pPr>
      <w:r>
        <w:t>Утвердить прилагаемые изменения</w:t>
      </w:r>
      <w:r w:rsidR="00BB0CD4">
        <w:t>,</w:t>
      </w:r>
      <w:r>
        <w:t xml:space="preserve"> которые внося</w:t>
      </w:r>
      <w:r w:rsidR="009B6401">
        <w:t>тся в муниципальную программу «Р</w:t>
      </w:r>
      <w:r>
        <w:t>азвитие физической культуры, спорта и молодежной политики в Юстинском районном муниц</w:t>
      </w:r>
      <w:r>
        <w:t>и</w:t>
      </w:r>
      <w:r>
        <w:t>пальном образовании Республики Калмыкия на 2020-2025гг.», утвержденную постановлением Главы администрации Юстинского районного муниципального образования Республики Калм</w:t>
      </w:r>
      <w:r>
        <w:t>ы</w:t>
      </w:r>
      <w:r>
        <w:t>кия от 06 ноября 2019 года №373.</w:t>
      </w:r>
    </w:p>
    <w:p w:rsidR="005943C0" w:rsidRDefault="005943C0" w:rsidP="004E69E1">
      <w:pPr>
        <w:jc w:val="both"/>
        <w:rPr>
          <w:rFonts w:ascii="Verdana" w:hAnsi="Verdana"/>
          <w:color w:val="333333"/>
          <w:sz w:val="26"/>
          <w:szCs w:val="26"/>
        </w:rPr>
      </w:pPr>
    </w:p>
    <w:p w:rsidR="00634EFC" w:rsidRDefault="00634EFC" w:rsidP="004E69E1">
      <w:pPr>
        <w:jc w:val="both"/>
        <w:rPr>
          <w:rFonts w:ascii="Verdana" w:hAnsi="Verdana"/>
          <w:color w:val="333333"/>
          <w:sz w:val="26"/>
          <w:szCs w:val="26"/>
        </w:rPr>
      </w:pPr>
    </w:p>
    <w:p w:rsidR="00634EFC" w:rsidRDefault="00634EFC" w:rsidP="004E69E1">
      <w:pPr>
        <w:jc w:val="both"/>
        <w:rPr>
          <w:rFonts w:ascii="Verdana" w:hAnsi="Verdana"/>
          <w:color w:val="333333"/>
          <w:sz w:val="26"/>
          <w:szCs w:val="26"/>
        </w:rPr>
      </w:pPr>
    </w:p>
    <w:p w:rsidR="00634EFC" w:rsidRPr="00D97D5D" w:rsidRDefault="00634EFC" w:rsidP="004E69E1">
      <w:pPr>
        <w:jc w:val="both"/>
        <w:rPr>
          <w:rFonts w:ascii="Verdana" w:hAnsi="Verdana"/>
          <w:color w:val="333333"/>
          <w:sz w:val="26"/>
          <w:szCs w:val="26"/>
        </w:rPr>
      </w:pPr>
    </w:p>
    <w:p w:rsidR="004E69E1" w:rsidRPr="00D97D5D" w:rsidRDefault="005943C0" w:rsidP="005943C0">
      <w:pPr>
        <w:jc w:val="both"/>
        <w:rPr>
          <w:sz w:val="26"/>
          <w:szCs w:val="26"/>
        </w:rPr>
      </w:pPr>
      <w:r w:rsidRPr="00D97D5D">
        <w:rPr>
          <w:sz w:val="26"/>
          <w:szCs w:val="26"/>
        </w:rPr>
        <w:t>Гл</w:t>
      </w:r>
      <w:r w:rsidR="004E69E1" w:rsidRPr="00D97D5D">
        <w:rPr>
          <w:sz w:val="26"/>
          <w:szCs w:val="26"/>
        </w:rPr>
        <w:t>ава Администрации</w:t>
      </w:r>
    </w:p>
    <w:p w:rsidR="004E69E1" w:rsidRPr="00D97D5D" w:rsidRDefault="005943C0" w:rsidP="005943C0">
      <w:pPr>
        <w:jc w:val="both"/>
        <w:rPr>
          <w:sz w:val="26"/>
          <w:szCs w:val="26"/>
        </w:rPr>
      </w:pPr>
      <w:r w:rsidRPr="00D97D5D">
        <w:rPr>
          <w:sz w:val="26"/>
          <w:szCs w:val="26"/>
        </w:rPr>
        <w:t>Ю</w:t>
      </w:r>
      <w:r w:rsidR="004E69E1" w:rsidRPr="00D97D5D">
        <w:rPr>
          <w:sz w:val="26"/>
          <w:szCs w:val="26"/>
        </w:rPr>
        <w:t>стинского районного</w:t>
      </w:r>
    </w:p>
    <w:p w:rsidR="004E69E1" w:rsidRPr="00D97D5D" w:rsidRDefault="004E69E1" w:rsidP="005943C0">
      <w:pPr>
        <w:jc w:val="both"/>
        <w:rPr>
          <w:sz w:val="26"/>
          <w:szCs w:val="26"/>
        </w:rPr>
      </w:pPr>
      <w:r w:rsidRPr="00D97D5D">
        <w:rPr>
          <w:sz w:val="26"/>
          <w:szCs w:val="26"/>
        </w:rPr>
        <w:t>муниципального образования</w:t>
      </w:r>
    </w:p>
    <w:p w:rsidR="004E69E1" w:rsidRDefault="004E69E1" w:rsidP="005943C0">
      <w:pPr>
        <w:jc w:val="both"/>
        <w:rPr>
          <w:sz w:val="26"/>
          <w:szCs w:val="26"/>
        </w:rPr>
      </w:pPr>
      <w:r w:rsidRPr="00D97D5D">
        <w:rPr>
          <w:sz w:val="26"/>
          <w:szCs w:val="26"/>
        </w:rPr>
        <w:t xml:space="preserve">Республики Калмыкия                                            </w:t>
      </w:r>
      <w:r w:rsidR="005943C0" w:rsidRPr="00D97D5D">
        <w:rPr>
          <w:sz w:val="26"/>
          <w:szCs w:val="26"/>
        </w:rPr>
        <w:tab/>
      </w:r>
      <w:r w:rsidR="005943C0" w:rsidRPr="00D97D5D">
        <w:rPr>
          <w:sz w:val="26"/>
          <w:szCs w:val="26"/>
        </w:rPr>
        <w:tab/>
      </w:r>
      <w:r w:rsidR="005943C0" w:rsidRPr="00D97D5D">
        <w:rPr>
          <w:sz w:val="26"/>
          <w:szCs w:val="26"/>
        </w:rPr>
        <w:tab/>
      </w:r>
      <w:r w:rsidR="005943C0" w:rsidRPr="00D97D5D">
        <w:rPr>
          <w:sz w:val="26"/>
          <w:szCs w:val="26"/>
        </w:rPr>
        <w:tab/>
      </w:r>
      <w:r w:rsidR="005943C0" w:rsidRPr="00D97D5D">
        <w:rPr>
          <w:sz w:val="26"/>
          <w:szCs w:val="26"/>
        </w:rPr>
        <w:tab/>
      </w:r>
      <w:r w:rsidRPr="00D97D5D">
        <w:rPr>
          <w:sz w:val="26"/>
          <w:szCs w:val="26"/>
        </w:rPr>
        <w:t xml:space="preserve">   </w:t>
      </w:r>
      <w:r w:rsidR="005943C0" w:rsidRPr="00D97D5D">
        <w:rPr>
          <w:sz w:val="26"/>
          <w:szCs w:val="26"/>
        </w:rPr>
        <w:t xml:space="preserve">Г.Г. </w:t>
      </w:r>
      <w:r w:rsidRPr="00D97D5D">
        <w:rPr>
          <w:sz w:val="26"/>
          <w:szCs w:val="26"/>
        </w:rPr>
        <w:t xml:space="preserve">Очиров </w:t>
      </w:r>
    </w:p>
    <w:p w:rsidR="00634EFC" w:rsidRDefault="00634EFC" w:rsidP="005943C0">
      <w:pPr>
        <w:jc w:val="both"/>
        <w:rPr>
          <w:sz w:val="26"/>
          <w:szCs w:val="26"/>
        </w:rPr>
      </w:pPr>
    </w:p>
    <w:p w:rsidR="00634EFC" w:rsidRDefault="00634EFC" w:rsidP="005943C0">
      <w:pPr>
        <w:jc w:val="both"/>
        <w:rPr>
          <w:sz w:val="26"/>
          <w:szCs w:val="26"/>
        </w:rPr>
      </w:pPr>
    </w:p>
    <w:p w:rsidR="00634EFC" w:rsidRDefault="00634EFC" w:rsidP="005943C0">
      <w:pPr>
        <w:jc w:val="both"/>
        <w:rPr>
          <w:sz w:val="26"/>
          <w:szCs w:val="26"/>
        </w:rPr>
      </w:pPr>
    </w:p>
    <w:p w:rsidR="00634EFC" w:rsidRDefault="00634EFC" w:rsidP="005943C0">
      <w:pPr>
        <w:jc w:val="both"/>
        <w:rPr>
          <w:sz w:val="26"/>
          <w:szCs w:val="26"/>
        </w:rPr>
      </w:pPr>
    </w:p>
    <w:p w:rsidR="00634EFC" w:rsidRDefault="00634EFC" w:rsidP="005943C0">
      <w:pPr>
        <w:jc w:val="both"/>
        <w:rPr>
          <w:sz w:val="26"/>
          <w:szCs w:val="26"/>
        </w:rPr>
      </w:pPr>
    </w:p>
    <w:p w:rsidR="00634EFC" w:rsidRDefault="00634EFC" w:rsidP="005943C0">
      <w:pPr>
        <w:jc w:val="both"/>
        <w:rPr>
          <w:sz w:val="26"/>
          <w:szCs w:val="26"/>
        </w:rPr>
      </w:pPr>
    </w:p>
    <w:p w:rsidR="00634EFC" w:rsidRPr="00D97D5D" w:rsidRDefault="00634EFC" w:rsidP="005943C0">
      <w:pPr>
        <w:jc w:val="both"/>
        <w:rPr>
          <w:sz w:val="26"/>
          <w:szCs w:val="26"/>
        </w:rPr>
      </w:pPr>
    </w:p>
    <w:p w:rsidR="004E69E1" w:rsidRDefault="00634EFC" w:rsidP="00634EFC">
      <w:pPr>
        <w:ind w:left="7080"/>
        <w:jc w:val="both"/>
      </w:pPr>
      <w:r>
        <w:lastRenderedPageBreak/>
        <w:t xml:space="preserve">Утверждено постановлением </w:t>
      </w:r>
    </w:p>
    <w:p w:rsidR="00634EFC" w:rsidRPr="00264C62" w:rsidRDefault="00634EFC" w:rsidP="00634EFC">
      <w:pPr>
        <w:ind w:left="7080"/>
        <w:jc w:val="both"/>
      </w:pPr>
      <w:r>
        <w:t>Главы администрации Ю</w:t>
      </w:r>
      <w:r>
        <w:t>с</w:t>
      </w:r>
      <w:r>
        <w:t>тинского РМО РК</w:t>
      </w:r>
    </w:p>
    <w:p w:rsidR="004E69E1" w:rsidRDefault="004E69E1" w:rsidP="00634EFC">
      <w:pPr>
        <w:ind w:left="6372" w:firstLine="708"/>
        <w:jc w:val="both"/>
      </w:pPr>
      <w:r w:rsidRPr="00264C62">
        <w:t>№</w:t>
      </w:r>
      <w:r>
        <w:t xml:space="preserve"> </w:t>
      </w:r>
      <w:r w:rsidR="00E76F41">
        <w:t>173</w:t>
      </w:r>
      <w:r>
        <w:t xml:space="preserve"> </w:t>
      </w:r>
      <w:r w:rsidRPr="00264C62">
        <w:t xml:space="preserve"> от </w:t>
      </w:r>
      <w:r w:rsidR="00E76F41">
        <w:t>20.07.2021г.</w:t>
      </w:r>
    </w:p>
    <w:p w:rsidR="004E69E1" w:rsidRDefault="004E69E1" w:rsidP="004E69E1"/>
    <w:p w:rsidR="00634EFC" w:rsidRDefault="00634EFC" w:rsidP="004E69E1"/>
    <w:p w:rsidR="00634EFC" w:rsidRPr="00264C62" w:rsidRDefault="00634EFC" w:rsidP="004E69E1"/>
    <w:p w:rsidR="00634EFC" w:rsidRPr="00634EFC" w:rsidRDefault="00634EFC" w:rsidP="00634EFC">
      <w:pPr>
        <w:ind w:firstLine="708"/>
      </w:pPr>
      <w:r w:rsidRPr="00634EFC">
        <w:t xml:space="preserve">«О внесении изменений в муниципальную программу «Развитие физической культуры, спорта и молодежной политики в Юстинском районном муниципальном образовании Республики Калмыкия на 2020-2025 годы», утвержденную постановлением Главы администрации Юстинского районного муниципального образования Республики Калмыкия от 6 ноября 2019г. № 373» </w:t>
      </w:r>
    </w:p>
    <w:p w:rsidR="00CE3424" w:rsidRDefault="00CE3424" w:rsidP="001342D7">
      <w:pPr>
        <w:jc w:val="both"/>
        <w:rPr>
          <w:sz w:val="28"/>
          <w:szCs w:val="28"/>
        </w:rPr>
      </w:pPr>
    </w:p>
    <w:p w:rsidR="00CE3424" w:rsidRDefault="00634EFC" w:rsidP="00634EFC">
      <w:pPr>
        <w:jc w:val="both"/>
        <w:rPr>
          <w:b/>
        </w:rPr>
      </w:pPr>
      <w:r w:rsidRPr="0020207D">
        <w:rPr>
          <w:b/>
        </w:rPr>
        <w:t>В подпрограмму 2 «Развитие молодежной политики» муниципальной программы «Развитие физической культуры, спорта и молодежной политики в Юстинском районном муниц</w:t>
      </w:r>
      <w:r w:rsidRPr="0020207D">
        <w:rPr>
          <w:b/>
        </w:rPr>
        <w:t>и</w:t>
      </w:r>
      <w:r w:rsidRPr="0020207D">
        <w:rPr>
          <w:b/>
        </w:rPr>
        <w:t>пальном образовании Республики Калмыкия на 2020-2025гг.»</w:t>
      </w:r>
      <w:r w:rsidR="009B6401">
        <w:rPr>
          <w:b/>
        </w:rPr>
        <w:t xml:space="preserve"> внести следующие изменения</w:t>
      </w:r>
      <w:r w:rsidR="0020207D">
        <w:rPr>
          <w:b/>
        </w:rPr>
        <w:t>:</w:t>
      </w:r>
    </w:p>
    <w:p w:rsidR="0020207D" w:rsidRDefault="0020207D" w:rsidP="00634EFC">
      <w:pPr>
        <w:jc w:val="both"/>
        <w:rPr>
          <w:b/>
        </w:rPr>
      </w:pPr>
    </w:p>
    <w:p w:rsidR="0020207D" w:rsidRPr="0020207D" w:rsidRDefault="009B6401" w:rsidP="0020207D">
      <w:pPr>
        <w:jc w:val="both"/>
      </w:pPr>
      <w:r>
        <w:t xml:space="preserve">1. </w:t>
      </w:r>
      <w:r w:rsidR="0020207D">
        <w:t>Абзац целевые индикаторы и показатели подпрограммы Раздела 1. Паспорт подпрограммы и</w:t>
      </w:r>
      <w:r w:rsidR="0020207D">
        <w:t>з</w:t>
      </w:r>
      <w:r w:rsidR="0020207D">
        <w:t>ложить в следующей редакции:</w:t>
      </w:r>
    </w:p>
    <w:p w:rsidR="0020207D" w:rsidRDefault="0020207D" w:rsidP="00634EFC">
      <w:pPr>
        <w:jc w:val="both"/>
        <w:rPr>
          <w:b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1"/>
        <w:gridCol w:w="8137"/>
      </w:tblGrid>
      <w:tr w:rsidR="0020207D" w:rsidRPr="00DE1DF0" w:rsidTr="005E44E0">
        <w:trPr>
          <w:trHeight w:val="509"/>
        </w:trPr>
        <w:tc>
          <w:tcPr>
            <w:tcW w:w="1053" w:type="pct"/>
          </w:tcPr>
          <w:p w:rsidR="0020207D" w:rsidRPr="00154E9A" w:rsidRDefault="0020207D" w:rsidP="005E44E0">
            <w:pPr>
              <w:jc w:val="both"/>
            </w:pPr>
            <w:r>
              <w:t>Целевые индик</w:t>
            </w:r>
            <w:r>
              <w:t>а</w:t>
            </w:r>
            <w:r>
              <w:t>торы и показатели подпрограммы</w:t>
            </w:r>
          </w:p>
        </w:tc>
        <w:tc>
          <w:tcPr>
            <w:tcW w:w="3947" w:type="pct"/>
          </w:tcPr>
          <w:p w:rsidR="0020207D" w:rsidRDefault="0020207D" w:rsidP="005E44E0">
            <w:pPr>
              <w:jc w:val="both"/>
            </w:pPr>
            <w:r>
              <w:t>1) Доля детей, подростков и молодежи, вовлеченных в деятельность детских и молодежных общественных объединений, в общем числе граждан в во</w:t>
            </w:r>
            <w:r>
              <w:t>з</w:t>
            </w:r>
            <w:r>
              <w:t>расте 8-35 лет.</w:t>
            </w:r>
          </w:p>
          <w:p w:rsidR="0020207D" w:rsidRDefault="0020207D" w:rsidP="005E44E0">
            <w:pPr>
              <w:jc w:val="both"/>
            </w:pPr>
            <w:r>
              <w:t>2) Доля детей и молодежи, участвующих в работе патриотических клубов, объединений.</w:t>
            </w:r>
          </w:p>
          <w:p w:rsidR="0020207D" w:rsidRPr="00DE1DF0" w:rsidRDefault="0020207D" w:rsidP="005E44E0">
            <w:pPr>
              <w:jc w:val="both"/>
            </w:pPr>
            <w:r>
              <w:t>3) Доля молодых людей, участвующих в реализуемых органами и организ</w:t>
            </w:r>
            <w:r>
              <w:t>а</w:t>
            </w:r>
            <w:r>
              <w:t>циями, действующими в области молодежной политики, проектах и пр</w:t>
            </w:r>
            <w:r>
              <w:t>о</w:t>
            </w:r>
            <w:r>
              <w:t>граммах поддержки талантливой молодежи, в общем числе молодежи.</w:t>
            </w:r>
          </w:p>
        </w:tc>
      </w:tr>
    </w:tbl>
    <w:p w:rsidR="0020207D" w:rsidRPr="0020207D" w:rsidRDefault="0020207D" w:rsidP="00634EFC">
      <w:pPr>
        <w:jc w:val="both"/>
      </w:pPr>
    </w:p>
    <w:p w:rsidR="00F64C22" w:rsidRDefault="00F64C22" w:rsidP="004B231F">
      <w:pPr>
        <w:jc w:val="both"/>
        <w:rPr>
          <w:sz w:val="28"/>
          <w:szCs w:val="28"/>
        </w:rPr>
      </w:pPr>
    </w:p>
    <w:p w:rsidR="00F64C22" w:rsidRDefault="00BB0CD4" w:rsidP="004B231F">
      <w:pPr>
        <w:jc w:val="both"/>
      </w:pPr>
      <w:r>
        <w:t xml:space="preserve">2. </w:t>
      </w:r>
      <w:r w:rsidR="009B6401">
        <w:t>8 а</w:t>
      </w:r>
      <w:r>
        <w:t>бзац Раздела 2. Характеристики реализации программы изложить в следующей редакции:</w:t>
      </w:r>
    </w:p>
    <w:p w:rsidR="00BB0CD4" w:rsidRDefault="00BB0CD4" w:rsidP="004B231F">
      <w:pPr>
        <w:jc w:val="both"/>
      </w:pPr>
    </w:p>
    <w:p w:rsidR="00BB0CD4" w:rsidRDefault="00BB0CD4" w:rsidP="00BB0CD4">
      <w:pPr>
        <w:widowControl w:val="0"/>
        <w:autoSpaceDE w:val="0"/>
        <w:autoSpaceDN w:val="0"/>
        <w:adjustRightInd w:val="0"/>
        <w:ind w:firstLine="708"/>
        <w:jc w:val="both"/>
      </w:pPr>
      <w:r w:rsidRPr="0083773A">
        <w:t xml:space="preserve">Целью муниципальной </w:t>
      </w:r>
      <w:r>
        <w:t>под</w:t>
      </w:r>
      <w:r w:rsidRPr="0083773A">
        <w:t>программы является развитие и реализация потенциала молод</w:t>
      </w:r>
      <w:r w:rsidRPr="0083773A">
        <w:t>е</w:t>
      </w:r>
      <w:r w:rsidRPr="0083773A">
        <w:t xml:space="preserve">жи в интересах </w:t>
      </w:r>
      <w:r>
        <w:t>Юстинского районного муниципального образования Республики Калмыкия</w:t>
      </w:r>
      <w:r w:rsidRPr="0083773A">
        <w:t xml:space="preserve">. По данным статистики в </w:t>
      </w:r>
      <w:r>
        <w:t>Юстинском</w:t>
      </w:r>
      <w:r w:rsidRPr="0083773A">
        <w:t xml:space="preserve"> районе </w:t>
      </w:r>
      <w:r w:rsidRPr="00F30CF0">
        <w:rPr>
          <w:color w:val="000000"/>
        </w:rPr>
        <w:t>проживает 9 926 челове</w:t>
      </w:r>
      <w:r>
        <w:rPr>
          <w:color w:val="000000"/>
        </w:rPr>
        <w:t>ка, из них в возрасте от 6 до 35</w:t>
      </w:r>
      <w:r w:rsidRPr="00F30CF0">
        <w:rPr>
          <w:color w:val="000000"/>
        </w:rPr>
        <w:t xml:space="preserve"> лет, что составляет </w:t>
      </w:r>
      <w:r>
        <w:rPr>
          <w:color w:val="000000"/>
        </w:rPr>
        <w:t>3 547</w:t>
      </w:r>
      <w:r w:rsidRPr="00F30CF0">
        <w:rPr>
          <w:color w:val="000000"/>
        </w:rPr>
        <w:t xml:space="preserve"> человека или </w:t>
      </w:r>
      <w:r>
        <w:rPr>
          <w:color w:val="000000"/>
        </w:rPr>
        <w:t xml:space="preserve">36,05 </w:t>
      </w:r>
      <w:r w:rsidRPr="00F30CF0">
        <w:rPr>
          <w:color w:val="000000"/>
        </w:rPr>
        <w:t>% от общей численности населения района. В</w:t>
      </w:r>
      <w:r w:rsidRPr="0083773A">
        <w:t xml:space="preserve"> </w:t>
      </w:r>
      <w:r>
        <w:t>Ю</w:t>
      </w:r>
      <w:r>
        <w:t>с</w:t>
      </w:r>
      <w:r>
        <w:t>тинском районном муниципальном образовании Республики Калмыкия</w:t>
      </w:r>
      <w:r w:rsidRPr="0083773A">
        <w:t xml:space="preserve"> создана основа для дост</w:t>
      </w:r>
      <w:r w:rsidRPr="0083773A">
        <w:t>и</w:t>
      </w:r>
      <w:r w:rsidRPr="0083773A">
        <w:t>жения долгосрочных целей по воспитанию у молодых граждан потребности в активном и здор</w:t>
      </w:r>
      <w:r w:rsidRPr="0083773A">
        <w:t>о</w:t>
      </w:r>
      <w:r w:rsidRPr="0083773A">
        <w:t>вом образе жизни, развития гражданской позиции, творческого самовыражения, трудовой и соц</w:t>
      </w:r>
      <w:r w:rsidRPr="0083773A">
        <w:t>и</w:t>
      </w:r>
      <w:r w:rsidRPr="0083773A">
        <w:t>альной активности. На протяжении ряда лет реализация молодежной политики в районе осущес</w:t>
      </w:r>
      <w:r w:rsidRPr="0083773A">
        <w:t>т</w:t>
      </w:r>
      <w:r w:rsidRPr="0083773A">
        <w:t xml:space="preserve">вляется по программно-целевому методу. Муниципальная </w:t>
      </w:r>
      <w:r>
        <w:t>под</w:t>
      </w:r>
      <w:r w:rsidRPr="0083773A">
        <w:t xml:space="preserve">программа на очередной период строится на привлечении молодежи к практической реализации молодежной политики в </w:t>
      </w:r>
      <w:r>
        <w:t>Юсти</w:t>
      </w:r>
      <w:r>
        <w:t>н</w:t>
      </w:r>
      <w:r>
        <w:t>ском</w:t>
      </w:r>
      <w:r w:rsidRPr="0083773A">
        <w:t xml:space="preserve"> районе, в том числе: социальному, культурному, духовному и интеллектуальному развитию подростков и молодежи; достижению личного успеха, а также реализации инновационного поте</w:t>
      </w:r>
      <w:r w:rsidRPr="0083773A">
        <w:t>н</w:t>
      </w:r>
      <w:r w:rsidRPr="0083773A">
        <w:t>циала молодежи в интересах общественного развития и развития самой молодежи. В качестве сл</w:t>
      </w:r>
      <w:r w:rsidRPr="0083773A">
        <w:t>а</w:t>
      </w:r>
      <w:r w:rsidRPr="0083773A">
        <w:t xml:space="preserve">бых сторон реализации молодежной политики можно отметить: </w:t>
      </w:r>
    </w:p>
    <w:p w:rsidR="00BB0CD4" w:rsidRDefault="00BB0CD4" w:rsidP="00BB0CD4">
      <w:pPr>
        <w:widowControl w:val="0"/>
        <w:autoSpaceDE w:val="0"/>
        <w:autoSpaceDN w:val="0"/>
        <w:adjustRightInd w:val="0"/>
        <w:jc w:val="both"/>
      </w:pPr>
    </w:p>
    <w:p w:rsidR="00BB0CD4" w:rsidRDefault="00BB0CD4" w:rsidP="00BB0CD4">
      <w:pPr>
        <w:widowControl w:val="0"/>
        <w:autoSpaceDE w:val="0"/>
        <w:autoSpaceDN w:val="0"/>
        <w:adjustRightInd w:val="0"/>
        <w:jc w:val="both"/>
      </w:pPr>
      <w:r>
        <w:t>3. Абзац развитие социально-экономического, общественно-политического и культурного поте</w:t>
      </w:r>
      <w:r>
        <w:t>н</w:t>
      </w:r>
      <w:r>
        <w:t>циала молодежи Раздела 3. Приоритеты в реализации подпрограммы, цели, задачи, сроки реализ</w:t>
      </w:r>
      <w:r>
        <w:t>а</w:t>
      </w:r>
      <w:r>
        <w:t>ции муниципальной программы изложить в следующей редакции:</w:t>
      </w:r>
    </w:p>
    <w:p w:rsidR="00BB0CD4" w:rsidRPr="00BB0CD4" w:rsidRDefault="00BB0CD4" w:rsidP="004B231F">
      <w:pPr>
        <w:jc w:val="both"/>
      </w:pPr>
    </w:p>
    <w:tbl>
      <w:tblPr>
        <w:tblW w:w="10426" w:type="dxa"/>
        <w:jc w:val="center"/>
        <w:tblInd w:w="6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96"/>
        <w:gridCol w:w="2099"/>
        <w:gridCol w:w="2417"/>
        <w:gridCol w:w="770"/>
        <w:gridCol w:w="802"/>
        <w:gridCol w:w="795"/>
        <w:gridCol w:w="796"/>
        <w:gridCol w:w="795"/>
        <w:gridCol w:w="678"/>
        <w:gridCol w:w="778"/>
      </w:tblGrid>
      <w:tr w:rsidR="00BB0CD4" w:rsidRPr="00E6408D" w:rsidTr="005E44E0">
        <w:trPr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6408D" w:rsidRDefault="00BB0CD4" w:rsidP="005E44E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 xml:space="preserve">№ </w:t>
            </w:r>
            <w:r w:rsidRPr="00E6408D">
              <w:rPr>
                <w:sz w:val="22"/>
                <w:szCs w:val="22"/>
                <w:lang w:eastAsia="en-US"/>
              </w:rPr>
              <w:br/>
            </w:r>
            <w:proofErr w:type="gramStart"/>
            <w:r w:rsidRPr="00E6408D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6408D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6408D" w:rsidRDefault="00BB0CD4" w:rsidP="005E44E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Задачи, направле</w:t>
            </w:r>
            <w:r w:rsidRPr="00E6408D">
              <w:rPr>
                <w:sz w:val="22"/>
                <w:szCs w:val="22"/>
                <w:lang w:eastAsia="en-US"/>
              </w:rPr>
              <w:t>н</w:t>
            </w:r>
            <w:r w:rsidRPr="00E6408D">
              <w:rPr>
                <w:sz w:val="22"/>
                <w:szCs w:val="22"/>
                <w:lang w:eastAsia="en-US"/>
              </w:rPr>
              <w:t>ные</w:t>
            </w:r>
            <w:r w:rsidRPr="00E6408D">
              <w:rPr>
                <w:sz w:val="22"/>
                <w:szCs w:val="22"/>
                <w:lang w:eastAsia="en-US"/>
              </w:rPr>
              <w:br/>
              <w:t>на достижение цели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6408D" w:rsidRDefault="00BB0CD4" w:rsidP="005E44E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Наименование индик</w:t>
            </w:r>
            <w:r w:rsidRPr="00E6408D">
              <w:rPr>
                <w:sz w:val="22"/>
                <w:szCs w:val="22"/>
                <w:lang w:eastAsia="en-US"/>
              </w:rPr>
              <w:t>а</w:t>
            </w:r>
            <w:r w:rsidRPr="00E6408D">
              <w:rPr>
                <w:sz w:val="22"/>
                <w:szCs w:val="22"/>
                <w:lang w:eastAsia="en-US"/>
              </w:rPr>
              <w:t xml:space="preserve">тора </w:t>
            </w:r>
            <w:r w:rsidRPr="00E6408D">
              <w:rPr>
                <w:sz w:val="22"/>
                <w:szCs w:val="22"/>
                <w:lang w:eastAsia="en-US"/>
              </w:rPr>
              <w:br/>
              <w:t>(показателя)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6408D" w:rsidRDefault="00BB0CD4" w:rsidP="005E44E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Ед. изм</w:t>
            </w:r>
            <w:r w:rsidRPr="00E6408D">
              <w:rPr>
                <w:sz w:val="22"/>
                <w:szCs w:val="22"/>
                <w:lang w:eastAsia="en-US"/>
              </w:rPr>
              <w:t>е</w:t>
            </w:r>
            <w:r w:rsidRPr="00E6408D">
              <w:rPr>
                <w:sz w:val="22"/>
                <w:szCs w:val="22"/>
                <w:lang w:eastAsia="en-US"/>
              </w:rPr>
              <w:t>рения</w:t>
            </w:r>
          </w:p>
        </w:tc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6408D" w:rsidRDefault="00BB0CD4" w:rsidP="005E44E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Значения показателей</w:t>
            </w:r>
          </w:p>
        </w:tc>
      </w:tr>
      <w:tr w:rsidR="00BB0CD4" w:rsidRPr="00E6408D" w:rsidTr="005E44E0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D4" w:rsidRPr="00E6408D" w:rsidRDefault="00BB0CD4" w:rsidP="005E44E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D4" w:rsidRPr="00E6408D" w:rsidRDefault="00BB0CD4" w:rsidP="005E44E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D4" w:rsidRPr="00E6408D" w:rsidRDefault="00BB0CD4" w:rsidP="005E44E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D4" w:rsidRPr="00E6408D" w:rsidRDefault="00BB0CD4" w:rsidP="005E44E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6408D" w:rsidRDefault="00BB0CD4" w:rsidP="00BB0CD4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6408D" w:rsidRDefault="00BB0CD4" w:rsidP="00BB0CD4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6408D" w:rsidRDefault="00BB0CD4" w:rsidP="00BB0CD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6408D" w:rsidRDefault="00BB0CD4" w:rsidP="00BB0CD4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6408D" w:rsidRDefault="00BB0CD4" w:rsidP="00BB0CD4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6408D" w:rsidRDefault="00BB0CD4" w:rsidP="00BB0CD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BB0CD4" w:rsidRPr="00E8388B" w:rsidTr="005E44E0">
        <w:trPr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8388B" w:rsidRDefault="00BB0CD4" w:rsidP="005E44E0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8388B">
              <w:rPr>
                <w:i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8388B" w:rsidRDefault="00BB0CD4" w:rsidP="005E44E0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8388B">
              <w:rPr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8388B" w:rsidRDefault="00BB0CD4" w:rsidP="005E44E0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8388B">
              <w:rPr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8388B" w:rsidRDefault="00BB0CD4" w:rsidP="005E44E0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8388B">
              <w:rPr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8388B" w:rsidRDefault="00BB0CD4" w:rsidP="005E44E0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8388B">
              <w:rPr>
                <w:i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8388B" w:rsidRDefault="00BB0CD4" w:rsidP="005E44E0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8388B">
              <w:rPr>
                <w:i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8388B" w:rsidRDefault="00BB0CD4" w:rsidP="005E44E0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8388B">
              <w:rPr>
                <w:i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8388B" w:rsidRDefault="00BB0CD4" w:rsidP="005E44E0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8388B">
              <w:rPr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8388B" w:rsidRDefault="00BB0CD4" w:rsidP="005E44E0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8388B">
              <w:rPr>
                <w:i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8388B" w:rsidRDefault="00BB0CD4" w:rsidP="005E44E0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8388B">
              <w:rPr>
                <w:i/>
                <w:sz w:val="20"/>
                <w:szCs w:val="20"/>
                <w:lang w:eastAsia="en-US"/>
              </w:rPr>
              <w:t>12</w:t>
            </w:r>
          </w:p>
        </w:tc>
      </w:tr>
      <w:tr w:rsidR="00BB0CD4" w:rsidRPr="00E6408D" w:rsidTr="005E44E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6408D" w:rsidRDefault="00BB0CD4" w:rsidP="005E44E0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6408D" w:rsidRDefault="00BB0CD4" w:rsidP="005E44E0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E6408D">
              <w:rPr>
                <w:rStyle w:val="FontStyle31"/>
                <w:sz w:val="22"/>
                <w:szCs w:val="22"/>
              </w:rPr>
              <w:t>Развитие социально-экономического, общественно-политического и культурного поте</w:t>
            </w:r>
            <w:r w:rsidRPr="00E6408D">
              <w:rPr>
                <w:rStyle w:val="FontStyle31"/>
                <w:sz w:val="22"/>
                <w:szCs w:val="22"/>
              </w:rPr>
              <w:t>н</w:t>
            </w:r>
            <w:r w:rsidRPr="00E6408D">
              <w:rPr>
                <w:rStyle w:val="FontStyle31"/>
                <w:sz w:val="22"/>
                <w:szCs w:val="22"/>
              </w:rPr>
              <w:t xml:space="preserve">циала молодёжи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6408D" w:rsidRDefault="00BB0CD4" w:rsidP="00BB0CD4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</w:rPr>
              <w:t>Увеличение доли детей, подростков и молод</w:t>
            </w:r>
            <w:r w:rsidRPr="00E6408D">
              <w:rPr>
                <w:sz w:val="22"/>
                <w:szCs w:val="22"/>
              </w:rPr>
              <w:t>е</w:t>
            </w:r>
            <w:r w:rsidRPr="00E6408D">
              <w:rPr>
                <w:sz w:val="22"/>
                <w:szCs w:val="22"/>
              </w:rPr>
              <w:t>жи, вовлеченных в де</w:t>
            </w:r>
            <w:r w:rsidRPr="00E6408D">
              <w:rPr>
                <w:sz w:val="22"/>
                <w:szCs w:val="22"/>
              </w:rPr>
              <w:t>я</w:t>
            </w:r>
            <w:r w:rsidRPr="00E6408D">
              <w:rPr>
                <w:sz w:val="22"/>
                <w:szCs w:val="22"/>
              </w:rPr>
              <w:t>тельность детских и молодежных общес</w:t>
            </w:r>
            <w:r w:rsidRPr="00E6408D">
              <w:rPr>
                <w:sz w:val="22"/>
                <w:szCs w:val="22"/>
              </w:rPr>
              <w:t>т</w:t>
            </w:r>
            <w:r w:rsidRPr="00E6408D">
              <w:rPr>
                <w:sz w:val="22"/>
                <w:szCs w:val="22"/>
              </w:rPr>
              <w:t>венных объединений, в общем числе граждан в возрасте 8-3</w:t>
            </w:r>
            <w:r>
              <w:rPr>
                <w:sz w:val="22"/>
                <w:szCs w:val="22"/>
              </w:rPr>
              <w:t>5</w:t>
            </w:r>
            <w:r w:rsidRPr="00E6408D">
              <w:rPr>
                <w:sz w:val="22"/>
                <w:szCs w:val="22"/>
              </w:rPr>
              <w:t xml:space="preserve"> лет, 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Pr="00E6408D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Pr="00E6408D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Pr="00E6408D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Pr="00E6408D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Pr="00E6408D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408D">
              <w:rPr>
                <w:sz w:val="22"/>
                <w:szCs w:val="22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Pr="00E6408D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Pr="00E6408D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Pr="00E6408D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Pr="00E6408D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Pr="00E6408D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B0CD4" w:rsidRPr="00E6408D" w:rsidRDefault="00BB0CD4" w:rsidP="005E44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</w:tbl>
    <w:p w:rsidR="00F64C22" w:rsidRDefault="00F64C22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p w:rsidR="00BB0CD4" w:rsidRDefault="00BB0CD4" w:rsidP="004B231F">
      <w:pPr>
        <w:jc w:val="both"/>
        <w:rPr>
          <w:sz w:val="28"/>
          <w:szCs w:val="28"/>
        </w:rPr>
      </w:pPr>
    </w:p>
    <w:sectPr w:rsidR="00BB0CD4" w:rsidSect="00D97D5D">
      <w:pgSz w:w="11906" w:h="16838" w:code="9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B0404"/>
    <w:multiLevelType w:val="hybridMultilevel"/>
    <w:tmpl w:val="C1C64E3C"/>
    <w:lvl w:ilvl="0" w:tplc="31D2A1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612104"/>
    <w:multiLevelType w:val="hybridMultilevel"/>
    <w:tmpl w:val="77022D06"/>
    <w:lvl w:ilvl="0" w:tplc="86CA5C46">
      <w:start w:val="1"/>
      <w:numFmt w:val="decimal"/>
      <w:lvlText w:val="%1."/>
      <w:lvlJc w:val="left"/>
      <w:pPr>
        <w:ind w:left="8913" w:hanging="82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43960"/>
    <w:multiLevelType w:val="multilevel"/>
    <w:tmpl w:val="40E4DCA8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8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B3146"/>
    <w:multiLevelType w:val="hybridMultilevel"/>
    <w:tmpl w:val="7FEC0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06A11"/>
    <w:multiLevelType w:val="hybridMultilevel"/>
    <w:tmpl w:val="2CCC1882"/>
    <w:lvl w:ilvl="0" w:tplc="81180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623B9E"/>
    <w:multiLevelType w:val="hybridMultilevel"/>
    <w:tmpl w:val="F67A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1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8"/>
  </w:num>
  <w:num w:numId="12">
    <w:abstractNumId w:val="28"/>
  </w:num>
  <w:num w:numId="13">
    <w:abstractNumId w:val="18"/>
  </w:num>
  <w:num w:numId="14">
    <w:abstractNumId w:val="2"/>
  </w:num>
  <w:num w:numId="15">
    <w:abstractNumId w:val="27"/>
  </w:num>
  <w:num w:numId="16">
    <w:abstractNumId w:val="31"/>
  </w:num>
  <w:num w:numId="17">
    <w:abstractNumId w:val="4"/>
  </w:num>
  <w:num w:numId="18">
    <w:abstractNumId w:val="26"/>
  </w:num>
  <w:num w:numId="19">
    <w:abstractNumId w:val="19"/>
  </w:num>
  <w:num w:numId="20">
    <w:abstractNumId w:val="3"/>
  </w:num>
  <w:num w:numId="21">
    <w:abstractNumId w:val="11"/>
  </w:num>
  <w:num w:numId="22">
    <w:abstractNumId w:val="22"/>
  </w:num>
  <w:num w:numId="23">
    <w:abstractNumId w:val="14"/>
  </w:num>
  <w:num w:numId="24">
    <w:abstractNumId w:val="21"/>
  </w:num>
  <w:num w:numId="25">
    <w:abstractNumId w:val="32"/>
  </w:num>
  <w:num w:numId="26">
    <w:abstractNumId w:val="24"/>
  </w:num>
  <w:num w:numId="27">
    <w:abstractNumId w:val="1"/>
  </w:num>
  <w:num w:numId="28">
    <w:abstractNumId w:val="30"/>
  </w:num>
  <w:num w:numId="29">
    <w:abstractNumId w:val="25"/>
  </w:num>
  <w:num w:numId="30">
    <w:abstractNumId w:val="7"/>
  </w:num>
  <w:num w:numId="31">
    <w:abstractNumId w:val="9"/>
  </w:num>
  <w:num w:numId="32">
    <w:abstractNumId w:val="17"/>
  </w:num>
  <w:num w:numId="33">
    <w:abstractNumId w:val="29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F62D2"/>
    <w:rsid w:val="00002DFD"/>
    <w:rsid w:val="00006B54"/>
    <w:rsid w:val="00010A49"/>
    <w:rsid w:val="00014AA6"/>
    <w:rsid w:val="00014FB4"/>
    <w:rsid w:val="000150AE"/>
    <w:rsid w:val="000171B5"/>
    <w:rsid w:val="000404C8"/>
    <w:rsid w:val="00042581"/>
    <w:rsid w:val="00045AA3"/>
    <w:rsid w:val="00045B79"/>
    <w:rsid w:val="00050ADA"/>
    <w:rsid w:val="000578DE"/>
    <w:rsid w:val="00061DBE"/>
    <w:rsid w:val="00062DE8"/>
    <w:rsid w:val="00064E3F"/>
    <w:rsid w:val="000655AD"/>
    <w:rsid w:val="00067D6A"/>
    <w:rsid w:val="00073DEA"/>
    <w:rsid w:val="0007505D"/>
    <w:rsid w:val="00082A3C"/>
    <w:rsid w:val="00082D49"/>
    <w:rsid w:val="00082F01"/>
    <w:rsid w:val="000870DD"/>
    <w:rsid w:val="00096CB8"/>
    <w:rsid w:val="0009795B"/>
    <w:rsid w:val="000B55F1"/>
    <w:rsid w:val="000B63D4"/>
    <w:rsid w:val="000B6ECD"/>
    <w:rsid w:val="000C14CC"/>
    <w:rsid w:val="000C1790"/>
    <w:rsid w:val="000C2DBD"/>
    <w:rsid w:val="000C64B5"/>
    <w:rsid w:val="000D0429"/>
    <w:rsid w:val="000D1F3C"/>
    <w:rsid w:val="000D4ECA"/>
    <w:rsid w:val="000E0024"/>
    <w:rsid w:val="000E1CC4"/>
    <w:rsid w:val="000E5132"/>
    <w:rsid w:val="000F3C94"/>
    <w:rsid w:val="000F492A"/>
    <w:rsid w:val="0010226A"/>
    <w:rsid w:val="001108CE"/>
    <w:rsid w:val="00111D93"/>
    <w:rsid w:val="00112D7B"/>
    <w:rsid w:val="00121498"/>
    <w:rsid w:val="00122D42"/>
    <w:rsid w:val="0012437F"/>
    <w:rsid w:val="00126F6E"/>
    <w:rsid w:val="0012785C"/>
    <w:rsid w:val="001340F1"/>
    <w:rsid w:val="001342D7"/>
    <w:rsid w:val="0014640E"/>
    <w:rsid w:val="0014649D"/>
    <w:rsid w:val="00151824"/>
    <w:rsid w:val="00156E3D"/>
    <w:rsid w:val="001578DB"/>
    <w:rsid w:val="001605F5"/>
    <w:rsid w:val="00164B57"/>
    <w:rsid w:val="0016742D"/>
    <w:rsid w:val="001724DC"/>
    <w:rsid w:val="00177C10"/>
    <w:rsid w:val="00187EE5"/>
    <w:rsid w:val="00190978"/>
    <w:rsid w:val="00193697"/>
    <w:rsid w:val="001A369A"/>
    <w:rsid w:val="001A6D83"/>
    <w:rsid w:val="001B00B7"/>
    <w:rsid w:val="001B11C4"/>
    <w:rsid w:val="001B3AF7"/>
    <w:rsid w:val="001B4118"/>
    <w:rsid w:val="001B4385"/>
    <w:rsid w:val="001D0719"/>
    <w:rsid w:val="001D116A"/>
    <w:rsid w:val="001D191D"/>
    <w:rsid w:val="001D3323"/>
    <w:rsid w:val="001F024B"/>
    <w:rsid w:val="001F0828"/>
    <w:rsid w:val="001F221E"/>
    <w:rsid w:val="001F6E64"/>
    <w:rsid w:val="0020207D"/>
    <w:rsid w:val="00216376"/>
    <w:rsid w:val="0022146E"/>
    <w:rsid w:val="00224BBA"/>
    <w:rsid w:val="00224E83"/>
    <w:rsid w:val="0022547C"/>
    <w:rsid w:val="00225F62"/>
    <w:rsid w:val="00236F32"/>
    <w:rsid w:val="00244B7A"/>
    <w:rsid w:val="002501F1"/>
    <w:rsid w:val="00250963"/>
    <w:rsid w:val="00251CC6"/>
    <w:rsid w:val="00252853"/>
    <w:rsid w:val="002542F7"/>
    <w:rsid w:val="00255D87"/>
    <w:rsid w:val="002645E4"/>
    <w:rsid w:val="0026578D"/>
    <w:rsid w:val="002659AA"/>
    <w:rsid w:val="00265AD6"/>
    <w:rsid w:val="002731BF"/>
    <w:rsid w:val="00273C30"/>
    <w:rsid w:val="00274FD4"/>
    <w:rsid w:val="002815B5"/>
    <w:rsid w:val="002845E4"/>
    <w:rsid w:val="00285A5A"/>
    <w:rsid w:val="002873E3"/>
    <w:rsid w:val="0029328B"/>
    <w:rsid w:val="002A1F11"/>
    <w:rsid w:val="002A5C4A"/>
    <w:rsid w:val="002B0B96"/>
    <w:rsid w:val="002B0CD0"/>
    <w:rsid w:val="002B4046"/>
    <w:rsid w:val="002B43DA"/>
    <w:rsid w:val="002B467B"/>
    <w:rsid w:val="002B4A67"/>
    <w:rsid w:val="002C7F8E"/>
    <w:rsid w:val="002D613B"/>
    <w:rsid w:val="002E2AF2"/>
    <w:rsid w:val="002F3405"/>
    <w:rsid w:val="00306050"/>
    <w:rsid w:val="003072BA"/>
    <w:rsid w:val="00314D19"/>
    <w:rsid w:val="00315D7F"/>
    <w:rsid w:val="0032190B"/>
    <w:rsid w:val="00332EDB"/>
    <w:rsid w:val="0034010C"/>
    <w:rsid w:val="0035265D"/>
    <w:rsid w:val="00353052"/>
    <w:rsid w:val="00353654"/>
    <w:rsid w:val="00361350"/>
    <w:rsid w:val="00361610"/>
    <w:rsid w:val="00367C3A"/>
    <w:rsid w:val="00374347"/>
    <w:rsid w:val="00380E0A"/>
    <w:rsid w:val="00383A70"/>
    <w:rsid w:val="003849BB"/>
    <w:rsid w:val="00387D95"/>
    <w:rsid w:val="003902B7"/>
    <w:rsid w:val="003909A8"/>
    <w:rsid w:val="00393A6A"/>
    <w:rsid w:val="003A090E"/>
    <w:rsid w:val="003A6DF8"/>
    <w:rsid w:val="003C1A79"/>
    <w:rsid w:val="003D2ACE"/>
    <w:rsid w:val="003D3394"/>
    <w:rsid w:val="003E545E"/>
    <w:rsid w:val="003E785B"/>
    <w:rsid w:val="003F1B44"/>
    <w:rsid w:val="003F1F1B"/>
    <w:rsid w:val="003F477A"/>
    <w:rsid w:val="003F69FA"/>
    <w:rsid w:val="00411C78"/>
    <w:rsid w:val="00416DF4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57D2D"/>
    <w:rsid w:val="004600C3"/>
    <w:rsid w:val="00460192"/>
    <w:rsid w:val="00461BE3"/>
    <w:rsid w:val="00462DF9"/>
    <w:rsid w:val="00463C7D"/>
    <w:rsid w:val="00465B96"/>
    <w:rsid w:val="004677B0"/>
    <w:rsid w:val="00472CDA"/>
    <w:rsid w:val="00474520"/>
    <w:rsid w:val="00475851"/>
    <w:rsid w:val="0048000A"/>
    <w:rsid w:val="004817FE"/>
    <w:rsid w:val="00481B23"/>
    <w:rsid w:val="00486CFC"/>
    <w:rsid w:val="004921E3"/>
    <w:rsid w:val="00493A2A"/>
    <w:rsid w:val="0049753D"/>
    <w:rsid w:val="004B0538"/>
    <w:rsid w:val="004B231F"/>
    <w:rsid w:val="004B6B8B"/>
    <w:rsid w:val="004C79D0"/>
    <w:rsid w:val="004E4371"/>
    <w:rsid w:val="004E69E1"/>
    <w:rsid w:val="004E6C14"/>
    <w:rsid w:val="004F160E"/>
    <w:rsid w:val="004F204B"/>
    <w:rsid w:val="004F29BB"/>
    <w:rsid w:val="004F3BF2"/>
    <w:rsid w:val="004F4B47"/>
    <w:rsid w:val="00500A5F"/>
    <w:rsid w:val="005010AD"/>
    <w:rsid w:val="00501AD0"/>
    <w:rsid w:val="005103C4"/>
    <w:rsid w:val="005166DE"/>
    <w:rsid w:val="00523B51"/>
    <w:rsid w:val="005243A8"/>
    <w:rsid w:val="00530D7B"/>
    <w:rsid w:val="00531839"/>
    <w:rsid w:val="00532C62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51D7"/>
    <w:rsid w:val="00567FFA"/>
    <w:rsid w:val="00570C48"/>
    <w:rsid w:val="005817E6"/>
    <w:rsid w:val="005822BC"/>
    <w:rsid w:val="00585F7F"/>
    <w:rsid w:val="005924A7"/>
    <w:rsid w:val="00592F32"/>
    <w:rsid w:val="00592FA3"/>
    <w:rsid w:val="005943C0"/>
    <w:rsid w:val="005A0F43"/>
    <w:rsid w:val="005A1449"/>
    <w:rsid w:val="005A6511"/>
    <w:rsid w:val="005B0F18"/>
    <w:rsid w:val="005B1CD1"/>
    <w:rsid w:val="005C4BE8"/>
    <w:rsid w:val="005C5FAF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32E73"/>
    <w:rsid w:val="00634EFC"/>
    <w:rsid w:val="006374B7"/>
    <w:rsid w:val="0064426A"/>
    <w:rsid w:val="00644AB1"/>
    <w:rsid w:val="00650AFF"/>
    <w:rsid w:val="006510D5"/>
    <w:rsid w:val="0066422B"/>
    <w:rsid w:val="00683608"/>
    <w:rsid w:val="006846C5"/>
    <w:rsid w:val="006848DD"/>
    <w:rsid w:val="00687616"/>
    <w:rsid w:val="00691794"/>
    <w:rsid w:val="006A0696"/>
    <w:rsid w:val="006A2EF8"/>
    <w:rsid w:val="006A331F"/>
    <w:rsid w:val="006A5662"/>
    <w:rsid w:val="006A72D0"/>
    <w:rsid w:val="006A7A34"/>
    <w:rsid w:val="006C0148"/>
    <w:rsid w:val="006C2C55"/>
    <w:rsid w:val="006C3022"/>
    <w:rsid w:val="006C41E9"/>
    <w:rsid w:val="006D0D06"/>
    <w:rsid w:val="006E068E"/>
    <w:rsid w:val="006E33D9"/>
    <w:rsid w:val="0070101B"/>
    <w:rsid w:val="00703E53"/>
    <w:rsid w:val="00716585"/>
    <w:rsid w:val="00721F6C"/>
    <w:rsid w:val="00722F3C"/>
    <w:rsid w:val="0072349C"/>
    <w:rsid w:val="00724DC5"/>
    <w:rsid w:val="007311FC"/>
    <w:rsid w:val="00734AB3"/>
    <w:rsid w:val="00745FCD"/>
    <w:rsid w:val="0074665E"/>
    <w:rsid w:val="00746E8C"/>
    <w:rsid w:val="007479D6"/>
    <w:rsid w:val="007515F8"/>
    <w:rsid w:val="007518A3"/>
    <w:rsid w:val="00751A17"/>
    <w:rsid w:val="00754AE2"/>
    <w:rsid w:val="007568E9"/>
    <w:rsid w:val="00756B12"/>
    <w:rsid w:val="007622BD"/>
    <w:rsid w:val="00762572"/>
    <w:rsid w:val="00767DB2"/>
    <w:rsid w:val="00772F5B"/>
    <w:rsid w:val="00773A3B"/>
    <w:rsid w:val="00774C68"/>
    <w:rsid w:val="0077536F"/>
    <w:rsid w:val="00780902"/>
    <w:rsid w:val="00780E21"/>
    <w:rsid w:val="00782B39"/>
    <w:rsid w:val="00783A80"/>
    <w:rsid w:val="00785425"/>
    <w:rsid w:val="0079162D"/>
    <w:rsid w:val="00791C52"/>
    <w:rsid w:val="007A15B0"/>
    <w:rsid w:val="007A165C"/>
    <w:rsid w:val="007A4822"/>
    <w:rsid w:val="007A6EC7"/>
    <w:rsid w:val="007B0CF0"/>
    <w:rsid w:val="007B38A5"/>
    <w:rsid w:val="007B3AF7"/>
    <w:rsid w:val="007B4C3C"/>
    <w:rsid w:val="007B66C6"/>
    <w:rsid w:val="007B7D6B"/>
    <w:rsid w:val="007C333B"/>
    <w:rsid w:val="007C7D4B"/>
    <w:rsid w:val="007D1A97"/>
    <w:rsid w:val="007D3B6D"/>
    <w:rsid w:val="007E19DF"/>
    <w:rsid w:val="007E3194"/>
    <w:rsid w:val="007E7B2E"/>
    <w:rsid w:val="007E7CB3"/>
    <w:rsid w:val="007E7D71"/>
    <w:rsid w:val="007F5D5B"/>
    <w:rsid w:val="007F6656"/>
    <w:rsid w:val="0080541B"/>
    <w:rsid w:val="00811B29"/>
    <w:rsid w:val="00811BB4"/>
    <w:rsid w:val="008206D9"/>
    <w:rsid w:val="00821FF6"/>
    <w:rsid w:val="00826384"/>
    <w:rsid w:val="008277EA"/>
    <w:rsid w:val="00834877"/>
    <w:rsid w:val="00851B37"/>
    <w:rsid w:val="00854A9A"/>
    <w:rsid w:val="00862FA6"/>
    <w:rsid w:val="00871771"/>
    <w:rsid w:val="008733D5"/>
    <w:rsid w:val="008837EA"/>
    <w:rsid w:val="008878A5"/>
    <w:rsid w:val="008908E0"/>
    <w:rsid w:val="0089151F"/>
    <w:rsid w:val="00892183"/>
    <w:rsid w:val="00896547"/>
    <w:rsid w:val="00897278"/>
    <w:rsid w:val="008A2CDD"/>
    <w:rsid w:val="008A4CFA"/>
    <w:rsid w:val="008B2C3A"/>
    <w:rsid w:val="008B419D"/>
    <w:rsid w:val="008B4203"/>
    <w:rsid w:val="008C323F"/>
    <w:rsid w:val="008C43AC"/>
    <w:rsid w:val="008C5700"/>
    <w:rsid w:val="008D3CE6"/>
    <w:rsid w:val="008F392B"/>
    <w:rsid w:val="0090145F"/>
    <w:rsid w:val="009026F3"/>
    <w:rsid w:val="0090622B"/>
    <w:rsid w:val="00907C61"/>
    <w:rsid w:val="00912759"/>
    <w:rsid w:val="009202F9"/>
    <w:rsid w:val="00921952"/>
    <w:rsid w:val="00926050"/>
    <w:rsid w:val="009269EF"/>
    <w:rsid w:val="00926D45"/>
    <w:rsid w:val="00932B20"/>
    <w:rsid w:val="00935954"/>
    <w:rsid w:val="00945A58"/>
    <w:rsid w:val="009508F0"/>
    <w:rsid w:val="0095629B"/>
    <w:rsid w:val="00957C42"/>
    <w:rsid w:val="00961072"/>
    <w:rsid w:val="00963966"/>
    <w:rsid w:val="00966235"/>
    <w:rsid w:val="00967773"/>
    <w:rsid w:val="0097720F"/>
    <w:rsid w:val="0099275A"/>
    <w:rsid w:val="00995499"/>
    <w:rsid w:val="009971C5"/>
    <w:rsid w:val="009A1A48"/>
    <w:rsid w:val="009A5488"/>
    <w:rsid w:val="009A5B02"/>
    <w:rsid w:val="009A7B7A"/>
    <w:rsid w:val="009B2460"/>
    <w:rsid w:val="009B3EA8"/>
    <w:rsid w:val="009B6401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4F4A"/>
    <w:rsid w:val="009E51D6"/>
    <w:rsid w:val="009E5FF9"/>
    <w:rsid w:val="009E6989"/>
    <w:rsid w:val="009F3FD4"/>
    <w:rsid w:val="009F62D2"/>
    <w:rsid w:val="009F671F"/>
    <w:rsid w:val="00A06C9E"/>
    <w:rsid w:val="00A135FA"/>
    <w:rsid w:val="00A23CF5"/>
    <w:rsid w:val="00A26CEC"/>
    <w:rsid w:val="00A300D3"/>
    <w:rsid w:val="00A3523A"/>
    <w:rsid w:val="00A35ABC"/>
    <w:rsid w:val="00A5140A"/>
    <w:rsid w:val="00A57191"/>
    <w:rsid w:val="00A64FB2"/>
    <w:rsid w:val="00A728F0"/>
    <w:rsid w:val="00A754D7"/>
    <w:rsid w:val="00A818DF"/>
    <w:rsid w:val="00A827DC"/>
    <w:rsid w:val="00A8393F"/>
    <w:rsid w:val="00A84836"/>
    <w:rsid w:val="00A85B83"/>
    <w:rsid w:val="00A945CD"/>
    <w:rsid w:val="00A966EF"/>
    <w:rsid w:val="00AA24FB"/>
    <w:rsid w:val="00AA70D9"/>
    <w:rsid w:val="00AA7DD3"/>
    <w:rsid w:val="00AB7A1F"/>
    <w:rsid w:val="00AC2158"/>
    <w:rsid w:val="00AC2E53"/>
    <w:rsid w:val="00AC502B"/>
    <w:rsid w:val="00AC7762"/>
    <w:rsid w:val="00AD2BAC"/>
    <w:rsid w:val="00AD49C9"/>
    <w:rsid w:val="00AD7718"/>
    <w:rsid w:val="00AE056F"/>
    <w:rsid w:val="00AE0B0F"/>
    <w:rsid w:val="00AE0FC6"/>
    <w:rsid w:val="00AE22E5"/>
    <w:rsid w:val="00AF2B6E"/>
    <w:rsid w:val="00AF75ED"/>
    <w:rsid w:val="00AF7D77"/>
    <w:rsid w:val="00B00401"/>
    <w:rsid w:val="00B0090C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249F"/>
    <w:rsid w:val="00B2356B"/>
    <w:rsid w:val="00B24CBD"/>
    <w:rsid w:val="00B2575D"/>
    <w:rsid w:val="00B2596A"/>
    <w:rsid w:val="00B27F2D"/>
    <w:rsid w:val="00B31B26"/>
    <w:rsid w:val="00B42EB2"/>
    <w:rsid w:val="00B430BA"/>
    <w:rsid w:val="00B4650F"/>
    <w:rsid w:val="00B50AD3"/>
    <w:rsid w:val="00B52C50"/>
    <w:rsid w:val="00B54575"/>
    <w:rsid w:val="00B54972"/>
    <w:rsid w:val="00B55150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6E1E"/>
    <w:rsid w:val="00BA77DB"/>
    <w:rsid w:val="00BB0CD4"/>
    <w:rsid w:val="00BB4B9A"/>
    <w:rsid w:val="00BB6BEF"/>
    <w:rsid w:val="00BC08D8"/>
    <w:rsid w:val="00BC164B"/>
    <w:rsid w:val="00BC2FC5"/>
    <w:rsid w:val="00BD0AD4"/>
    <w:rsid w:val="00BE0325"/>
    <w:rsid w:val="00BE164D"/>
    <w:rsid w:val="00BE42E6"/>
    <w:rsid w:val="00BE673C"/>
    <w:rsid w:val="00BE6C62"/>
    <w:rsid w:val="00BE753F"/>
    <w:rsid w:val="00C04493"/>
    <w:rsid w:val="00C064EE"/>
    <w:rsid w:val="00C123A3"/>
    <w:rsid w:val="00C12BF6"/>
    <w:rsid w:val="00C13069"/>
    <w:rsid w:val="00C1346A"/>
    <w:rsid w:val="00C14026"/>
    <w:rsid w:val="00C169F0"/>
    <w:rsid w:val="00C16F70"/>
    <w:rsid w:val="00C256C6"/>
    <w:rsid w:val="00C2659F"/>
    <w:rsid w:val="00C30873"/>
    <w:rsid w:val="00C3095C"/>
    <w:rsid w:val="00C35910"/>
    <w:rsid w:val="00C36049"/>
    <w:rsid w:val="00C40F4D"/>
    <w:rsid w:val="00C41057"/>
    <w:rsid w:val="00C41BDD"/>
    <w:rsid w:val="00C4443A"/>
    <w:rsid w:val="00C44966"/>
    <w:rsid w:val="00C513B3"/>
    <w:rsid w:val="00C519D6"/>
    <w:rsid w:val="00C56A56"/>
    <w:rsid w:val="00C572D2"/>
    <w:rsid w:val="00C7130D"/>
    <w:rsid w:val="00C74921"/>
    <w:rsid w:val="00C74B73"/>
    <w:rsid w:val="00C76B17"/>
    <w:rsid w:val="00C770FF"/>
    <w:rsid w:val="00C838D0"/>
    <w:rsid w:val="00C8646A"/>
    <w:rsid w:val="00C96AFE"/>
    <w:rsid w:val="00CA3BC5"/>
    <w:rsid w:val="00CB3100"/>
    <w:rsid w:val="00CC1594"/>
    <w:rsid w:val="00CC2D7B"/>
    <w:rsid w:val="00CC4898"/>
    <w:rsid w:val="00CD1641"/>
    <w:rsid w:val="00CD17AA"/>
    <w:rsid w:val="00CD1F75"/>
    <w:rsid w:val="00CD3543"/>
    <w:rsid w:val="00CD63BD"/>
    <w:rsid w:val="00CE3424"/>
    <w:rsid w:val="00CE5994"/>
    <w:rsid w:val="00CE5BEC"/>
    <w:rsid w:val="00CE6975"/>
    <w:rsid w:val="00CF0CD3"/>
    <w:rsid w:val="00CF165F"/>
    <w:rsid w:val="00CF2950"/>
    <w:rsid w:val="00CF50F0"/>
    <w:rsid w:val="00D00BC8"/>
    <w:rsid w:val="00D04A70"/>
    <w:rsid w:val="00D12868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0E0B"/>
    <w:rsid w:val="00D513AB"/>
    <w:rsid w:val="00D51890"/>
    <w:rsid w:val="00D54A3C"/>
    <w:rsid w:val="00D55509"/>
    <w:rsid w:val="00D60A85"/>
    <w:rsid w:val="00D62C91"/>
    <w:rsid w:val="00D62D25"/>
    <w:rsid w:val="00D6415A"/>
    <w:rsid w:val="00D64EEB"/>
    <w:rsid w:val="00D65FBA"/>
    <w:rsid w:val="00D66A62"/>
    <w:rsid w:val="00D66F04"/>
    <w:rsid w:val="00D8494A"/>
    <w:rsid w:val="00D8581C"/>
    <w:rsid w:val="00D87B04"/>
    <w:rsid w:val="00D903A3"/>
    <w:rsid w:val="00D929FE"/>
    <w:rsid w:val="00D92D9B"/>
    <w:rsid w:val="00D97D5D"/>
    <w:rsid w:val="00DA13BB"/>
    <w:rsid w:val="00DA541A"/>
    <w:rsid w:val="00DA542F"/>
    <w:rsid w:val="00DA5C8F"/>
    <w:rsid w:val="00DA5CC3"/>
    <w:rsid w:val="00DB2B81"/>
    <w:rsid w:val="00DC1502"/>
    <w:rsid w:val="00DD0C95"/>
    <w:rsid w:val="00DE3C58"/>
    <w:rsid w:val="00DE48CD"/>
    <w:rsid w:val="00E01516"/>
    <w:rsid w:val="00E03C7B"/>
    <w:rsid w:val="00E107FC"/>
    <w:rsid w:val="00E10FE0"/>
    <w:rsid w:val="00E1422C"/>
    <w:rsid w:val="00E17FB7"/>
    <w:rsid w:val="00E23E4D"/>
    <w:rsid w:val="00E250C8"/>
    <w:rsid w:val="00E25120"/>
    <w:rsid w:val="00E25BE7"/>
    <w:rsid w:val="00E32AE1"/>
    <w:rsid w:val="00E35C36"/>
    <w:rsid w:val="00E43FDC"/>
    <w:rsid w:val="00E54385"/>
    <w:rsid w:val="00E55B2E"/>
    <w:rsid w:val="00E62D79"/>
    <w:rsid w:val="00E62D84"/>
    <w:rsid w:val="00E64032"/>
    <w:rsid w:val="00E7212E"/>
    <w:rsid w:val="00E76F41"/>
    <w:rsid w:val="00E7724A"/>
    <w:rsid w:val="00E803AF"/>
    <w:rsid w:val="00E81D4F"/>
    <w:rsid w:val="00E9143F"/>
    <w:rsid w:val="00E94EFC"/>
    <w:rsid w:val="00E9645A"/>
    <w:rsid w:val="00E9776A"/>
    <w:rsid w:val="00EA0ADA"/>
    <w:rsid w:val="00EA58EE"/>
    <w:rsid w:val="00EA66B3"/>
    <w:rsid w:val="00EB0669"/>
    <w:rsid w:val="00EB0B1B"/>
    <w:rsid w:val="00EB0F11"/>
    <w:rsid w:val="00EB27A5"/>
    <w:rsid w:val="00EB57F1"/>
    <w:rsid w:val="00EC0753"/>
    <w:rsid w:val="00EC0A12"/>
    <w:rsid w:val="00EC1D16"/>
    <w:rsid w:val="00EC7FEF"/>
    <w:rsid w:val="00ED6124"/>
    <w:rsid w:val="00EE1F60"/>
    <w:rsid w:val="00EE2E37"/>
    <w:rsid w:val="00EE61FD"/>
    <w:rsid w:val="00EF05BA"/>
    <w:rsid w:val="00EF3466"/>
    <w:rsid w:val="00EF689F"/>
    <w:rsid w:val="00F05AEF"/>
    <w:rsid w:val="00F1566C"/>
    <w:rsid w:val="00F16BBC"/>
    <w:rsid w:val="00F26BE8"/>
    <w:rsid w:val="00F34BBF"/>
    <w:rsid w:val="00F353B1"/>
    <w:rsid w:val="00F3615C"/>
    <w:rsid w:val="00F37E9C"/>
    <w:rsid w:val="00F40CF4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4C22"/>
    <w:rsid w:val="00F64F17"/>
    <w:rsid w:val="00F86A5A"/>
    <w:rsid w:val="00F9267A"/>
    <w:rsid w:val="00F92DD5"/>
    <w:rsid w:val="00FA05F2"/>
    <w:rsid w:val="00FA0DF7"/>
    <w:rsid w:val="00FA365B"/>
    <w:rsid w:val="00FA5B1D"/>
    <w:rsid w:val="00FB42B9"/>
    <w:rsid w:val="00FB51E8"/>
    <w:rsid w:val="00FD333B"/>
    <w:rsid w:val="00FD3606"/>
    <w:rsid w:val="00FD5790"/>
    <w:rsid w:val="00FE2DC1"/>
    <w:rsid w:val="00FE6B75"/>
    <w:rsid w:val="00FF1A6A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rsid w:val="00AF7D77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character" w:customStyle="1" w:styleId="ae">
    <w:name w:val="Основной текст_"/>
    <w:basedOn w:val="a1"/>
    <w:link w:val="3"/>
    <w:rsid w:val="004E69E1"/>
    <w:rPr>
      <w:spacing w:val="-4"/>
      <w:sz w:val="17"/>
      <w:szCs w:val="17"/>
      <w:shd w:val="clear" w:color="auto" w:fill="FFFFFF"/>
    </w:rPr>
  </w:style>
  <w:style w:type="paragraph" w:customStyle="1" w:styleId="3">
    <w:name w:val="Основной текст3"/>
    <w:basedOn w:val="a0"/>
    <w:link w:val="ae"/>
    <w:rsid w:val="004E69E1"/>
    <w:pPr>
      <w:widowControl w:val="0"/>
      <w:shd w:val="clear" w:color="auto" w:fill="FFFFFF"/>
      <w:spacing w:line="0" w:lineRule="atLeast"/>
    </w:pPr>
    <w:rPr>
      <w:spacing w:val="-4"/>
      <w:sz w:val="17"/>
      <w:szCs w:val="17"/>
    </w:rPr>
  </w:style>
  <w:style w:type="paragraph" w:customStyle="1" w:styleId="ConsPlusCell">
    <w:name w:val="ConsPlusCell"/>
    <w:uiPriority w:val="99"/>
    <w:rsid w:val="00BB0C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uiPriority w:val="99"/>
    <w:rsid w:val="00BB0CD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Admin</cp:lastModifiedBy>
  <cp:revision>3</cp:revision>
  <cp:lastPrinted>2021-07-19T07:49:00Z</cp:lastPrinted>
  <dcterms:created xsi:type="dcterms:W3CDTF">2021-12-08T10:59:00Z</dcterms:created>
  <dcterms:modified xsi:type="dcterms:W3CDTF">2021-12-08T12:44:00Z</dcterms:modified>
</cp:coreProperties>
</file>