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10" w:rsidRPr="004B5D10" w:rsidRDefault="004B5D10" w:rsidP="004B5D10">
      <w:pPr>
        <w:spacing w:after="0" w:line="240" w:lineRule="auto"/>
        <w:ind w:firstLine="709"/>
        <w:jc w:val="both"/>
        <w:rPr>
          <w:rFonts w:ascii="Times New Roman" w:eastAsia="Times New Roman" w:hAnsi="Times New Roman" w:cs="Times New Roman"/>
          <w:b/>
          <w:bCs/>
          <w:color w:val="333333"/>
          <w:sz w:val="24"/>
          <w:szCs w:val="24"/>
        </w:rPr>
      </w:pPr>
      <w:r w:rsidRPr="004B5D10">
        <w:rPr>
          <w:rFonts w:ascii="Times New Roman" w:eastAsia="Times New Roman" w:hAnsi="Times New Roman" w:cs="Times New Roman"/>
          <w:b/>
          <w:bCs/>
          <w:color w:val="333333"/>
          <w:sz w:val="24"/>
          <w:szCs w:val="24"/>
        </w:rPr>
        <w:t>Закреплено ли на законодательном уровне понятие геноцида советского народа?</w:t>
      </w:r>
    </w:p>
    <w:p w:rsid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333333"/>
          <w:sz w:val="24"/>
          <w:szCs w:val="24"/>
        </w:rPr>
        <w:t>Накануне 80-летия Победы принят Федеральный закон от 21.04.2025 № 74-ФЗ «Об увековечении памяти жертв геноцида советского народа в период Великой Отечественной войны 1941-1945 годов».</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proofErr w:type="gramStart"/>
      <w:r w:rsidRPr="004B5D10">
        <w:rPr>
          <w:rFonts w:ascii="Times New Roman" w:eastAsia="Times New Roman" w:hAnsi="Times New Roman" w:cs="Times New Roman"/>
          <w:color w:val="333333"/>
          <w:sz w:val="24"/>
          <w:szCs w:val="24"/>
        </w:rPr>
        <w:t>Геноцидом советского народа признаются действия нацистов и их пособников в период Великой Отечественной войны 1941-1945 годов, направленные на полное или частичное уничтожение национальных, этнических и расовых групп, населявших территорию СССР, путем убийства членов этих групп,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этих групп.</w:t>
      </w:r>
      <w:proofErr w:type="gramEnd"/>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333333"/>
          <w:sz w:val="24"/>
          <w:szCs w:val="24"/>
        </w:rPr>
        <w:t xml:space="preserve">В Федеральном законе определены основные формы </w:t>
      </w:r>
      <w:proofErr w:type="gramStart"/>
      <w:r w:rsidRPr="004B5D10">
        <w:rPr>
          <w:rFonts w:ascii="Times New Roman" w:eastAsia="Times New Roman" w:hAnsi="Times New Roman" w:cs="Times New Roman"/>
          <w:color w:val="333333"/>
          <w:sz w:val="24"/>
          <w:szCs w:val="24"/>
        </w:rPr>
        <w:t>увековечения памяти жертв геноцида советского народа</w:t>
      </w:r>
      <w:proofErr w:type="gramEnd"/>
      <w:r w:rsidRPr="004B5D10">
        <w:rPr>
          <w:rFonts w:ascii="Times New Roman" w:eastAsia="Times New Roman" w:hAnsi="Times New Roman" w:cs="Times New Roman"/>
          <w:color w:val="333333"/>
          <w:sz w:val="24"/>
          <w:szCs w:val="24"/>
        </w:rPr>
        <w:t>:</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333333"/>
          <w:sz w:val="24"/>
          <w:szCs w:val="24"/>
        </w:rPr>
        <w:t>1) захоронение и перезахоронение останков жертв геноцида советского народа, сохранение и благоустройство захоронений останков жертв геноцида советского народа, установка мемориальных сооружений и объектов, увековечивающих память жертв геноцида советского народа;</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333333"/>
          <w:sz w:val="24"/>
          <w:szCs w:val="24"/>
        </w:rPr>
        <w:t>2) проведение поисковой работы, направленной на выявление неизвестных захоронений останков жертв геноцида советского народа, установление и сохранение имен жертв геноцида советского народа;</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333333"/>
          <w:sz w:val="24"/>
          <w:szCs w:val="24"/>
        </w:rPr>
        <w:t>3) сооружение памятных знаков, создание музеев, а также отдельных экспозиций и выставок, в том числе в музеях образовательных организаций;</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333333"/>
          <w:sz w:val="24"/>
          <w:szCs w:val="24"/>
        </w:rPr>
        <w:t>4) публикация в средствах массовой информации, книжных изданиях и размещение в информационно-телекоммуникационной сети "Интернет" материалов о геноциде советского народа;</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333333"/>
          <w:sz w:val="24"/>
          <w:szCs w:val="24"/>
        </w:rPr>
        <w:t>5) создание произведений искусства и литературы, посвященных памяти жертв геноцида советского народа;</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333333"/>
          <w:sz w:val="24"/>
          <w:szCs w:val="24"/>
        </w:rPr>
        <w:t>6) проведение научных исследований и распространение информации о результатах научных исследований;</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333333"/>
          <w:sz w:val="24"/>
          <w:szCs w:val="24"/>
        </w:rPr>
        <w:t>7) включение в федеральные основные общеобразовательные программы (в том числе в федеральные рабочие программы воспитания), основные общеобразовательные программы, основные профессиональные образовательные программы материалов, разработанных на основании исторических источников и посвященных памяти жертв геноцида советского народа;</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333333"/>
          <w:sz w:val="24"/>
          <w:szCs w:val="24"/>
        </w:rPr>
        <w:t xml:space="preserve">8) признание </w:t>
      </w:r>
      <w:proofErr w:type="gramStart"/>
      <w:r w:rsidRPr="004B5D10">
        <w:rPr>
          <w:rFonts w:ascii="Times New Roman" w:eastAsia="Times New Roman" w:hAnsi="Times New Roman" w:cs="Times New Roman"/>
          <w:color w:val="333333"/>
          <w:sz w:val="24"/>
          <w:szCs w:val="24"/>
        </w:rPr>
        <w:t>недопустимым</w:t>
      </w:r>
      <w:proofErr w:type="gramEnd"/>
      <w:r w:rsidRPr="004B5D10">
        <w:rPr>
          <w:rFonts w:ascii="Times New Roman" w:eastAsia="Times New Roman" w:hAnsi="Times New Roman" w:cs="Times New Roman"/>
          <w:color w:val="333333"/>
          <w:sz w:val="24"/>
          <w:szCs w:val="24"/>
        </w:rPr>
        <w:t xml:space="preserve"> публичного оправдания геноцида советского народа и нацистской идеологии, осуществление мероприятий по противодействию их пропаганде.</w:t>
      </w:r>
    </w:p>
    <w:p w:rsidR="004B5D10" w:rsidRDefault="004B5D10" w:rsidP="004B5D10">
      <w:pPr>
        <w:shd w:val="clear" w:color="auto" w:fill="FFFFFF"/>
        <w:spacing w:after="0" w:line="240" w:lineRule="auto"/>
        <w:ind w:firstLine="709"/>
        <w:jc w:val="both"/>
        <w:rPr>
          <w:rFonts w:ascii="Times New Roman" w:eastAsia="Times New Roman" w:hAnsi="Times New Roman" w:cs="Times New Roman"/>
          <w:b/>
          <w:bCs/>
          <w:color w:val="333333"/>
          <w:sz w:val="24"/>
          <w:szCs w:val="24"/>
        </w:rPr>
      </w:pPr>
    </w:p>
    <w:p w:rsidR="004B5D10" w:rsidRDefault="004B5D10" w:rsidP="004B5D10">
      <w:pPr>
        <w:shd w:val="clear" w:color="auto" w:fill="FFFFFF"/>
        <w:spacing w:after="0" w:line="240" w:lineRule="auto"/>
        <w:ind w:firstLine="709"/>
        <w:jc w:val="both"/>
        <w:rPr>
          <w:rFonts w:ascii="Times New Roman" w:eastAsia="Times New Roman" w:hAnsi="Times New Roman" w:cs="Times New Roman"/>
          <w:b/>
          <w:bCs/>
          <w:color w:val="333333"/>
          <w:sz w:val="24"/>
          <w:szCs w:val="24"/>
        </w:rPr>
      </w:pP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b/>
          <w:bCs/>
          <w:color w:val="333333"/>
          <w:sz w:val="24"/>
          <w:szCs w:val="24"/>
        </w:rPr>
      </w:pPr>
      <w:r w:rsidRPr="004B5D10">
        <w:rPr>
          <w:rFonts w:ascii="Times New Roman" w:eastAsia="Times New Roman" w:hAnsi="Times New Roman" w:cs="Times New Roman"/>
          <w:b/>
          <w:bCs/>
          <w:color w:val="333333"/>
          <w:sz w:val="24"/>
          <w:szCs w:val="24"/>
        </w:rPr>
        <w:t>Предусмотрена ли уголовная ответственность за несообщение в органы власти о преступлениях диверсионной направленности?</w:t>
      </w:r>
    </w:p>
    <w:p w:rsidR="004B5D10" w:rsidRDefault="004B5D10" w:rsidP="004B5D10">
      <w:pPr>
        <w:shd w:val="clear" w:color="auto" w:fill="FFFFFF"/>
        <w:spacing w:after="0" w:line="240" w:lineRule="auto"/>
        <w:ind w:firstLine="709"/>
        <w:jc w:val="both"/>
        <w:rPr>
          <w:rFonts w:ascii="Times New Roman" w:eastAsia="Times New Roman" w:hAnsi="Times New Roman" w:cs="Times New Roman"/>
          <w:color w:val="FFFFFF"/>
          <w:sz w:val="24"/>
          <w:szCs w:val="24"/>
          <w:shd w:val="clear" w:color="auto" w:fill="1E3685"/>
        </w:rPr>
      </w:pP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000000"/>
          <w:sz w:val="24"/>
          <w:szCs w:val="24"/>
        </w:rPr>
        <w:t>Федеральным законом от 21.04.2025 № 102-ФЗ внесены изменения в статью 205.6 Уголовного кодекса Российской Федерации.</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000000"/>
          <w:sz w:val="24"/>
          <w:szCs w:val="24"/>
        </w:rPr>
        <w:t>Речь идет об ответственности за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281, 281.1, 281.2, 281.3 Уголовного кодекса Российской Федерации.</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000000"/>
          <w:sz w:val="24"/>
          <w:szCs w:val="24"/>
        </w:rPr>
        <w:t xml:space="preserve">Санкция данной статьи предусматривает наказание в виде штрафа в размере до ста тысяч рублей или в размере заработной платы или иного дохода осужденного за период </w:t>
      </w:r>
      <w:r w:rsidRPr="004B5D10">
        <w:rPr>
          <w:rFonts w:ascii="Times New Roman" w:eastAsia="Times New Roman" w:hAnsi="Times New Roman" w:cs="Times New Roman"/>
          <w:color w:val="000000"/>
          <w:sz w:val="24"/>
          <w:szCs w:val="24"/>
        </w:rPr>
        <w:lastRenderedPageBreak/>
        <w:t>до шести месяцев, либо принудительные работы на срок до одного года, либо лишение свободы на тот же срок».</w:t>
      </w:r>
    </w:p>
    <w:p w:rsidR="004B5D10" w:rsidRDefault="004B5D10" w:rsidP="004B5D10">
      <w:pPr>
        <w:spacing w:after="0" w:line="240" w:lineRule="auto"/>
        <w:ind w:firstLine="709"/>
        <w:jc w:val="both"/>
        <w:rPr>
          <w:rFonts w:ascii="Times New Roman" w:eastAsia="Times New Roman" w:hAnsi="Times New Roman" w:cs="Times New Roman"/>
          <w:b/>
          <w:bCs/>
          <w:color w:val="333333"/>
          <w:sz w:val="24"/>
          <w:szCs w:val="24"/>
        </w:rPr>
      </w:pPr>
    </w:p>
    <w:p w:rsidR="004B5D10" w:rsidRDefault="004B5D10" w:rsidP="004B5D10">
      <w:pPr>
        <w:spacing w:after="0" w:line="240" w:lineRule="auto"/>
        <w:ind w:firstLine="709"/>
        <w:jc w:val="both"/>
        <w:rPr>
          <w:rFonts w:ascii="Times New Roman" w:eastAsia="Times New Roman" w:hAnsi="Times New Roman" w:cs="Times New Roman"/>
          <w:b/>
          <w:bCs/>
          <w:color w:val="333333"/>
          <w:sz w:val="24"/>
          <w:szCs w:val="24"/>
        </w:rPr>
      </w:pPr>
    </w:p>
    <w:p w:rsidR="004B5D10" w:rsidRPr="004B5D10" w:rsidRDefault="004B5D10" w:rsidP="004B5D10">
      <w:pPr>
        <w:spacing w:after="0" w:line="240" w:lineRule="auto"/>
        <w:ind w:firstLine="709"/>
        <w:jc w:val="both"/>
        <w:rPr>
          <w:rFonts w:ascii="Times New Roman" w:eastAsia="Times New Roman" w:hAnsi="Times New Roman" w:cs="Times New Roman"/>
          <w:b/>
          <w:bCs/>
          <w:color w:val="333333"/>
          <w:sz w:val="24"/>
          <w:szCs w:val="24"/>
        </w:rPr>
      </w:pPr>
      <w:proofErr w:type="gramStart"/>
      <w:r w:rsidRPr="004B5D10">
        <w:rPr>
          <w:rFonts w:ascii="Times New Roman" w:eastAsia="Times New Roman" w:hAnsi="Times New Roman" w:cs="Times New Roman"/>
          <w:b/>
          <w:bCs/>
          <w:color w:val="333333"/>
          <w:sz w:val="24"/>
          <w:szCs w:val="24"/>
        </w:rPr>
        <w:t>Верховный суд Российской Федерации признал ничтожным кредитный договор, оформленный мошенниками через взломанный аккаунт клиента в мобильном приложении банка.</w:t>
      </w:r>
      <w:proofErr w:type="gramEnd"/>
    </w:p>
    <w:p w:rsidR="004B5D10" w:rsidRDefault="004B5D10" w:rsidP="004B5D10">
      <w:pPr>
        <w:shd w:val="clear" w:color="auto" w:fill="FFFFFF"/>
        <w:spacing w:after="0" w:line="240" w:lineRule="auto"/>
        <w:ind w:firstLine="709"/>
        <w:jc w:val="both"/>
        <w:rPr>
          <w:rFonts w:ascii="Times New Roman" w:eastAsia="Times New Roman" w:hAnsi="Times New Roman" w:cs="Times New Roman"/>
          <w:color w:val="FFFFFF"/>
          <w:sz w:val="24"/>
          <w:szCs w:val="24"/>
          <w:shd w:val="clear" w:color="auto" w:fill="1E3685"/>
        </w:rPr>
      </w:pP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bookmarkStart w:id="0" w:name="_GoBack"/>
      <w:bookmarkEnd w:id="0"/>
      <w:r w:rsidRPr="004B5D10">
        <w:rPr>
          <w:rFonts w:ascii="Times New Roman" w:eastAsia="Times New Roman" w:hAnsi="Times New Roman" w:cs="Times New Roman"/>
          <w:color w:val="000000"/>
          <w:sz w:val="24"/>
          <w:szCs w:val="24"/>
        </w:rPr>
        <w:t>В рассматриваемом случае злоумышленники получили доступ к аккаунту клиентки банка, переоформили ее телефонный номер на себя и, используя электронную подпись, оформили кредит на сумму 265 тыс. рублей.</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000000"/>
          <w:sz w:val="24"/>
          <w:szCs w:val="24"/>
        </w:rPr>
        <w:t>Полученные средства были немедленно переведены на счет третьего лица. Суды первой, апелляционной и кассационной инстанций посчитали, что клиентка проявила неосмотрительность в использовании электронной подписи и технических средств.</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000000"/>
          <w:sz w:val="24"/>
          <w:szCs w:val="24"/>
        </w:rPr>
        <w:t>Однако Верховный суд отменил эти решения, указав на существенные нарушения норм права при их вынесении.</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000000"/>
          <w:sz w:val="24"/>
          <w:szCs w:val="24"/>
        </w:rPr>
        <w:t>Верховный суд сослался на статьи 153 и 168 Гражданского кодекса Российской Федерации, согласно которым сделка, совершенная без воли лица или в результате обмана, является ничтожной. Также суд отметил, что при дистанционном оформлении кредитов банк обязан проявлять повышенную бдительность и принимать меры предосторожности для предотвращения мошенничества.</w:t>
      </w:r>
    </w:p>
    <w:p w:rsidR="004B5D10" w:rsidRPr="004B5D10" w:rsidRDefault="004B5D1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000000"/>
          <w:sz w:val="24"/>
          <w:szCs w:val="24"/>
        </w:rPr>
        <w:t>Решение Верховного суда было опубликовано в апреле 2025 года и включено в первый обзор судебной практики за этот год.</w:t>
      </w:r>
    </w:p>
    <w:p w:rsidR="002A6250" w:rsidRPr="004B5D10" w:rsidRDefault="002A625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2A6250" w:rsidRPr="004B5D10" w:rsidRDefault="002A625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2A6250" w:rsidRPr="004B5D10" w:rsidRDefault="002A6250" w:rsidP="004B5D10">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2A6250" w:rsidRPr="004B5D10" w:rsidRDefault="002A6250" w:rsidP="004B5D10">
      <w:pPr>
        <w:shd w:val="clear" w:color="auto" w:fill="FFFFFF"/>
        <w:spacing w:after="0" w:line="240" w:lineRule="auto"/>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333333"/>
          <w:sz w:val="24"/>
          <w:szCs w:val="24"/>
        </w:rPr>
        <w:t>Старший помощник</w:t>
      </w:r>
    </w:p>
    <w:p w:rsidR="002A6250" w:rsidRPr="004B5D10" w:rsidRDefault="002A6250" w:rsidP="004B5D10">
      <w:pPr>
        <w:shd w:val="clear" w:color="auto" w:fill="FFFFFF"/>
        <w:spacing w:after="0" w:line="240" w:lineRule="auto"/>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333333"/>
          <w:sz w:val="24"/>
          <w:szCs w:val="24"/>
        </w:rPr>
        <w:t>прокурора района</w:t>
      </w:r>
    </w:p>
    <w:p w:rsidR="002A6250" w:rsidRPr="004B5D10" w:rsidRDefault="002A6250" w:rsidP="004B5D10">
      <w:pPr>
        <w:shd w:val="clear" w:color="auto" w:fill="FFFFFF"/>
        <w:spacing w:after="0" w:line="240" w:lineRule="auto"/>
        <w:jc w:val="both"/>
        <w:rPr>
          <w:rFonts w:ascii="Times New Roman" w:eastAsia="Times New Roman" w:hAnsi="Times New Roman" w:cs="Times New Roman"/>
          <w:color w:val="333333"/>
          <w:sz w:val="24"/>
          <w:szCs w:val="24"/>
        </w:rPr>
      </w:pPr>
      <w:r w:rsidRPr="004B5D10">
        <w:rPr>
          <w:rFonts w:ascii="Times New Roman" w:eastAsia="Times New Roman" w:hAnsi="Times New Roman" w:cs="Times New Roman"/>
          <w:color w:val="333333"/>
          <w:sz w:val="24"/>
          <w:szCs w:val="24"/>
        </w:rPr>
        <w:t>советник юстиции</w:t>
      </w:r>
      <w:r w:rsidRPr="004B5D10">
        <w:rPr>
          <w:rFonts w:ascii="Times New Roman" w:eastAsia="Times New Roman" w:hAnsi="Times New Roman" w:cs="Times New Roman"/>
          <w:color w:val="333333"/>
          <w:sz w:val="24"/>
          <w:szCs w:val="24"/>
        </w:rPr>
        <w:tab/>
      </w:r>
      <w:r w:rsidRPr="004B5D10">
        <w:rPr>
          <w:rFonts w:ascii="Times New Roman" w:eastAsia="Times New Roman" w:hAnsi="Times New Roman" w:cs="Times New Roman"/>
          <w:color w:val="333333"/>
          <w:sz w:val="24"/>
          <w:szCs w:val="24"/>
        </w:rPr>
        <w:tab/>
      </w:r>
      <w:r w:rsidRPr="004B5D10">
        <w:rPr>
          <w:rFonts w:ascii="Times New Roman" w:eastAsia="Times New Roman" w:hAnsi="Times New Roman" w:cs="Times New Roman"/>
          <w:color w:val="333333"/>
          <w:sz w:val="24"/>
          <w:szCs w:val="24"/>
        </w:rPr>
        <w:tab/>
      </w:r>
      <w:r w:rsidRPr="004B5D10">
        <w:rPr>
          <w:rFonts w:ascii="Times New Roman" w:eastAsia="Times New Roman" w:hAnsi="Times New Roman" w:cs="Times New Roman"/>
          <w:color w:val="333333"/>
          <w:sz w:val="24"/>
          <w:szCs w:val="24"/>
        </w:rPr>
        <w:tab/>
      </w:r>
      <w:r w:rsidRPr="004B5D10">
        <w:rPr>
          <w:rFonts w:ascii="Times New Roman" w:eastAsia="Times New Roman" w:hAnsi="Times New Roman" w:cs="Times New Roman"/>
          <w:color w:val="333333"/>
          <w:sz w:val="24"/>
          <w:szCs w:val="24"/>
        </w:rPr>
        <w:tab/>
      </w:r>
      <w:r w:rsidRPr="004B5D10">
        <w:rPr>
          <w:rFonts w:ascii="Times New Roman" w:eastAsia="Times New Roman" w:hAnsi="Times New Roman" w:cs="Times New Roman"/>
          <w:color w:val="333333"/>
          <w:sz w:val="24"/>
          <w:szCs w:val="24"/>
        </w:rPr>
        <w:tab/>
      </w:r>
      <w:r w:rsidRPr="004B5D10">
        <w:rPr>
          <w:rFonts w:ascii="Times New Roman" w:eastAsia="Times New Roman" w:hAnsi="Times New Roman" w:cs="Times New Roman"/>
          <w:color w:val="333333"/>
          <w:sz w:val="24"/>
          <w:szCs w:val="24"/>
        </w:rPr>
        <w:tab/>
      </w:r>
      <w:r w:rsidRPr="004B5D10">
        <w:rPr>
          <w:rFonts w:ascii="Times New Roman" w:eastAsia="Times New Roman" w:hAnsi="Times New Roman" w:cs="Times New Roman"/>
          <w:color w:val="333333"/>
          <w:sz w:val="24"/>
          <w:szCs w:val="24"/>
        </w:rPr>
        <w:tab/>
      </w:r>
      <w:r w:rsidRPr="004B5D10">
        <w:rPr>
          <w:rFonts w:ascii="Times New Roman" w:eastAsia="Times New Roman" w:hAnsi="Times New Roman" w:cs="Times New Roman"/>
          <w:color w:val="333333"/>
          <w:sz w:val="24"/>
          <w:szCs w:val="24"/>
        </w:rPr>
        <w:tab/>
        <w:t>С.С. Амашева</w:t>
      </w:r>
    </w:p>
    <w:p w:rsidR="003712E6" w:rsidRPr="004B5D10" w:rsidRDefault="003712E6" w:rsidP="004B5D10">
      <w:pPr>
        <w:spacing w:after="0" w:line="240" w:lineRule="auto"/>
        <w:ind w:firstLine="709"/>
        <w:jc w:val="both"/>
        <w:rPr>
          <w:rFonts w:ascii="Times New Roman" w:hAnsi="Times New Roman" w:cs="Times New Roman"/>
          <w:sz w:val="24"/>
          <w:szCs w:val="24"/>
        </w:rPr>
      </w:pPr>
    </w:p>
    <w:sectPr w:rsidR="003712E6" w:rsidRPr="004B5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A6250"/>
    <w:rsid w:val="002A6250"/>
    <w:rsid w:val="003712E6"/>
    <w:rsid w:val="004B5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A6250"/>
  </w:style>
  <w:style w:type="character" w:customStyle="1" w:styleId="feeds-pagenavigationtooltip">
    <w:name w:val="feeds-page__navigation_tooltip"/>
    <w:basedOn w:val="a0"/>
    <w:rsid w:val="002A6250"/>
  </w:style>
  <w:style w:type="paragraph" w:styleId="a3">
    <w:name w:val="Normal (Web)"/>
    <w:basedOn w:val="a"/>
    <w:uiPriority w:val="99"/>
    <w:semiHidden/>
    <w:unhideWhenUsed/>
    <w:rsid w:val="002A62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7525">
      <w:bodyDiv w:val="1"/>
      <w:marLeft w:val="0"/>
      <w:marRight w:val="0"/>
      <w:marTop w:val="0"/>
      <w:marBottom w:val="0"/>
      <w:divBdr>
        <w:top w:val="none" w:sz="0" w:space="0" w:color="auto"/>
        <w:left w:val="none" w:sz="0" w:space="0" w:color="auto"/>
        <w:bottom w:val="none" w:sz="0" w:space="0" w:color="auto"/>
        <w:right w:val="none" w:sz="0" w:space="0" w:color="auto"/>
      </w:divBdr>
      <w:divsChild>
        <w:div w:id="1170831848">
          <w:marLeft w:val="0"/>
          <w:marRight w:val="0"/>
          <w:marTop w:val="0"/>
          <w:marBottom w:val="960"/>
          <w:divBdr>
            <w:top w:val="none" w:sz="0" w:space="0" w:color="auto"/>
            <w:left w:val="none" w:sz="0" w:space="0" w:color="auto"/>
            <w:bottom w:val="none" w:sz="0" w:space="0" w:color="auto"/>
            <w:right w:val="none" w:sz="0" w:space="0" w:color="auto"/>
          </w:divBdr>
        </w:div>
        <w:div w:id="1978140481">
          <w:marLeft w:val="0"/>
          <w:marRight w:val="720"/>
          <w:marTop w:val="0"/>
          <w:marBottom w:val="0"/>
          <w:divBdr>
            <w:top w:val="none" w:sz="0" w:space="0" w:color="auto"/>
            <w:left w:val="none" w:sz="0" w:space="0" w:color="auto"/>
            <w:bottom w:val="none" w:sz="0" w:space="0" w:color="auto"/>
            <w:right w:val="none" w:sz="0" w:space="0" w:color="auto"/>
          </w:divBdr>
          <w:divsChild>
            <w:div w:id="1728915266">
              <w:marLeft w:val="0"/>
              <w:marRight w:val="0"/>
              <w:marTop w:val="0"/>
              <w:marBottom w:val="120"/>
              <w:divBdr>
                <w:top w:val="none" w:sz="0" w:space="0" w:color="auto"/>
                <w:left w:val="none" w:sz="0" w:space="0" w:color="auto"/>
                <w:bottom w:val="none" w:sz="0" w:space="0" w:color="auto"/>
                <w:right w:val="none" w:sz="0" w:space="0" w:color="auto"/>
              </w:divBdr>
            </w:div>
            <w:div w:id="577860072">
              <w:marLeft w:val="0"/>
              <w:marRight w:val="0"/>
              <w:marTop w:val="0"/>
              <w:marBottom w:val="120"/>
              <w:divBdr>
                <w:top w:val="none" w:sz="0" w:space="0" w:color="auto"/>
                <w:left w:val="none" w:sz="0" w:space="0" w:color="auto"/>
                <w:bottom w:val="none" w:sz="0" w:space="0" w:color="auto"/>
                <w:right w:val="none" w:sz="0" w:space="0" w:color="auto"/>
              </w:divBdr>
            </w:div>
          </w:divsChild>
        </w:div>
        <w:div w:id="486820122">
          <w:marLeft w:val="0"/>
          <w:marRight w:val="0"/>
          <w:marTop w:val="0"/>
          <w:marBottom w:val="0"/>
          <w:divBdr>
            <w:top w:val="none" w:sz="0" w:space="0" w:color="auto"/>
            <w:left w:val="none" w:sz="0" w:space="0" w:color="auto"/>
            <w:bottom w:val="none" w:sz="0" w:space="0" w:color="auto"/>
            <w:right w:val="none" w:sz="0" w:space="0" w:color="auto"/>
          </w:divBdr>
          <w:divsChild>
            <w:div w:id="1012145755">
              <w:marLeft w:val="0"/>
              <w:marRight w:val="0"/>
              <w:marTop w:val="0"/>
              <w:marBottom w:val="0"/>
              <w:divBdr>
                <w:top w:val="none" w:sz="0" w:space="0" w:color="auto"/>
                <w:left w:val="none" w:sz="0" w:space="0" w:color="auto"/>
                <w:bottom w:val="none" w:sz="0" w:space="0" w:color="auto"/>
                <w:right w:val="none" w:sz="0" w:space="0" w:color="auto"/>
              </w:divBdr>
              <w:divsChild>
                <w:div w:id="1543323607">
                  <w:marLeft w:val="0"/>
                  <w:marRight w:val="0"/>
                  <w:marTop w:val="0"/>
                  <w:marBottom w:val="0"/>
                  <w:divBdr>
                    <w:top w:val="none" w:sz="0" w:space="0" w:color="auto"/>
                    <w:left w:val="none" w:sz="0" w:space="0" w:color="auto"/>
                    <w:bottom w:val="none" w:sz="0" w:space="0" w:color="auto"/>
                    <w:right w:val="none" w:sz="0" w:space="0" w:color="auto"/>
                  </w:divBdr>
                  <w:divsChild>
                    <w:div w:id="1397127754">
                      <w:marLeft w:val="0"/>
                      <w:marRight w:val="0"/>
                      <w:marTop w:val="0"/>
                      <w:marBottom w:val="240"/>
                      <w:divBdr>
                        <w:top w:val="none" w:sz="0" w:space="0" w:color="auto"/>
                        <w:left w:val="none" w:sz="0" w:space="0" w:color="auto"/>
                        <w:bottom w:val="none" w:sz="0" w:space="0" w:color="auto"/>
                        <w:right w:val="none" w:sz="0" w:space="0" w:color="auto"/>
                      </w:divBdr>
                    </w:div>
                    <w:div w:id="544368463">
                      <w:marLeft w:val="0"/>
                      <w:marRight w:val="0"/>
                      <w:marTop w:val="0"/>
                      <w:marBottom w:val="240"/>
                      <w:divBdr>
                        <w:top w:val="none" w:sz="0" w:space="0" w:color="auto"/>
                        <w:left w:val="none" w:sz="0" w:space="0" w:color="auto"/>
                        <w:bottom w:val="none" w:sz="0" w:space="0" w:color="auto"/>
                        <w:right w:val="none" w:sz="0" w:space="0" w:color="auto"/>
                      </w:divBdr>
                    </w:div>
                    <w:div w:id="2067990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76339611">
      <w:bodyDiv w:val="1"/>
      <w:marLeft w:val="0"/>
      <w:marRight w:val="0"/>
      <w:marTop w:val="0"/>
      <w:marBottom w:val="0"/>
      <w:divBdr>
        <w:top w:val="none" w:sz="0" w:space="0" w:color="auto"/>
        <w:left w:val="none" w:sz="0" w:space="0" w:color="auto"/>
        <w:bottom w:val="none" w:sz="0" w:space="0" w:color="auto"/>
        <w:right w:val="none" w:sz="0" w:space="0" w:color="auto"/>
      </w:divBdr>
      <w:divsChild>
        <w:div w:id="1419669558">
          <w:marLeft w:val="0"/>
          <w:marRight w:val="0"/>
          <w:marTop w:val="0"/>
          <w:marBottom w:val="0"/>
          <w:divBdr>
            <w:top w:val="none" w:sz="0" w:space="0" w:color="auto"/>
            <w:left w:val="none" w:sz="0" w:space="0" w:color="auto"/>
            <w:bottom w:val="none" w:sz="0" w:space="0" w:color="auto"/>
            <w:right w:val="none" w:sz="0" w:space="0" w:color="auto"/>
          </w:divBdr>
          <w:divsChild>
            <w:div w:id="1822040349">
              <w:marLeft w:val="0"/>
              <w:marRight w:val="0"/>
              <w:marTop w:val="0"/>
              <w:marBottom w:val="960"/>
              <w:divBdr>
                <w:top w:val="none" w:sz="0" w:space="0" w:color="auto"/>
                <w:left w:val="none" w:sz="0" w:space="0" w:color="auto"/>
                <w:bottom w:val="none" w:sz="0" w:space="0" w:color="auto"/>
                <w:right w:val="none" w:sz="0" w:space="0" w:color="auto"/>
              </w:divBdr>
            </w:div>
          </w:divsChild>
        </w:div>
        <w:div w:id="698432053">
          <w:marLeft w:val="0"/>
          <w:marRight w:val="0"/>
          <w:marTop w:val="0"/>
          <w:marBottom w:val="0"/>
          <w:divBdr>
            <w:top w:val="none" w:sz="0" w:space="0" w:color="auto"/>
            <w:left w:val="none" w:sz="0" w:space="0" w:color="auto"/>
            <w:bottom w:val="none" w:sz="0" w:space="0" w:color="auto"/>
            <w:right w:val="none" w:sz="0" w:space="0" w:color="auto"/>
          </w:divBdr>
          <w:divsChild>
            <w:div w:id="1848710947">
              <w:marLeft w:val="0"/>
              <w:marRight w:val="720"/>
              <w:marTop w:val="0"/>
              <w:marBottom w:val="0"/>
              <w:divBdr>
                <w:top w:val="none" w:sz="0" w:space="0" w:color="auto"/>
                <w:left w:val="none" w:sz="0" w:space="0" w:color="auto"/>
                <w:bottom w:val="none" w:sz="0" w:space="0" w:color="auto"/>
                <w:right w:val="none" w:sz="0" w:space="0" w:color="auto"/>
              </w:divBdr>
              <w:divsChild>
                <w:div w:id="2061006881">
                  <w:marLeft w:val="0"/>
                  <w:marRight w:val="0"/>
                  <w:marTop w:val="0"/>
                  <w:marBottom w:val="120"/>
                  <w:divBdr>
                    <w:top w:val="none" w:sz="0" w:space="0" w:color="auto"/>
                    <w:left w:val="none" w:sz="0" w:space="0" w:color="auto"/>
                    <w:bottom w:val="none" w:sz="0" w:space="0" w:color="auto"/>
                    <w:right w:val="none" w:sz="0" w:space="0" w:color="auto"/>
                  </w:divBdr>
                </w:div>
                <w:div w:id="1053238961">
                  <w:marLeft w:val="0"/>
                  <w:marRight w:val="0"/>
                  <w:marTop w:val="0"/>
                  <w:marBottom w:val="120"/>
                  <w:divBdr>
                    <w:top w:val="none" w:sz="0" w:space="0" w:color="auto"/>
                    <w:left w:val="none" w:sz="0" w:space="0" w:color="auto"/>
                    <w:bottom w:val="none" w:sz="0" w:space="0" w:color="auto"/>
                    <w:right w:val="none" w:sz="0" w:space="0" w:color="auto"/>
                  </w:divBdr>
                </w:div>
              </w:divsChild>
            </w:div>
            <w:div w:id="31418269">
              <w:marLeft w:val="0"/>
              <w:marRight w:val="0"/>
              <w:marTop w:val="0"/>
              <w:marBottom w:val="0"/>
              <w:divBdr>
                <w:top w:val="none" w:sz="0" w:space="0" w:color="auto"/>
                <w:left w:val="none" w:sz="0" w:space="0" w:color="auto"/>
                <w:bottom w:val="none" w:sz="0" w:space="0" w:color="auto"/>
                <w:right w:val="none" w:sz="0" w:space="0" w:color="auto"/>
              </w:divBdr>
              <w:divsChild>
                <w:div w:id="719330886">
                  <w:marLeft w:val="0"/>
                  <w:marRight w:val="0"/>
                  <w:marTop w:val="0"/>
                  <w:marBottom w:val="0"/>
                  <w:divBdr>
                    <w:top w:val="none" w:sz="0" w:space="0" w:color="auto"/>
                    <w:left w:val="none" w:sz="0" w:space="0" w:color="auto"/>
                    <w:bottom w:val="none" w:sz="0" w:space="0" w:color="auto"/>
                    <w:right w:val="none" w:sz="0" w:space="0" w:color="auto"/>
                  </w:divBdr>
                  <w:divsChild>
                    <w:div w:id="580257547">
                      <w:marLeft w:val="0"/>
                      <w:marRight w:val="0"/>
                      <w:marTop w:val="0"/>
                      <w:marBottom w:val="240"/>
                      <w:divBdr>
                        <w:top w:val="none" w:sz="0" w:space="0" w:color="auto"/>
                        <w:left w:val="none" w:sz="0" w:space="0" w:color="auto"/>
                        <w:bottom w:val="none" w:sz="0" w:space="0" w:color="auto"/>
                        <w:right w:val="none" w:sz="0" w:space="0" w:color="auto"/>
                      </w:divBdr>
                    </w:div>
                    <w:div w:id="849681768">
                      <w:marLeft w:val="0"/>
                      <w:marRight w:val="0"/>
                      <w:marTop w:val="0"/>
                      <w:marBottom w:val="240"/>
                      <w:divBdr>
                        <w:top w:val="none" w:sz="0" w:space="0" w:color="auto"/>
                        <w:left w:val="none" w:sz="0" w:space="0" w:color="auto"/>
                        <w:bottom w:val="none" w:sz="0" w:space="0" w:color="auto"/>
                        <w:right w:val="none" w:sz="0" w:space="0" w:color="auto"/>
                      </w:divBdr>
                    </w:div>
                    <w:div w:id="1061637555">
                      <w:marLeft w:val="0"/>
                      <w:marRight w:val="0"/>
                      <w:marTop w:val="0"/>
                      <w:marBottom w:val="240"/>
                      <w:divBdr>
                        <w:top w:val="none" w:sz="0" w:space="0" w:color="auto"/>
                        <w:left w:val="none" w:sz="0" w:space="0" w:color="auto"/>
                        <w:bottom w:val="none" w:sz="0" w:space="0" w:color="auto"/>
                        <w:right w:val="none" w:sz="0" w:space="0" w:color="auto"/>
                      </w:divBdr>
                    </w:div>
                    <w:div w:id="1795103027">
                      <w:marLeft w:val="0"/>
                      <w:marRight w:val="0"/>
                      <w:marTop w:val="0"/>
                      <w:marBottom w:val="240"/>
                      <w:divBdr>
                        <w:top w:val="none" w:sz="0" w:space="0" w:color="auto"/>
                        <w:left w:val="none" w:sz="0" w:space="0" w:color="auto"/>
                        <w:bottom w:val="none" w:sz="0" w:space="0" w:color="auto"/>
                        <w:right w:val="none" w:sz="0" w:space="0" w:color="auto"/>
                      </w:divBdr>
                    </w:div>
                    <w:div w:id="1137186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8252523">
      <w:bodyDiv w:val="1"/>
      <w:marLeft w:val="0"/>
      <w:marRight w:val="0"/>
      <w:marTop w:val="0"/>
      <w:marBottom w:val="0"/>
      <w:divBdr>
        <w:top w:val="none" w:sz="0" w:space="0" w:color="auto"/>
        <w:left w:val="none" w:sz="0" w:space="0" w:color="auto"/>
        <w:bottom w:val="none" w:sz="0" w:space="0" w:color="auto"/>
        <w:right w:val="none" w:sz="0" w:space="0" w:color="auto"/>
      </w:divBdr>
      <w:divsChild>
        <w:div w:id="1155295926">
          <w:marLeft w:val="0"/>
          <w:marRight w:val="0"/>
          <w:marTop w:val="0"/>
          <w:marBottom w:val="0"/>
          <w:divBdr>
            <w:top w:val="none" w:sz="0" w:space="0" w:color="auto"/>
            <w:left w:val="none" w:sz="0" w:space="0" w:color="auto"/>
            <w:bottom w:val="none" w:sz="0" w:space="0" w:color="auto"/>
            <w:right w:val="none" w:sz="0" w:space="0" w:color="auto"/>
          </w:divBdr>
          <w:divsChild>
            <w:div w:id="904950877">
              <w:marLeft w:val="0"/>
              <w:marRight w:val="0"/>
              <w:marTop w:val="0"/>
              <w:marBottom w:val="960"/>
              <w:divBdr>
                <w:top w:val="none" w:sz="0" w:space="0" w:color="auto"/>
                <w:left w:val="none" w:sz="0" w:space="0" w:color="auto"/>
                <w:bottom w:val="none" w:sz="0" w:space="0" w:color="auto"/>
                <w:right w:val="none" w:sz="0" w:space="0" w:color="auto"/>
              </w:divBdr>
            </w:div>
          </w:divsChild>
        </w:div>
        <w:div w:id="1665890598">
          <w:marLeft w:val="0"/>
          <w:marRight w:val="0"/>
          <w:marTop w:val="0"/>
          <w:marBottom w:val="0"/>
          <w:divBdr>
            <w:top w:val="none" w:sz="0" w:space="0" w:color="auto"/>
            <w:left w:val="none" w:sz="0" w:space="0" w:color="auto"/>
            <w:bottom w:val="none" w:sz="0" w:space="0" w:color="auto"/>
            <w:right w:val="none" w:sz="0" w:space="0" w:color="auto"/>
          </w:divBdr>
          <w:divsChild>
            <w:div w:id="973170841">
              <w:marLeft w:val="0"/>
              <w:marRight w:val="720"/>
              <w:marTop w:val="0"/>
              <w:marBottom w:val="0"/>
              <w:divBdr>
                <w:top w:val="none" w:sz="0" w:space="0" w:color="auto"/>
                <w:left w:val="none" w:sz="0" w:space="0" w:color="auto"/>
                <w:bottom w:val="none" w:sz="0" w:space="0" w:color="auto"/>
                <w:right w:val="none" w:sz="0" w:space="0" w:color="auto"/>
              </w:divBdr>
              <w:divsChild>
                <w:div w:id="1804232128">
                  <w:marLeft w:val="0"/>
                  <w:marRight w:val="0"/>
                  <w:marTop w:val="0"/>
                  <w:marBottom w:val="120"/>
                  <w:divBdr>
                    <w:top w:val="none" w:sz="0" w:space="0" w:color="auto"/>
                    <w:left w:val="none" w:sz="0" w:space="0" w:color="auto"/>
                    <w:bottom w:val="none" w:sz="0" w:space="0" w:color="auto"/>
                    <w:right w:val="none" w:sz="0" w:space="0" w:color="auto"/>
                  </w:divBdr>
                </w:div>
                <w:div w:id="401568754">
                  <w:marLeft w:val="0"/>
                  <w:marRight w:val="0"/>
                  <w:marTop w:val="0"/>
                  <w:marBottom w:val="120"/>
                  <w:divBdr>
                    <w:top w:val="none" w:sz="0" w:space="0" w:color="auto"/>
                    <w:left w:val="none" w:sz="0" w:space="0" w:color="auto"/>
                    <w:bottom w:val="none" w:sz="0" w:space="0" w:color="auto"/>
                    <w:right w:val="none" w:sz="0" w:space="0" w:color="auto"/>
                  </w:divBdr>
                </w:div>
              </w:divsChild>
            </w:div>
            <w:div w:id="92827962">
              <w:marLeft w:val="0"/>
              <w:marRight w:val="0"/>
              <w:marTop w:val="0"/>
              <w:marBottom w:val="0"/>
              <w:divBdr>
                <w:top w:val="none" w:sz="0" w:space="0" w:color="auto"/>
                <w:left w:val="none" w:sz="0" w:space="0" w:color="auto"/>
                <w:bottom w:val="none" w:sz="0" w:space="0" w:color="auto"/>
                <w:right w:val="none" w:sz="0" w:space="0" w:color="auto"/>
              </w:divBdr>
              <w:divsChild>
                <w:div w:id="18702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47998">
      <w:bodyDiv w:val="1"/>
      <w:marLeft w:val="0"/>
      <w:marRight w:val="0"/>
      <w:marTop w:val="0"/>
      <w:marBottom w:val="0"/>
      <w:divBdr>
        <w:top w:val="none" w:sz="0" w:space="0" w:color="auto"/>
        <w:left w:val="none" w:sz="0" w:space="0" w:color="auto"/>
        <w:bottom w:val="none" w:sz="0" w:space="0" w:color="auto"/>
        <w:right w:val="none" w:sz="0" w:space="0" w:color="auto"/>
      </w:divBdr>
      <w:divsChild>
        <w:div w:id="974529554">
          <w:marLeft w:val="0"/>
          <w:marRight w:val="0"/>
          <w:marTop w:val="0"/>
          <w:marBottom w:val="0"/>
          <w:divBdr>
            <w:top w:val="none" w:sz="0" w:space="0" w:color="auto"/>
            <w:left w:val="none" w:sz="0" w:space="0" w:color="auto"/>
            <w:bottom w:val="none" w:sz="0" w:space="0" w:color="auto"/>
            <w:right w:val="none" w:sz="0" w:space="0" w:color="auto"/>
          </w:divBdr>
          <w:divsChild>
            <w:div w:id="1411535452">
              <w:marLeft w:val="0"/>
              <w:marRight w:val="0"/>
              <w:marTop w:val="0"/>
              <w:marBottom w:val="960"/>
              <w:divBdr>
                <w:top w:val="none" w:sz="0" w:space="0" w:color="auto"/>
                <w:left w:val="none" w:sz="0" w:space="0" w:color="auto"/>
                <w:bottom w:val="none" w:sz="0" w:space="0" w:color="auto"/>
                <w:right w:val="none" w:sz="0" w:space="0" w:color="auto"/>
              </w:divBdr>
            </w:div>
          </w:divsChild>
        </w:div>
        <w:div w:id="556822962">
          <w:marLeft w:val="0"/>
          <w:marRight w:val="0"/>
          <w:marTop w:val="0"/>
          <w:marBottom w:val="0"/>
          <w:divBdr>
            <w:top w:val="none" w:sz="0" w:space="0" w:color="auto"/>
            <w:left w:val="none" w:sz="0" w:space="0" w:color="auto"/>
            <w:bottom w:val="none" w:sz="0" w:space="0" w:color="auto"/>
            <w:right w:val="none" w:sz="0" w:space="0" w:color="auto"/>
          </w:divBdr>
          <w:divsChild>
            <w:div w:id="1986739321">
              <w:marLeft w:val="0"/>
              <w:marRight w:val="720"/>
              <w:marTop w:val="0"/>
              <w:marBottom w:val="0"/>
              <w:divBdr>
                <w:top w:val="none" w:sz="0" w:space="0" w:color="auto"/>
                <w:left w:val="none" w:sz="0" w:space="0" w:color="auto"/>
                <w:bottom w:val="none" w:sz="0" w:space="0" w:color="auto"/>
                <w:right w:val="none" w:sz="0" w:space="0" w:color="auto"/>
              </w:divBdr>
              <w:divsChild>
                <w:div w:id="1343126351">
                  <w:marLeft w:val="0"/>
                  <w:marRight w:val="0"/>
                  <w:marTop w:val="0"/>
                  <w:marBottom w:val="120"/>
                  <w:divBdr>
                    <w:top w:val="none" w:sz="0" w:space="0" w:color="auto"/>
                    <w:left w:val="none" w:sz="0" w:space="0" w:color="auto"/>
                    <w:bottom w:val="none" w:sz="0" w:space="0" w:color="auto"/>
                    <w:right w:val="none" w:sz="0" w:space="0" w:color="auto"/>
                  </w:divBdr>
                </w:div>
                <w:div w:id="628977762">
                  <w:marLeft w:val="0"/>
                  <w:marRight w:val="0"/>
                  <w:marTop w:val="0"/>
                  <w:marBottom w:val="120"/>
                  <w:divBdr>
                    <w:top w:val="none" w:sz="0" w:space="0" w:color="auto"/>
                    <w:left w:val="none" w:sz="0" w:space="0" w:color="auto"/>
                    <w:bottom w:val="none" w:sz="0" w:space="0" w:color="auto"/>
                    <w:right w:val="none" w:sz="0" w:space="0" w:color="auto"/>
                  </w:divBdr>
                </w:div>
              </w:divsChild>
            </w:div>
            <w:div w:id="664094355">
              <w:marLeft w:val="0"/>
              <w:marRight w:val="0"/>
              <w:marTop w:val="0"/>
              <w:marBottom w:val="0"/>
              <w:divBdr>
                <w:top w:val="none" w:sz="0" w:space="0" w:color="auto"/>
                <w:left w:val="none" w:sz="0" w:space="0" w:color="auto"/>
                <w:bottom w:val="none" w:sz="0" w:space="0" w:color="auto"/>
                <w:right w:val="none" w:sz="0" w:space="0" w:color="auto"/>
              </w:divBdr>
              <w:divsChild>
                <w:div w:id="2016568982">
                  <w:marLeft w:val="0"/>
                  <w:marRight w:val="0"/>
                  <w:marTop w:val="0"/>
                  <w:marBottom w:val="0"/>
                  <w:divBdr>
                    <w:top w:val="none" w:sz="0" w:space="0" w:color="auto"/>
                    <w:left w:val="none" w:sz="0" w:space="0" w:color="auto"/>
                    <w:bottom w:val="none" w:sz="0" w:space="0" w:color="auto"/>
                    <w:right w:val="none" w:sz="0" w:space="0" w:color="auto"/>
                  </w:divBdr>
                  <w:divsChild>
                    <w:div w:id="43339250">
                      <w:marLeft w:val="0"/>
                      <w:marRight w:val="0"/>
                      <w:marTop w:val="0"/>
                      <w:marBottom w:val="240"/>
                      <w:divBdr>
                        <w:top w:val="none" w:sz="0" w:space="0" w:color="auto"/>
                        <w:left w:val="none" w:sz="0" w:space="0" w:color="auto"/>
                        <w:bottom w:val="none" w:sz="0" w:space="0" w:color="auto"/>
                        <w:right w:val="none" w:sz="0" w:space="0" w:color="auto"/>
                      </w:divBdr>
                    </w:div>
                    <w:div w:id="1296255631">
                      <w:marLeft w:val="0"/>
                      <w:marRight w:val="0"/>
                      <w:marTop w:val="0"/>
                      <w:marBottom w:val="240"/>
                      <w:divBdr>
                        <w:top w:val="none" w:sz="0" w:space="0" w:color="auto"/>
                        <w:left w:val="none" w:sz="0" w:space="0" w:color="auto"/>
                        <w:bottom w:val="none" w:sz="0" w:space="0" w:color="auto"/>
                        <w:right w:val="none" w:sz="0" w:space="0" w:color="auto"/>
                      </w:divBdr>
                    </w:div>
                    <w:div w:id="1919165919">
                      <w:marLeft w:val="0"/>
                      <w:marRight w:val="0"/>
                      <w:marTop w:val="0"/>
                      <w:marBottom w:val="240"/>
                      <w:divBdr>
                        <w:top w:val="none" w:sz="0" w:space="0" w:color="auto"/>
                        <w:left w:val="none" w:sz="0" w:space="0" w:color="auto"/>
                        <w:bottom w:val="none" w:sz="0" w:space="0" w:color="auto"/>
                        <w:right w:val="none" w:sz="0" w:space="0" w:color="auto"/>
                      </w:divBdr>
                    </w:div>
                    <w:div w:id="1684015555">
                      <w:marLeft w:val="0"/>
                      <w:marRight w:val="0"/>
                      <w:marTop w:val="0"/>
                      <w:marBottom w:val="240"/>
                      <w:divBdr>
                        <w:top w:val="none" w:sz="0" w:space="0" w:color="auto"/>
                        <w:left w:val="none" w:sz="0" w:space="0" w:color="auto"/>
                        <w:bottom w:val="none" w:sz="0" w:space="0" w:color="auto"/>
                        <w:right w:val="none" w:sz="0" w:space="0" w:color="auto"/>
                      </w:divBdr>
                    </w:div>
                    <w:div w:id="425539187">
                      <w:marLeft w:val="0"/>
                      <w:marRight w:val="0"/>
                      <w:marTop w:val="0"/>
                      <w:marBottom w:val="240"/>
                      <w:divBdr>
                        <w:top w:val="none" w:sz="0" w:space="0" w:color="auto"/>
                        <w:left w:val="none" w:sz="0" w:space="0" w:color="auto"/>
                        <w:bottom w:val="none" w:sz="0" w:space="0" w:color="auto"/>
                        <w:right w:val="none" w:sz="0" w:space="0" w:color="auto"/>
                      </w:divBdr>
                    </w:div>
                    <w:div w:id="2120908249">
                      <w:marLeft w:val="0"/>
                      <w:marRight w:val="0"/>
                      <w:marTop w:val="0"/>
                      <w:marBottom w:val="240"/>
                      <w:divBdr>
                        <w:top w:val="none" w:sz="0" w:space="0" w:color="auto"/>
                        <w:left w:val="none" w:sz="0" w:space="0" w:color="auto"/>
                        <w:bottom w:val="none" w:sz="0" w:space="0" w:color="auto"/>
                        <w:right w:val="none" w:sz="0" w:space="0" w:color="auto"/>
                      </w:divBdr>
                    </w:div>
                    <w:div w:id="565921522">
                      <w:marLeft w:val="0"/>
                      <w:marRight w:val="0"/>
                      <w:marTop w:val="0"/>
                      <w:marBottom w:val="240"/>
                      <w:divBdr>
                        <w:top w:val="none" w:sz="0" w:space="0" w:color="auto"/>
                        <w:left w:val="none" w:sz="0" w:space="0" w:color="auto"/>
                        <w:bottom w:val="none" w:sz="0" w:space="0" w:color="auto"/>
                        <w:right w:val="none" w:sz="0" w:space="0" w:color="auto"/>
                      </w:divBdr>
                    </w:div>
                    <w:div w:id="1107234335">
                      <w:marLeft w:val="0"/>
                      <w:marRight w:val="0"/>
                      <w:marTop w:val="0"/>
                      <w:marBottom w:val="240"/>
                      <w:divBdr>
                        <w:top w:val="none" w:sz="0" w:space="0" w:color="auto"/>
                        <w:left w:val="none" w:sz="0" w:space="0" w:color="auto"/>
                        <w:bottom w:val="none" w:sz="0" w:space="0" w:color="auto"/>
                        <w:right w:val="none" w:sz="0" w:space="0" w:color="auto"/>
                      </w:divBdr>
                    </w:div>
                    <w:div w:id="1395617891">
                      <w:marLeft w:val="0"/>
                      <w:marRight w:val="0"/>
                      <w:marTop w:val="0"/>
                      <w:marBottom w:val="240"/>
                      <w:divBdr>
                        <w:top w:val="none" w:sz="0" w:space="0" w:color="auto"/>
                        <w:left w:val="none" w:sz="0" w:space="0" w:color="auto"/>
                        <w:bottom w:val="none" w:sz="0" w:space="0" w:color="auto"/>
                        <w:right w:val="none" w:sz="0" w:space="0" w:color="auto"/>
                      </w:divBdr>
                    </w:div>
                    <w:div w:id="826483996">
                      <w:marLeft w:val="0"/>
                      <w:marRight w:val="0"/>
                      <w:marTop w:val="0"/>
                      <w:marBottom w:val="240"/>
                      <w:divBdr>
                        <w:top w:val="none" w:sz="0" w:space="0" w:color="auto"/>
                        <w:left w:val="none" w:sz="0" w:space="0" w:color="auto"/>
                        <w:bottom w:val="none" w:sz="0" w:space="0" w:color="auto"/>
                        <w:right w:val="none" w:sz="0" w:space="0" w:color="auto"/>
                      </w:divBdr>
                    </w:div>
                    <w:div w:id="749230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9305382">
      <w:bodyDiv w:val="1"/>
      <w:marLeft w:val="0"/>
      <w:marRight w:val="0"/>
      <w:marTop w:val="0"/>
      <w:marBottom w:val="0"/>
      <w:divBdr>
        <w:top w:val="none" w:sz="0" w:space="0" w:color="auto"/>
        <w:left w:val="none" w:sz="0" w:space="0" w:color="auto"/>
        <w:bottom w:val="none" w:sz="0" w:space="0" w:color="auto"/>
        <w:right w:val="none" w:sz="0" w:space="0" w:color="auto"/>
      </w:divBdr>
      <w:divsChild>
        <w:div w:id="1094784749">
          <w:marLeft w:val="0"/>
          <w:marRight w:val="0"/>
          <w:marTop w:val="0"/>
          <w:marBottom w:val="960"/>
          <w:divBdr>
            <w:top w:val="none" w:sz="0" w:space="0" w:color="auto"/>
            <w:left w:val="none" w:sz="0" w:space="0" w:color="auto"/>
            <w:bottom w:val="none" w:sz="0" w:space="0" w:color="auto"/>
            <w:right w:val="none" w:sz="0" w:space="0" w:color="auto"/>
          </w:divBdr>
        </w:div>
        <w:div w:id="766582349">
          <w:marLeft w:val="0"/>
          <w:marRight w:val="720"/>
          <w:marTop w:val="0"/>
          <w:marBottom w:val="0"/>
          <w:divBdr>
            <w:top w:val="none" w:sz="0" w:space="0" w:color="auto"/>
            <w:left w:val="none" w:sz="0" w:space="0" w:color="auto"/>
            <w:bottom w:val="none" w:sz="0" w:space="0" w:color="auto"/>
            <w:right w:val="none" w:sz="0" w:space="0" w:color="auto"/>
          </w:divBdr>
          <w:divsChild>
            <w:div w:id="437525426">
              <w:marLeft w:val="0"/>
              <w:marRight w:val="0"/>
              <w:marTop w:val="0"/>
              <w:marBottom w:val="120"/>
              <w:divBdr>
                <w:top w:val="none" w:sz="0" w:space="0" w:color="auto"/>
                <w:left w:val="none" w:sz="0" w:space="0" w:color="auto"/>
                <w:bottom w:val="none" w:sz="0" w:space="0" w:color="auto"/>
                <w:right w:val="none" w:sz="0" w:space="0" w:color="auto"/>
              </w:divBdr>
            </w:div>
            <w:div w:id="174073503">
              <w:marLeft w:val="0"/>
              <w:marRight w:val="0"/>
              <w:marTop w:val="0"/>
              <w:marBottom w:val="120"/>
              <w:divBdr>
                <w:top w:val="none" w:sz="0" w:space="0" w:color="auto"/>
                <w:left w:val="none" w:sz="0" w:space="0" w:color="auto"/>
                <w:bottom w:val="none" w:sz="0" w:space="0" w:color="auto"/>
                <w:right w:val="none" w:sz="0" w:space="0" w:color="auto"/>
              </w:divBdr>
            </w:div>
          </w:divsChild>
        </w:div>
        <w:div w:id="984968125">
          <w:marLeft w:val="0"/>
          <w:marRight w:val="0"/>
          <w:marTop w:val="0"/>
          <w:marBottom w:val="0"/>
          <w:divBdr>
            <w:top w:val="none" w:sz="0" w:space="0" w:color="auto"/>
            <w:left w:val="none" w:sz="0" w:space="0" w:color="auto"/>
            <w:bottom w:val="none" w:sz="0" w:space="0" w:color="auto"/>
            <w:right w:val="none" w:sz="0" w:space="0" w:color="auto"/>
          </w:divBdr>
          <w:divsChild>
            <w:div w:id="1711569446">
              <w:marLeft w:val="0"/>
              <w:marRight w:val="0"/>
              <w:marTop w:val="0"/>
              <w:marBottom w:val="0"/>
              <w:divBdr>
                <w:top w:val="none" w:sz="0" w:space="0" w:color="auto"/>
                <w:left w:val="none" w:sz="0" w:space="0" w:color="auto"/>
                <w:bottom w:val="none" w:sz="0" w:space="0" w:color="auto"/>
                <w:right w:val="none" w:sz="0" w:space="0" w:color="auto"/>
              </w:divBdr>
              <w:divsChild>
                <w:div w:id="1517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Amasheva.S.S</dc:creator>
  <cp:keywords/>
  <dc:description/>
  <cp:lastModifiedBy>Пользователь</cp:lastModifiedBy>
  <cp:revision>3</cp:revision>
  <dcterms:created xsi:type="dcterms:W3CDTF">2024-06-10T09:14:00Z</dcterms:created>
  <dcterms:modified xsi:type="dcterms:W3CDTF">2025-06-07T18:59:00Z</dcterms:modified>
</cp:coreProperties>
</file>