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b/>
          <w:bCs/>
          <w:color w:val="000000"/>
          <w:sz w:val="16"/>
        </w:rPr>
        <w:t xml:space="preserve">МЧС России напоминает! 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  <w:t xml:space="preserve">Уважаемые жители Республики Калмыкия для того, </w:t>
      </w:r>
      <w:r w:rsidRPr="00465D6E">
        <w:rPr>
          <w:rFonts w:ascii="Segoe UI" w:eastAsia="Times New Roman" w:hAnsi="Segoe UI" w:cs="Segoe UI"/>
          <w:i/>
          <w:iCs/>
          <w:color w:val="000000"/>
          <w:sz w:val="16"/>
        </w:rPr>
        <w:t>чтобы рождественский праздник не превратился в трагедию, необходимо строго соблюдать элементарные требования пожарной безопасности: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</w:r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1" name="Рисунок 1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>не оставляй свечи без внимания и присмотра.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  <w:t>Если уходите из дома или ложитесь спать, обязательно затушите все свечи;</w:t>
      </w:r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3" name="Рисунок 3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6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>не ставь свечи близко к предметам, которые легко могут загореться: книгам, шторам, особенно в тех местах, где возможен сквозняк;</w:t>
      </w:r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5" name="Рисунок 5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7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 xml:space="preserve">используй прочные и надежные подсвечники из негорючих материалов. Они должны стоять ровно, устойчиво, а свечи в них должны быть хорошо закреплены; 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  <w:t>  </w:t>
      </w:r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7" name="Рисунок 7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8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>не оставляй малолетних детей без присмотра, не позволяй детям играть со спичками, зажигалками, иными источниками огня;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  <w:t>Береги себя и своих близких!</w:t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br/>
      </w:r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9" name="Рисунок 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29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> </w:t>
      </w:r>
      <w:hyperlink r:id="rId5" w:tgtFrame="_blank" w:tooltip="https://t.me/mchs_official" w:history="1">
        <w:r w:rsidRPr="00465D6E">
          <w:rPr>
            <w:rFonts w:ascii="Segoe UI" w:eastAsia="Times New Roman" w:hAnsi="Segoe UI" w:cs="Segoe UI"/>
            <w:color w:val="0000FF"/>
            <w:sz w:val="16"/>
            <w:u w:val="single"/>
          </w:rPr>
          <w:t>МЧС России</w:t>
        </w:r>
      </w:hyperlink>
    </w:p>
    <w:p w:rsidR="00465D6E" w:rsidRPr="00465D6E" w:rsidRDefault="00465D6E" w:rsidP="00465D6E">
      <w:pPr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16"/>
          <w:szCs w:val="16"/>
        </w:rPr>
      </w:pPr>
      <w:r>
        <w:rPr>
          <w:rFonts w:ascii="Segoe UI" w:eastAsia="Times New Roman" w:hAnsi="Segoe UI" w:cs="Segoe UI"/>
          <w:noProof/>
          <w:color w:val="000000"/>
          <w:sz w:val="16"/>
          <w:szCs w:val="16"/>
        </w:rPr>
        <w:drawing>
          <wp:inline distT="0" distB="0" distL="0" distR="0">
            <wp:extent cx="6350" cy="6350"/>
            <wp:effectExtent l="0" t="0" r="0" b="0"/>
            <wp:docPr id="11" name="Рисунок 1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pict>
          <v:shape id="_x0000_i1030" type="#_x0000_t75" alt="" style="width:24pt;height:24pt"/>
        </w:pict>
      </w:r>
    </w:p>
    <w:p w:rsidR="00465D6E" w:rsidRPr="00465D6E" w:rsidRDefault="00465D6E" w:rsidP="00465D6E">
      <w:pPr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</w:rPr>
      </w:pPr>
      <w:r w:rsidRPr="00465D6E">
        <w:rPr>
          <w:rFonts w:ascii="Segoe UI" w:eastAsia="Times New Roman" w:hAnsi="Segoe UI" w:cs="Segoe UI"/>
          <w:color w:val="000000"/>
          <w:sz w:val="16"/>
          <w:szCs w:val="16"/>
        </w:rPr>
        <w:t> </w:t>
      </w:r>
      <w:hyperlink r:id="rId6" w:tgtFrame="_blank" w:tooltip="https://t.me/mchs_08kalmykiya" w:history="1">
        <w:r w:rsidRPr="00465D6E">
          <w:rPr>
            <w:rFonts w:ascii="Segoe UI" w:eastAsia="Times New Roman" w:hAnsi="Segoe UI" w:cs="Segoe UI"/>
            <w:color w:val="0000FF"/>
            <w:sz w:val="16"/>
            <w:u w:val="single"/>
          </w:rPr>
          <w:t>МЧС Республики Калмыкия</w:t>
        </w:r>
      </w:hyperlink>
      <w:r w:rsidRPr="00465D6E">
        <w:rPr>
          <w:rFonts w:ascii="Segoe UI" w:eastAsia="Times New Roman" w:hAnsi="Segoe UI" w:cs="Segoe UI"/>
          <w:color w:val="000000"/>
          <w:sz w:val="16"/>
        </w:rPr>
        <w:t>6,3K13:31</w:t>
      </w:r>
    </w:p>
    <w:p w:rsidR="00E56536" w:rsidRDefault="00E56536"/>
    <w:sectPr w:rsidR="00E5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65D6E"/>
    <w:rsid w:val="00465D6E"/>
    <w:rsid w:val="00E5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D6E"/>
    <w:rPr>
      <w:b/>
      <w:bCs/>
    </w:rPr>
  </w:style>
  <w:style w:type="character" w:styleId="a4">
    <w:name w:val="Emphasis"/>
    <w:basedOn w:val="a0"/>
    <w:uiPriority w:val="20"/>
    <w:qFormat/>
    <w:rsid w:val="00465D6E"/>
    <w:rPr>
      <w:i/>
      <w:iCs/>
    </w:rPr>
  </w:style>
  <w:style w:type="character" w:styleId="a5">
    <w:name w:val="Hyperlink"/>
    <w:basedOn w:val="a0"/>
    <w:uiPriority w:val="99"/>
    <w:semiHidden/>
    <w:unhideWhenUsed/>
    <w:rsid w:val="00465D6E"/>
    <w:rPr>
      <w:color w:val="0000FF"/>
      <w:u w:val="single"/>
    </w:rPr>
  </w:style>
  <w:style w:type="character" w:customStyle="1" w:styleId="message-views">
    <w:name w:val="message-views"/>
    <w:basedOn w:val="a0"/>
    <w:rsid w:val="00465D6E"/>
  </w:style>
  <w:style w:type="character" w:customStyle="1" w:styleId="message-time">
    <w:name w:val="message-time"/>
    <w:basedOn w:val="a0"/>
    <w:rsid w:val="00465D6E"/>
  </w:style>
  <w:style w:type="paragraph" w:styleId="a6">
    <w:name w:val="Balloon Text"/>
    <w:basedOn w:val="a"/>
    <w:link w:val="a7"/>
    <w:uiPriority w:val="99"/>
    <w:semiHidden/>
    <w:unhideWhenUsed/>
    <w:rsid w:val="0046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chs_08kalmykiya" TargetMode="External"/><Relationship Id="rId5" Type="http://schemas.openxmlformats.org/officeDocument/2006/relationships/hyperlink" Target="https://t.me/mchs_offici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2025-01-10T11:50:00Z</dcterms:created>
  <dcterms:modified xsi:type="dcterms:W3CDTF">2025-01-10T11:50:00Z</dcterms:modified>
</cp:coreProperties>
</file>