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8D6" w:rsidRDefault="003708D6" w:rsidP="003708D6">
      <w:pPr>
        <w:shd w:val="clear" w:color="auto" w:fill="FFFFFF"/>
        <w:spacing w:after="0" w:line="240" w:lineRule="auto"/>
        <w:jc w:val="center"/>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Итоги социально–экономического развития Юстинского районного</w:t>
      </w:r>
    </w:p>
    <w:p w:rsidR="003708D6" w:rsidRDefault="003708D6" w:rsidP="003708D6">
      <w:pPr>
        <w:shd w:val="clear" w:color="auto" w:fill="FFFFFF"/>
        <w:spacing w:after="0" w:line="240" w:lineRule="auto"/>
        <w:jc w:val="center"/>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муниципального образования Республики Калмыкия за 2019 год</w:t>
      </w:r>
    </w:p>
    <w:p w:rsidR="003708D6" w:rsidRPr="003708D6" w:rsidRDefault="003708D6" w:rsidP="003708D6">
      <w:pPr>
        <w:shd w:val="clear" w:color="auto" w:fill="FFFFFF"/>
        <w:spacing w:line="240" w:lineRule="auto"/>
        <w:rPr>
          <w:rFonts w:ascii="Times New Roman" w:eastAsia="Times New Roman" w:hAnsi="Times New Roman" w:cs="Times New Roman"/>
          <w:color w:val="483B3F"/>
          <w:sz w:val="24"/>
          <w:szCs w:val="24"/>
        </w:rPr>
      </w:pPr>
    </w:p>
    <w:p w:rsidR="003708D6" w:rsidRPr="003708D6" w:rsidRDefault="003708D6" w:rsidP="003708D6">
      <w:pPr>
        <w:numPr>
          <w:ilvl w:val="0"/>
          <w:numId w:val="1"/>
        </w:numP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Общая оценка социально-экономической ситуации в Юстинском районном муниципальном образовании за отчетный период</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Юстинское районное муниципальное образование Республики Калмыкия находится в  северо-восточной части Республики Калмыкия. Численность населения на 01.01.19 составила 9983  чел. Площадь рассматриваемой территории равна 7 996 км ², что составляет примерно 10,5 % от общей площади Республики Калмыкия. Из них 754,2 тыс. гектаров составляют сельскохозяйственные угодья. Плотность населения – 1,2 чел./</w:t>
      </w:r>
      <w:proofErr w:type="gramStart"/>
      <w:r w:rsidRPr="003708D6">
        <w:rPr>
          <w:rFonts w:ascii="Times New Roman" w:eastAsia="Times New Roman" w:hAnsi="Times New Roman" w:cs="Times New Roman"/>
          <w:color w:val="483B3F"/>
          <w:sz w:val="24"/>
          <w:szCs w:val="24"/>
        </w:rPr>
        <w:t>км</w:t>
      </w:r>
      <w:proofErr w:type="gramEnd"/>
      <w:r w:rsidRPr="003708D6">
        <w:rPr>
          <w:rFonts w:ascii="Times New Roman" w:eastAsia="Times New Roman" w:hAnsi="Times New Roman" w:cs="Times New Roman"/>
          <w:color w:val="483B3F"/>
          <w:sz w:val="24"/>
          <w:szCs w:val="24"/>
        </w:rPr>
        <w:t>.</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административном отношении район разделен на 8 муниципальных образований (7 сельских муниципальных образований, 1 районное муниципальное образование) и 14 населенных пунктов.</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w:t>
      </w:r>
    </w:p>
    <w:p w:rsidR="003708D6" w:rsidRPr="003708D6" w:rsidRDefault="003708D6" w:rsidP="003708D6">
      <w:pPr>
        <w:numPr>
          <w:ilvl w:val="0"/>
          <w:numId w:val="2"/>
        </w:numP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Промышленное производство</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Юстинском районе имеется две пекарни. По данным статистики за 2019 год произведено хлеба и хлебобулочных изделий 28,2 тонн, что ниже уровня соответствующего года на 8,1%.</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Организацией водоснабжения на территории муниципального образования занимается Муниципальное унитарное предприятие «Тепловик». Система централизованного водоснабжения организована только в п. Цаган Аман. Водоснабжение в остальных сельских пунктах подвозное из шахтных колодцев (50% населения).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Из 14 населенных пунктов района не газифицированных 5 поселений. Построены внутрипоселковые газопроводы в  поселках Белозерный и Октябрьский Юстинского сельского муниципального образования.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ООО «СПЕЦАВТОХОЗЯЙСТВО» оказывает услуги в сфере обращения с отходами (организация сбора и утилизации отходов, деятельность по ликвидации отходов) на территории Юстинского района с 2018 года.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w:t>
      </w:r>
    </w:p>
    <w:p w:rsidR="003708D6" w:rsidRPr="003708D6" w:rsidRDefault="003708D6" w:rsidP="003708D6">
      <w:pPr>
        <w:numPr>
          <w:ilvl w:val="0"/>
          <w:numId w:val="3"/>
        </w:numP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Инвестиционная деятельность</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2017 году Решением Собрания депутатов Юстинского РМО РК утвержден Перечень автомобильных дорог общего пользования местного значения Юстинского РМО РК с присвоением идентификационных номеров.</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перечень входит 5 автомобильных дорог общего пользования местного значения и 8 подъездов к автомобильным дорогам общего пользования регионального значения.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Общая протяженность дорог составляет - 208,821 км</w:t>
      </w:r>
      <w:proofErr w:type="gramStart"/>
      <w:r w:rsidRPr="003708D6">
        <w:rPr>
          <w:rFonts w:ascii="Times New Roman" w:eastAsia="Times New Roman" w:hAnsi="Times New Roman" w:cs="Times New Roman"/>
          <w:color w:val="483B3F"/>
          <w:sz w:val="24"/>
          <w:szCs w:val="24"/>
        </w:rPr>
        <w:t>.,</w:t>
      </w:r>
      <w:proofErr w:type="gramEnd"/>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том числе: с твердым покрытием – 92,824 км,</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из них: с асфальтобетонным покрытием – 18,201 км;</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со щебеночным покрытием – 72,323 км;</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дорожные плиты – 2,3 км,</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грунтовые дороги – 115,997</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lastRenderedPageBreak/>
        <w:t>В состав одной автомобильной дороги входит Внутрипоселковая дорога п. Цаган Аман, протяженностью 22,696 км, из них:</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с асфальтобетонным покрытием – 12,961 км;</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с гравийно-щебеночным покрытием – 6,038 км;</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из дорожных плит – 2,3 км;</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грунтовые – 1,397 км;</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Постановлением Главы Администрации Юстинского РМО РК №310 от 23.10.2015г. утверждена муниципальная программа Юстинского районного муниципального образования Республики Калмыкия «Содержание и развитие муниципального хозяйства в Юстинском районном муниципальном образовании Республика Калмыкия на 2016-2021 годы». В состав, </w:t>
      </w:r>
      <w:proofErr w:type="gramStart"/>
      <w:r w:rsidRPr="003708D6">
        <w:rPr>
          <w:rFonts w:ascii="Times New Roman" w:eastAsia="Times New Roman" w:hAnsi="Times New Roman" w:cs="Times New Roman"/>
          <w:color w:val="483B3F"/>
          <w:sz w:val="24"/>
          <w:szCs w:val="24"/>
        </w:rPr>
        <w:t>которой</w:t>
      </w:r>
      <w:proofErr w:type="gramEnd"/>
      <w:r w:rsidRPr="003708D6">
        <w:rPr>
          <w:rFonts w:ascii="Times New Roman" w:eastAsia="Times New Roman" w:hAnsi="Times New Roman" w:cs="Times New Roman"/>
          <w:color w:val="483B3F"/>
          <w:sz w:val="24"/>
          <w:szCs w:val="24"/>
        </w:rPr>
        <w:t xml:space="preserve"> входит подпрограмма: Развитие транспортной системы. Объем бюджетных ассигнований на 5 лет составляет 32900,0 тыс</w:t>
      </w:r>
      <w:proofErr w:type="gramStart"/>
      <w:r w:rsidRPr="003708D6">
        <w:rPr>
          <w:rFonts w:ascii="Times New Roman" w:eastAsia="Times New Roman" w:hAnsi="Times New Roman" w:cs="Times New Roman"/>
          <w:color w:val="483B3F"/>
          <w:sz w:val="24"/>
          <w:szCs w:val="24"/>
        </w:rPr>
        <w:t>.р</w:t>
      </w:r>
      <w:proofErr w:type="gramEnd"/>
      <w:r w:rsidRPr="003708D6">
        <w:rPr>
          <w:rFonts w:ascii="Times New Roman" w:eastAsia="Times New Roman" w:hAnsi="Times New Roman" w:cs="Times New Roman"/>
          <w:color w:val="483B3F"/>
          <w:sz w:val="24"/>
          <w:szCs w:val="24"/>
        </w:rPr>
        <w:t>уб. в т.ч. местный бюджет 17370,0 тыс.руб.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Общая протяженность улично-дорожной сети населенных пунктов Юстинского района составляет 69,5 км. Распоряжением Главы Администрации Юстинского РМО РК №237-р от 27.12.2018г. утвержден перечень автомобильных дорог внутрипоселковой дороги п</w:t>
      </w:r>
      <w:proofErr w:type="gramStart"/>
      <w:r w:rsidRPr="003708D6">
        <w:rPr>
          <w:rFonts w:ascii="Times New Roman" w:eastAsia="Times New Roman" w:hAnsi="Times New Roman" w:cs="Times New Roman"/>
          <w:color w:val="483B3F"/>
          <w:sz w:val="24"/>
          <w:szCs w:val="24"/>
        </w:rPr>
        <w:t>.Ц</w:t>
      </w:r>
      <w:proofErr w:type="gramEnd"/>
      <w:r w:rsidRPr="003708D6">
        <w:rPr>
          <w:rFonts w:ascii="Times New Roman" w:eastAsia="Times New Roman" w:hAnsi="Times New Roman" w:cs="Times New Roman"/>
          <w:color w:val="483B3F"/>
          <w:sz w:val="24"/>
          <w:szCs w:val="24"/>
        </w:rPr>
        <w:t>аган Аман</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21 ноября 2018 г. был заключен договор № 58 и № 59 с проектной фирмой ООО «БАН» на изготовление проектно-сметной документации по объекту «Капитальный ремонт внутрипоселковой дороги по ул. С. Тюменя на участке от ул. Аюки Хана до ул. Сян Белгина п. Цаган Аман Юстинского района РК».</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5 декабря 2018г. заключен договор № 256-Д с Государственным учреждением «Государственная экспертиза Республики Калмыкия» на выполнение работ по определению сметной стоимости объекта капитального строительства. Положительное заключение о проверке </w:t>
      </w:r>
      <w:proofErr w:type="gramStart"/>
      <w:r w:rsidRPr="003708D6">
        <w:rPr>
          <w:rFonts w:ascii="Times New Roman" w:eastAsia="Times New Roman" w:hAnsi="Times New Roman" w:cs="Times New Roman"/>
          <w:color w:val="483B3F"/>
          <w:sz w:val="24"/>
          <w:szCs w:val="24"/>
        </w:rPr>
        <w:t>достоверности определения сметной стоимости объектов капитального строительства</w:t>
      </w:r>
      <w:proofErr w:type="gramEnd"/>
      <w:r w:rsidRPr="003708D6">
        <w:rPr>
          <w:rFonts w:ascii="Times New Roman" w:eastAsia="Times New Roman" w:hAnsi="Times New Roman" w:cs="Times New Roman"/>
          <w:color w:val="483B3F"/>
          <w:sz w:val="24"/>
          <w:szCs w:val="24"/>
        </w:rPr>
        <w:t xml:space="preserve"> № 08-1-0010-19 от 11февраля 2018 г.</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proofErr w:type="gramStart"/>
      <w:r w:rsidRPr="003708D6">
        <w:rPr>
          <w:rFonts w:ascii="Times New Roman" w:eastAsia="Times New Roman" w:hAnsi="Times New Roman" w:cs="Times New Roman"/>
          <w:color w:val="483B3F"/>
          <w:sz w:val="24"/>
          <w:szCs w:val="24"/>
        </w:rPr>
        <w:t>19 марта 2019 г. подписано Соглашение о предоставлении в 2019 году субсидии бюджету Юстинского районного муниципального образования Республики Калмыкия из республиканского бюджета на капитальный ремонт и ремонт автомобильных дорог общего пользования местного значения для реализации мероприятий муниципальной  программы в сфере дорожного  хозяйства в рамках подпрограммы «Реализация мероприятий по осуществлению дорожной деятельности» </w:t>
      </w:r>
      <w:hyperlink r:id="rId5" w:history="1">
        <w:r w:rsidRPr="003708D6">
          <w:rPr>
            <w:rFonts w:ascii="Times New Roman" w:eastAsia="Times New Roman" w:hAnsi="Times New Roman" w:cs="Times New Roman"/>
            <w:color w:val="007FB7"/>
            <w:sz w:val="24"/>
            <w:szCs w:val="24"/>
            <w:u w:val="single"/>
          </w:rPr>
          <w:t>государственной программы</w:t>
        </w:r>
      </w:hyperlink>
      <w:r w:rsidRPr="003708D6">
        <w:rPr>
          <w:rFonts w:ascii="Times New Roman" w:eastAsia="Times New Roman" w:hAnsi="Times New Roman" w:cs="Times New Roman"/>
          <w:color w:val="483B3F"/>
          <w:sz w:val="24"/>
          <w:szCs w:val="24"/>
        </w:rPr>
        <w:t> Республики Калмыкия «Развитие транспортного комплекса и дорожного</w:t>
      </w:r>
      <w:proofErr w:type="gramEnd"/>
      <w:r w:rsidRPr="003708D6">
        <w:rPr>
          <w:rFonts w:ascii="Times New Roman" w:eastAsia="Times New Roman" w:hAnsi="Times New Roman" w:cs="Times New Roman"/>
          <w:color w:val="483B3F"/>
          <w:sz w:val="24"/>
          <w:szCs w:val="24"/>
        </w:rPr>
        <w:t xml:space="preserve"> хозяйства Республики Калмыкия на 2013-2022 годы». </w:t>
      </w:r>
      <w:proofErr w:type="gramStart"/>
      <w:r w:rsidRPr="003708D6">
        <w:rPr>
          <w:rFonts w:ascii="Times New Roman" w:eastAsia="Times New Roman" w:hAnsi="Times New Roman" w:cs="Times New Roman"/>
          <w:color w:val="483B3F"/>
          <w:sz w:val="24"/>
          <w:szCs w:val="24"/>
        </w:rPr>
        <w:t>Объект «Капитальный ремонт внутрипоселковой дороги по ул. С. Тюменя на участке от ул. Аюки Хана до ул. Сян Белгина п. Цаган Аман Юстинского района РК» протяженность данного участка составляет 1151,6 м. Сумма капитального ремонта по проектно-сметной документации 11 225,380 тыс. руб. из них: 10 000,00т.р. – республиканский бюджет, 1 225,380 т.р. – местный бюджет.</w:t>
      </w:r>
      <w:proofErr w:type="gramEnd"/>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12 апреля 2019г. заключен договор № 87 с ООО «Центр закупок» на оказание консультационных услуг по внесению изменений в план-график и план закупок 2019г., консультационные услуги по разработке аукционной документации.</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Объект закупки «Капитальный ремонт внутрипоселковой дороги по ул. С. Тюменя на участке от ул. Аюки Хана до ул. Сян Белгина п. Цаган Аман Юстинского района РК» размещен на электронной площадки в информационно-телекоммуникационной сети «Интернет» </w:t>
      </w:r>
      <w:hyperlink r:id="rId6" w:history="1">
        <w:r w:rsidRPr="003708D6">
          <w:rPr>
            <w:rFonts w:ascii="Times New Roman" w:eastAsia="Times New Roman" w:hAnsi="Times New Roman" w:cs="Times New Roman"/>
            <w:color w:val="007FB7"/>
            <w:sz w:val="24"/>
            <w:szCs w:val="24"/>
            <w:u w:val="single"/>
          </w:rPr>
          <w:t>www.sberbank-ast.ru</w:t>
        </w:r>
      </w:hyperlink>
      <w:r w:rsidRPr="003708D6">
        <w:rPr>
          <w:rFonts w:ascii="Times New Roman" w:eastAsia="Times New Roman" w:hAnsi="Times New Roman" w:cs="Times New Roman"/>
          <w:color w:val="483B3F"/>
          <w:sz w:val="24"/>
          <w:szCs w:val="24"/>
        </w:rPr>
        <w:t>.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lastRenderedPageBreak/>
        <w:t>Срок подачи заявок с 24.09.2019г. до 09 часов 00 минут  08.10.2019г. Дата проведения аукциона 13 часов 00 минут 08.10.2019г.  Была подана одна заявка  подрядной организацией (ООО «Стройдорком г</w:t>
      </w:r>
      <w:proofErr w:type="gramStart"/>
      <w:r w:rsidRPr="003708D6">
        <w:rPr>
          <w:rFonts w:ascii="Times New Roman" w:eastAsia="Times New Roman" w:hAnsi="Times New Roman" w:cs="Times New Roman"/>
          <w:color w:val="483B3F"/>
          <w:sz w:val="24"/>
          <w:szCs w:val="24"/>
        </w:rPr>
        <w:t>.В</w:t>
      </w:r>
      <w:proofErr w:type="gramEnd"/>
      <w:r w:rsidRPr="003708D6">
        <w:rPr>
          <w:rFonts w:ascii="Times New Roman" w:eastAsia="Times New Roman" w:hAnsi="Times New Roman" w:cs="Times New Roman"/>
          <w:color w:val="483B3F"/>
          <w:sz w:val="24"/>
          <w:szCs w:val="24"/>
        </w:rPr>
        <w:t>олгоград) для участия в аукционе.</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22 октября 2019 года муниципальный контракт заключен с ООО «Стройдорком». 22 октября 2019 года заключен договор на оказание услуг по осуществлению строительного контроля с ООО СК «Восток». Дата исполнения муниципального контракта согласно графику 31.12.2019г. 14.12.2019 года работы выполнены в полном объеме.</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За счет местного бюджета проведен </w:t>
      </w:r>
      <w:r w:rsidRPr="003708D6">
        <w:rPr>
          <w:rFonts w:ascii="Times New Roman" w:eastAsia="Times New Roman" w:hAnsi="Times New Roman" w:cs="Times New Roman"/>
          <w:b/>
          <w:bCs/>
          <w:color w:val="483B3F"/>
          <w:sz w:val="24"/>
          <w:szCs w:val="24"/>
        </w:rPr>
        <w:t>карточный ремонт</w:t>
      </w:r>
      <w:r w:rsidRPr="003708D6">
        <w:rPr>
          <w:rFonts w:ascii="Times New Roman" w:eastAsia="Times New Roman" w:hAnsi="Times New Roman" w:cs="Times New Roman"/>
          <w:color w:val="483B3F"/>
          <w:sz w:val="24"/>
          <w:szCs w:val="24"/>
        </w:rPr>
        <w:t> с добавлением слоя из асфальтобетонной смеси следующих улиц: ул. Аюки Хана – 600 м</w:t>
      </w:r>
      <w:proofErr w:type="gramStart"/>
      <w:r w:rsidRPr="003708D6">
        <w:rPr>
          <w:rFonts w:ascii="Times New Roman" w:eastAsia="Times New Roman" w:hAnsi="Times New Roman" w:cs="Times New Roman"/>
          <w:color w:val="483B3F"/>
          <w:sz w:val="24"/>
          <w:szCs w:val="24"/>
        </w:rPr>
        <w:t>2</w:t>
      </w:r>
      <w:proofErr w:type="gramEnd"/>
      <w:r w:rsidRPr="003708D6">
        <w:rPr>
          <w:rFonts w:ascii="Times New Roman" w:eastAsia="Times New Roman" w:hAnsi="Times New Roman" w:cs="Times New Roman"/>
          <w:color w:val="483B3F"/>
          <w:sz w:val="24"/>
          <w:szCs w:val="24"/>
        </w:rPr>
        <w:t xml:space="preserve"> на сумму 711 050 руб.; ул. Октябрьская – 1440 м2 на сумму 1 891 607,43 руб.; пер. Школьный – 1452 м2 на сумму 2 243 902 руб. </w:t>
      </w:r>
      <w:r w:rsidRPr="003708D6">
        <w:rPr>
          <w:rFonts w:ascii="Times New Roman" w:eastAsia="Times New Roman" w:hAnsi="Times New Roman" w:cs="Times New Roman"/>
          <w:b/>
          <w:bCs/>
          <w:color w:val="483B3F"/>
          <w:sz w:val="24"/>
          <w:szCs w:val="24"/>
        </w:rPr>
        <w:t>Ямочный ремонт</w:t>
      </w:r>
      <w:r w:rsidRPr="003708D6">
        <w:rPr>
          <w:rFonts w:ascii="Times New Roman" w:eastAsia="Times New Roman" w:hAnsi="Times New Roman" w:cs="Times New Roman"/>
          <w:color w:val="483B3F"/>
          <w:sz w:val="24"/>
          <w:szCs w:val="24"/>
        </w:rPr>
        <w:t>: по ул. Кирова – 170 м2 на сумму 272 803 руб.; ул. Советская – 160м2 на сумму 198 543 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В рамках муниципальной подпрограммы «Развитее дошкольного образования»  муниципальной программы «Развитие образования в   Юстинском  районном муниципальном образовании  Республики Калмыкия на 2016 - 2021 годы» в целях создания дополнительных мест начато строительство детского </w:t>
      </w:r>
      <w:proofErr w:type="gramStart"/>
      <w:r w:rsidRPr="003708D6">
        <w:rPr>
          <w:rFonts w:ascii="Times New Roman" w:eastAsia="Times New Roman" w:hAnsi="Times New Roman" w:cs="Times New Roman"/>
          <w:color w:val="483B3F"/>
          <w:sz w:val="24"/>
          <w:szCs w:val="24"/>
        </w:rPr>
        <w:t>сада-яслей</w:t>
      </w:r>
      <w:proofErr w:type="gramEnd"/>
      <w:r w:rsidRPr="003708D6">
        <w:rPr>
          <w:rFonts w:ascii="Times New Roman" w:eastAsia="Times New Roman" w:hAnsi="Times New Roman" w:cs="Times New Roman"/>
          <w:color w:val="483B3F"/>
          <w:sz w:val="24"/>
          <w:szCs w:val="24"/>
        </w:rPr>
        <w:t xml:space="preserve"> в п. Цаган Аман.</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На сегодняшний день ведется работа над созданием объектов туристической инфраструктуры. В частности, на левом берегу Волги напротив п. Цаган Амана построены три турбазы, идет строительство нескольких турбаз на правом берегу Волги. На территории п. Цаган Аман расположены две базы отдыха, коттеджи и домики рыбака, общежитие Биостанции Калмыцкого государственного университета. На территории природного парка у оз. Бакланчик расположена туристская база «Белый берег». Вместимость баз небольшая.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Юстинском районе создан также туристический комплекс ЭКО-ПОРТ, который совмещает в себе рыболовно-охотничий и туристический комплексы.</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w:t>
      </w:r>
    </w:p>
    <w:p w:rsidR="003708D6" w:rsidRPr="003708D6" w:rsidRDefault="003708D6" w:rsidP="003708D6">
      <w:pPr>
        <w:numPr>
          <w:ilvl w:val="0"/>
          <w:numId w:val="4"/>
        </w:numP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Строительство</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За 2019 год в Юстинском районе введено в эксплуатацию 1 жилой дом и 1 дом-садовода общей площадью 480 кв. метра, что составило 176,8% к 2018 году. Ввод жилья произведен за счет индивидуального жилищного строительства.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w:t>
      </w:r>
    </w:p>
    <w:p w:rsidR="003708D6" w:rsidRPr="003708D6" w:rsidRDefault="003708D6" w:rsidP="003708D6">
      <w:pPr>
        <w:numPr>
          <w:ilvl w:val="0"/>
          <w:numId w:val="5"/>
        </w:numP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 Потребительский рынок</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Инфраструктура потребительского рынка представлена 64 объектами торговли, с общей торговой площадью 2338,7 кв. метров, из них 55 магазинов (44 магазинов товаров ежедневного спроса, 11 - неспециализированные непродовольственные и прочие магазины). В п. Цаган Аман действуют два магазина федеральной торговой сети «Магнит»  и «Покупочка». Кроме того, функционирует 1 ярмарочная площадка, на которой реализуется сельхозпродукция с личных подворий, продукция, доставляемая индивидуальными предпринимателями из  соседних районов Астраханской области (мясо, овощи,  рыба и т.д.), товары непродовольственной группы. На территории района действуют четыре автозаправочные станции (две - бензиновые и две - газовые), также имеются 5 аптечных пунктов в п. Цаган Аман. В 7 населенных пунктах имеются почтовые отделения, которые осуществляют торговлю товарами первой необходимости.</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lastRenderedPageBreak/>
        <w:t>По данным Управления Государственной статистики по Астраханской области и Республика Калмыкия индекс потребительских цен в декабре 2019 года по отношению к предыдущему месяцу составил 101,4%, в том числе на продовольственные товары – 102,5%, непродовольственные товары – 100,4%, услуги – 100,0%.</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w:t>
      </w:r>
    </w:p>
    <w:p w:rsidR="003708D6" w:rsidRPr="003708D6" w:rsidRDefault="003708D6" w:rsidP="003708D6">
      <w:pPr>
        <w:numPr>
          <w:ilvl w:val="0"/>
          <w:numId w:val="6"/>
        </w:numP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 Финансы</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Доходы консолидированного бюджета Юстинского районного муниципального образования за 2019 год составили 287,7 млн. рублей или 114,6% к соответствующему периоду 2018 года. Расходы – 282,9 млн. рублей или 114,1% к уровню 2018 года.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Налоговые и неналоговые доходы в структуре доходов консолидированного бюджета составили 28,6%, а в 2018 году – 33,1%. Структура налоговых и неналоговых доходов на 61,4% представлена налоговыми доходами, из которых 61,0% занимает налог на физических лиц, 16,7% - налог на совокупный доход, налоги на совокупный доход, налоги на имущество и </w:t>
      </w:r>
      <w:proofErr w:type="gramStart"/>
      <w:r w:rsidRPr="003708D6">
        <w:rPr>
          <w:rFonts w:ascii="Times New Roman" w:eastAsia="Times New Roman" w:hAnsi="Times New Roman" w:cs="Times New Roman"/>
          <w:color w:val="483B3F"/>
          <w:sz w:val="24"/>
          <w:szCs w:val="24"/>
        </w:rPr>
        <w:t>налоги</w:t>
      </w:r>
      <w:proofErr w:type="gramEnd"/>
      <w:r w:rsidRPr="003708D6">
        <w:rPr>
          <w:rFonts w:ascii="Times New Roman" w:eastAsia="Times New Roman" w:hAnsi="Times New Roman" w:cs="Times New Roman"/>
          <w:color w:val="483B3F"/>
          <w:sz w:val="24"/>
          <w:szCs w:val="24"/>
        </w:rPr>
        <w:t xml:space="preserve"> на товары реализуемые на территории РФ (акцизы) – 20,0%</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Исполнение</w:t>
      </w:r>
    </w:p>
    <w:p w:rsidR="003708D6" w:rsidRPr="003708D6" w:rsidRDefault="003708D6" w:rsidP="003708D6">
      <w:pPr>
        <w:shd w:val="clear" w:color="auto" w:fill="FFFFFF"/>
        <w:spacing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Консолидированного бюджета Юстинского района</w:t>
      </w:r>
    </w:p>
    <w:tbl>
      <w:tblPr>
        <w:tblW w:w="939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125"/>
        <w:gridCol w:w="1485"/>
        <w:gridCol w:w="1395"/>
        <w:gridCol w:w="1260"/>
        <w:gridCol w:w="1125"/>
      </w:tblGrid>
      <w:tr w:rsidR="003708D6" w:rsidRPr="003708D6" w:rsidTr="003708D6">
        <w:tc>
          <w:tcPr>
            <w:tcW w:w="412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Наименование доходов</w:t>
            </w:r>
          </w:p>
        </w:tc>
        <w:tc>
          <w:tcPr>
            <w:tcW w:w="414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w:t>
            </w:r>
          </w:p>
        </w:tc>
        <w:tc>
          <w:tcPr>
            <w:tcW w:w="112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2019 г. к 2018 году, %</w:t>
            </w:r>
          </w:p>
        </w:tc>
      </w:tr>
      <w:tr w:rsidR="003708D6" w:rsidRPr="003708D6" w:rsidTr="003708D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0" w:line="240" w:lineRule="auto"/>
              <w:rPr>
                <w:rFonts w:ascii="Times New Roman" w:eastAsia="Times New Roman" w:hAnsi="Times New Roman" w:cs="Times New Roman"/>
                <w:sz w:val="24"/>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2018 год</w:t>
            </w:r>
          </w:p>
        </w:tc>
        <w:tc>
          <w:tcPr>
            <w:tcW w:w="264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2019 год</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0" w:line="240" w:lineRule="auto"/>
              <w:rPr>
                <w:rFonts w:ascii="Times New Roman" w:eastAsia="Times New Roman" w:hAnsi="Times New Roman" w:cs="Times New Roman"/>
                <w:sz w:val="24"/>
                <w:szCs w:val="24"/>
              </w:rPr>
            </w:pPr>
          </w:p>
        </w:tc>
      </w:tr>
      <w:tr w:rsidR="003708D6" w:rsidRPr="003708D6" w:rsidTr="003708D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0" w:line="240" w:lineRule="auto"/>
              <w:rPr>
                <w:rFonts w:ascii="Times New Roman" w:eastAsia="Times New Roman" w:hAnsi="Times New Roman" w:cs="Times New Roman"/>
                <w:sz w:val="24"/>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млн. рублей</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млн. рублей</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плана</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w:t>
            </w:r>
          </w:p>
        </w:tc>
      </w:tr>
      <w:tr w:rsidR="003708D6" w:rsidRPr="003708D6" w:rsidTr="003708D6">
        <w:tc>
          <w:tcPr>
            <w:tcW w:w="4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налоговые доходы,</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52,4</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51,0</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-9,8</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97,3</w:t>
            </w:r>
          </w:p>
        </w:tc>
      </w:tr>
      <w:tr w:rsidR="003708D6" w:rsidRPr="003708D6" w:rsidTr="003708D6">
        <w:tc>
          <w:tcPr>
            <w:tcW w:w="4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в том числе:</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w:t>
            </w:r>
          </w:p>
        </w:tc>
      </w:tr>
      <w:tr w:rsidR="003708D6" w:rsidRPr="003708D6" w:rsidTr="003708D6">
        <w:tc>
          <w:tcPr>
            <w:tcW w:w="4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налог на доходы физических лиц</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35,0</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31,1</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84,7</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88,9</w:t>
            </w:r>
          </w:p>
        </w:tc>
      </w:tr>
      <w:tr w:rsidR="003708D6" w:rsidRPr="003708D6" w:rsidTr="003708D6">
        <w:tc>
          <w:tcPr>
            <w:tcW w:w="4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налоги на товары (работы, услуги) реализуемые на территории РФ</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5,2</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6,0</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100</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115,4</w:t>
            </w:r>
          </w:p>
        </w:tc>
      </w:tr>
      <w:tr w:rsidR="003708D6" w:rsidRPr="003708D6" w:rsidTr="003708D6">
        <w:tc>
          <w:tcPr>
            <w:tcW w:w="4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налоги на совокупный доход</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7,4</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8,5</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81,7</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114,9</w:t>
            </w:r>
          </w:p>
        </w:tc>
      </w:tr>
      <w:tr w:rsidR="003708D6" w:rsidRPr="003708D6" w:rsidTr="003708D6">
        <w:tc>
          <w:tcPr>
            <w:tcW w:w="4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налоги на имущество</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3,5</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4,3</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91,5</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122,9</w:t>
            </w:r>
          </w:p>
        </w:tc>
      </w:tr>
      <w:tr w:rsidR="003708D6" w:rsidRPr="003708D6" w:rsidTr="003708D6">
        <w:tc>
          <w:tcPr>
            <w:tcW w:w="4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другие налоги</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1,3</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1,1</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73,3</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84,6</w:t>
            </w:r>
          </w:p>
        </w:tc>
      </w:tr>
      <w:tr w:rsidR="003708D6" w:rsidRPr="003708D6" w:rsidTr="003708D6">
        <w:tc>
          <w:tcPr>
            <w:tcW w:w="4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неналоговые доходы</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30,7</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31,3</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82,5</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101,9</w:t>
            </w:r>
          </w:p>
        </w:tc>
      </w:tr>
      <w:tr w:rsidR="003708D6" w:rsidRPr="003708D6" w:rsidTr="003708D6">
        <w:tc>
          <w:tcPr>
            <w:tcW w:w="4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Итого налоговые и неналоговые доходы</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83,1</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82,3</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84,7</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99,0</w:t>
            </w:r>
          </w:p>
        </w:tc>
      </w:tr>
    </w:tbl>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Анализ исполнения бюджета </w:t>
      </w:r>
      <w:proofErr w:type="gramStart"/>
      <w:r w:rsidRPr="003708D6">
        <w:rPr>
          <w:rFonts w:ascii="Times New Roman" w:eastAsia="Times New Roman" w:hAnsi="Times New Roman" w:cs="Times New Roman"/>
          <w:color w:val="483B3F"/>
          <w:sz w:val="24"/>
          <w:szCs w:val="24"/>
        </w:rPr>
        <w:t>по</w:t>
      </w:r>
      <w:proofErr w:type="gramEnd"/>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функциональной структуре расходов</w:t>
      </w:r>
    </w:p>
    <w:p w:rsidR="003708D6" w:rsidRPr="003708D6" w:rsidRDefault="003708D6" w:rsidP="003708D6">
      <w:pPr>
        <w:shd w:val="clear" w:color="auto" w:fill="FFFFFF"/>
        <w:spacing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(тыс</w:t>
      </w:r>
      <w:proofErr w:type="gramStart"/>
      <w:r w:rsidRPr="003708D6">
        <w:rPr>
          <w:rFonts w:ascii="Times New Roman" w:eastAsia="Times New Roman" w:hAnsi="Times New Roman" w:cs="Times New Roman"/>
          <w:color w:val="483B3F"/>
          <w:sz w:val="24"/>
          <w:szCs w:val="24"/>
        </w:rPr>
        <w:t>.р</w:t>
      </w:r>
      <w:proofErr w:type="gramEnd"/>
      <w:r w:rsidRPr="003708D6">
        <w:rPr>
          <w:rFonts w:ascii="Times New Roman" w:eastAsia="Times New Roman" w:hAnsi="Times New Roman" w:cs="Times New Roman"/>
          <w:color w:val="483B3F"/>
          <w:sz w:val="24"/>
          <w:szCs w:val="24"/>
        </w:rPr>
        <w:t>уб.)</w:t>
      </w:r>
    </w:p>
    <w:tbl>
      <w:tblPr>
        <w:tblW w:w="96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05"/>
        <w:gridCol w:w="2880"/>
        <w:gridCol w:w="1800"/>
        <w:gridCol w:w="1260"/>
        <w:gridCol w:w="1440"/>
        <w:gridCol w:w="1260"/>
      </w:tblGrid>
      <w:tr w:rsidR="003708D6" w:rsidRPr="003708D6" w:rsidTr="003708D6">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Раздел</w:t>
            </w:r>
          </w:p>
        </w:tc>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Наименование показателя </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xml:space="preserve">Утвержденные </w:t>
            </w:r>
            <w:r w:rsidRPr="003708D6">
              <w:rPr>
                <w:rFonts w:ascii="Times New Roman" w:eastAsia="Times New Roman" w:hAnsi="Times New Roman" w:cs="Times New Roman"/>
                <w:sz w:val="24"/>
                <w:szCs w:val="24"/>
              </w:rPr>
              <w:lastRenderedPageBreak/>
              <w:t>бюджетные назначения, тыс. руб.</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lastRenderedPageBreak/>
              <w:t xml:space="preserve">Кассовый </w:t>
            </w:r>
            <w:r w:rsidRPr="003708D6">
              <w:rPr>
                <w:rFonts w:ascii="Times New Roman" w:eastAsia="Times New Roman" w:hAnsi="Times New Roman" w:cs="Times New Roman"/>
                <w:sz w:val="24"/>
                <w:szCs w:val="24"/>
              </w:rPr>
              <w:lastRenderedPageBreak/>
              <w:t>расход, тыс. руб.</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lastRenderedPageBreak/>
              <w:t xml:space="preserve">Процент </w:t>
            </w:r>
            <w:r w:rsidRPr="003708D6">
              <w:rPr>
                <w:rFonts w:ascii="Times New Roman" w:eastAsia="Times New Roman" w:hAnsi="Times New Roman" w:cs="Times New Roman"/>
                <w:sz w:val="24"/>
                <w:szCs w:val="24"/>
              </w:rPr>
              <w:lastRenderedPageBreak/>
              <w:t>исполнения, %</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lastRenderedPageBreak/>
              <w:t xml:space="preserve">Удельный </w:t>
            </w:r>
            <w:r w:rsidRPr="003708D6">
              <w:rPr>
                <w:rFonts w:ascii="Times New Roman" w:eastAsia="Times New Roman" w:hAnsi="Times New Roman" w:cs="Times New Roman"/>
                <w:sz w:val="24"/>
                <w:szCs w:val="24"/>
              </w:rPr>
              <w:lastRenderedPageBreak/>
              <w:t>вес, %</w:t>
            </w:r>
          </w:p>
        </w:tc>
      </w:tr>
      <w:tr w:rsidR="003708D6" w:rsidRPr="003708D6" w:rsidTr="003708D6">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lastRenderedPageBreak/>
              <w:t> </w:t>
            </w:r>
          </w:p>
        </w:tc>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Расходы бюджета - итого</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341 833,7</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282 869,5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82,8</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100,0</w:t>
            </w:r>
          </w:p>
        </w:tc>
      </w:tr>
      <w:tr w:rsidR="003708D6" w:rsidRPr="003708D6" w:rsidTr="003708D6">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w:t>
            </w:r>
          </w:p>
        </w:tc>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в том числе:</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w:t>
            </w:r>
          </w:p>
        </w:tc>
      </w:tr>
      <w:tr w:rsidR="003708D6" w:rsidRPr="003708D6" w:rsidTr="003708D6">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0100</w:t>
            </w:r>
          </w:p>
        </w:tc>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Общегосударственные вопросы</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22 071,9</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19 380,6</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87,8</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6,3</w:t>
            </w:r>
          </w:p>
        </w:tc>
      </w:tr>
      <w:tr w:rsidR="003708D6" w:rsidRPr="003708D6" w:rsidTr="003708D6">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0200</w:t>
            </w:r>
          </w:p>
        </w:tc>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Национальная оборона</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545,6</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545,6</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100,0</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w:t>
            </w:r>
          </w:p>
        </w:tc>
      </w:tr>
      <w:tr w:rsidR="003708D6" w:rsidRPr="003708D6" w:rsidTr="003708D6">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0300</w:t>
            </w:r>
          </w:p>
        </w:tc>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Национальная безопасность и правоохранительная деятельность</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1 350,1</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1 211,1</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89,7</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0,5</w:t>
            </w:r>
          </w:p>
        </w:tc>
      </w:tr>
      <w:tr w:rsidR="003708D6" w:rsidRPr="003708D6" w:rsidTr="003708D6">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0400</w:t>
            </w:r>
          </w:p>
        </w:tc>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Национальная экономика</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21 169,3</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13 404,4</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63,3</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8,7</w:t>
            </w:r>
          </w:p>
        </w:tc>
      </w:tr>
      <w:tr w:rsidR="003708D6" w:rsidRPr="003708D6" w:rsidTr="003708D6">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0500</w:t>
            </w:r>
          </w:p>
        </w:tc>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Жилищно-коммунальное хозяйство</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50 935,0</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33 146,3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65,1</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0,2</w:t>
            </w:r>
          </w:p>
        </w:tc>
      </w:tr>
      <w:tr w:rsidR="003708D6" w:rsidRPr="003708D6" w:rsidTr="003708D6">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0700</w:t>
            </w:r>
          </w:p>
        </w:tc>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Образование</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215 634,2</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188 975,6</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87,6</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76,4</w:t>
            </w:r>
          </w:p>
        </w:tc>
      </w:tr>
      <w:tr w:rsidR="003708D6" w:rsidRPr="003708D6" w:rsidTr="003708D6">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0800</w:t>
            </w:r>
          </w:p>
        </w:tc>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Культура, кинематография</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14 658,2</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11 757,7</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80,2</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0,5</w:t>
            </w:r>
          </w:p>
        </w:tc>
      </w:tr>
      <w:tr w:rsidR="003708D6" w:rsidRPr="003708D6" w:rsidTr="003708D6">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0900</w:t>
            </w:r>
          </w:p>
        </w:tc>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Здравоохранение</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2 837,7</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2 030,3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71,6</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1,6</w:t>
            </w:r>
          </w:p>
        </w:tc>
      </w:tr>
      <w:tr w:rsidR="003708D6" w:rsidRPr="003708D6" w:rsidTr="003708D6">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1000</w:t>
            </w:r>
          </w:p>
        </w:tc>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Социальная политика</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7 279,3</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7 142,6</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98,1</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3,2</w:t>
            </w:r>
          </w:p>
        </w:tc>
      </w:tr>
      <w:tr w:rsidR="003708D6" w:rsidRPr="003708D6" w:rsidTr="003708D6">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1100</w:t>
            </w:r>
          </w:p>
        </w:tc>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Физическая культура и спорт</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1 001,9</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925,0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92,3</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0,0</w:t>
            </w:r>
          </w:p>
        </w:tc>
      </w:tr>
      <w:tr w:rsidR="003708D6" w:rsidRPr="003708D6" w:rsidTr="003708D6">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1300</w:t>
            </w:r>
          </w:p>
        </w:tc>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Обслуживание государственного и муниципального долга</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9,0</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8,8</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97,8</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0,0</w:t>
            </w:r>
          </w:p>
        </w:tc>
      </w:tr>
    </w:tbl>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На заработную плату  направлено 140 030,2 т.р. или 49,5% от общих расходов;</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На начисление заработной платы 38 664,9 т.р. или 13,7%.</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Общие расходы на з\</w:t>
      </w:r>
      <w:proofErr w:type="gramStart"/>
      <w:r w:rsidRPr="003708D6">
        <w:rPr>
          <w:rFonts w:ascii="Times New Roman" w:eastAsia="Times New Roman" w:hAnsi="Times New Roman" w:cs="Times New Roman"/>
          <w:color w:val="483B3F"/>
          <w:sz w:val="24"/>
          <w:szCs w:val="24"/>
        </w:rPr>
        <w:t>пл</w:t>
      </w:r>
      <w:proofErr w:type="gramEnd"/>
      <w:r w:rsidRPr="003708D6">
        <w:rPr>
          <w:rFonts w:ascii="Times New Roman" w:eastAsia="Times New Roman" w:hAnsi="Times New Roman" w:cs="Times New Roman"/>
          <w:color w:val="483B3F"/>
          <w:sz w:val="24"/>
          <w:szCs w:val="24"/>
        </w:rPr>
        <w:t xml:space="preserve"> с начислением составляет 63,2% от общих расходов.</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целях совершенствования программно-целевого планирования районного бюджета в 2019 году реализовывалось 8 муниципальных программ. Их реализация направлена на решение ключевых задач и достижения поставленных конечных целей и приоритетов социально- экономического развития района.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Все муниципальные программы были утверждены администрацией Юстинского районного муниципального образования Республики Калмыкия до принятия районного бюджета на 2019 финансовый год:</w:t>
      </w:r>
    </w:p>
    <w:p w:rsidR="003708D6" w:rsidRPr="003708D6" w:rsidRDefault="003708D6" w:rsidP="003708D6">
      <w:pPr>
        <w:numPr>
          <w:ilvl w:val="0"/>
          <w:numId w:val="7"/>
        </w:numP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«Развитие образования в Юстинском  районном муниципальном образовании  Республики Калмыкия на 2016 - 2021 годы»;</w:t>
      </w:r>
    </w:p>
    <w:p w:rsidR="003708D6" w:rsidRPr="003708D6" w:rsidRDefault="003708D6" w:rsidP="003708D6">
      <w:pPr>
        <w:numPr>
          <w:ilvl w:val="0"/>
          <w:numId w:val="7"/>
        </w:numP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«Развитие культуры в Юстинском районном муниципальном образовании Республики Калмыкия на 2016-2021 годы»;</w:t>
      </w:r>
    </w:p>
    <w:p w:rsidR="003708D6" w:rsidRPr="003708D6" w:rsidRDefault="003708D6" w:rsidP="003708D6">
      <w:pPr>
        <w:numPr>
          <w:ilvl w:val="0"/>
          <w:numId w:val="7"/>
        </w:numP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lastRenderedPageBreak/>
        <w:t>«Развитие физической культуры, спорта и молодежной политики  в Юстинском районном муниципальном образовании Республики Калмыкия на 2016-2021 годы»;</w:t>
      </w:r>
    </w:p>
    <w:p w:rsidR="003708D6" w:rsidRPr="003708D6" w:rsidRDefault="003708D6" w:rsidP="003708D6">
      <w:pPr>
        <w:numPr>
          <w:ilvl w:val="0"/>
          <w:numId w:val="7"/>
        </w:numP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«Содержание и развитие муниципального хозяйства в Юстинском районном муниципальном образовании Республика Калмыкия на 2016-2021 годы»;</w:t>
      </w:r>
    </w:p>
    <w:p w:rsidR="003708D6" w:rsidRPr="003708D6" w:rsidRDefault="003708D6" w:rsidP="003708D6">
      <w:pPr>
        <w:numPr>
          <w:ilvl w:val="0"/>
          <w:numId w:val="7"/>
        </w:numP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«Повышение эффективности муниципального управления в Юстинском районном муниципальном образовании Республика Калмыкия на 2016-2021 годы</w:t>
      </w:r>
      <w:proofErr w:type="gramStart"/>
      <w:r w:rsidRPr="003708D6">
        <w:rPr>
          <w:rFonts w:ascii="Times New Roman" w:eastAsia="Times New Roman" w:hAnsi="Times New Roman" w:cs="Times New Roman"/>
          <w:color w:val="483B3F"/>
          <w:sz w:val="24"/>
          <w:szCs w:val="24"/>
        </w:rPr>
        <w:t>»;;</w:t>
      </w:r>
      <w:proofErr w:type="gramEnd"/>
    </w:p>
    <w:p w:rsidR="003708D6" w:rsidRPr="003708D6" w:rsidRDefault="003708D6" w:rsidP="003708D6">
      <w:pPr>
        <w:numPr>
          <w:ilvl w:val="0"/>
          <w:numId w:val="7"/>
        </w:numP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«Управление муниципальным имуществом и земельными ресурсами в Юстинском районном муниципальном образовании Республики Калмыкия»;</w:t>
      </w:r>
    </w:p>
    <w:p w:rsidR="003708D6" w:rsidRPr="003708D6" w:rsidRDefault="003708D6" w:rsidP="003708D6">
      <w:pPr>
        <w:numPr>
          <w:ilvl w:val="0"/>
          <w:numId w:val="7"/>
        </w:numP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«Управление муниципальными финансами Юстинского районного муниципального образования Республики Калмыкия на 2016-2021 годы»;</w:t>
      </w:r>
    </w:p>
    <w:p w:rsidR="003708D6" w:rsidRPr="003708D6" w:rsidRDefault="003708D6" w:rsidP="003708D6">
      <w:pPr>
        <w:numPr>
          <w:ilvl w:val="0"/>
          <w:numId w:val="7"/>
        </w:numP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«Развитие сельского хозяйства и регулирование рынка сельскохозяйственной продукции, сырья и продовольствия в Юстинском РМО на 2016-2021 годы».</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Объем муниципального долга Юстинского РМО на 1 января 2020 года составил 9 063,4 тыс. руб., в том числе бюджетные кредиты, предоставленные из республиканского бюджета Юстинскому районному муниципальному образованию на частичное покрытие дефицита бюджета Юстинского районного муниципального образования.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Объем кассовых расходов бюджета Юстинского РМО на обслуживание муниципального долга на 2019 год 8,8 тыс. 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Расходная часть консолидированного бюджета Юстинского районного муниципального образования остается социально направленной. Основная часть средств направляется на социально-культурные мероприятия, на которые приходится 79,8% всех расходов.</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w:t>
      </w:r>
    </w:p>
    <w:p w:rsidR="003708D6" w:rsidRPr="003708D6" w:rsidRDefault="003708D6" w:rsidP="003708D6">
      <w:pPr>
        <w:numPr>
          <w:ilvl w:val="0"/>
          <w:numId w:val="8"/>
        </w:numP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Сельское хозяйство</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По состоянию на 1 января 2020 г. на территории  Юстинского района зарегистрировано 6 крупных сельскохозяйственных предприятий (СПК Татал, СПК Юста, СПК Харба, СПК Полынный, СПК Эрдниевский),  ООО Баска, 192 крестьянских фермерских хозяйств, 1346 личных подсобных хозяйств и 164 животноводческих стоянок. На 1 января 2020 года в сельскохозяйственных организациях района числится поголовье скота: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КРС –99 голов, в том числе коров 29;</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овец – 64163 голов, в том числе 44617 овцематок;</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лошадей – 4203 голов, в том числе 2026 конематок;</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верблюдов – 437 голов, в том числе 210 верблюдоматок.</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Наибольшее количество  овец содержатся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СПК Полынный – 23900 голов, овцематок 15226, что составляет 37% от общего поголовья овец района, по сравнению с прошлым годом  поголовье овец осталось неизменным, но количество овцематок увеличилось на 808 голов</w:t>
      </w:r>
      <w:proofErr w:type="gramStart"/>
      <w:r w:rsidRPr="003708D6">
        <w:rPr>
          <w:rFonts w:ascii="Times New Roman" w:eastAsia="Times New Roman" w:hAnsi="Times New Roman" w:cs="Times New Roman"/>
          <w:color w:val="483B3F"/>
          <w:sz w:val="24"/>
          <w:szCs w:val="24"/>
        </w:rPr>
        <w:t>.(</w:t>
      </w:r>
      <w:proofErr w:type="gramEnd"/>
      <w:r w:rsidRPr="003708D6">
        <w:rPr>
          <w:rFonts w:ascii="Times New Roman" w:eastAsia="Times New Roman" w:hAnsi="Times New Roman" w:cs="Times New Roman"/>
          <w:color w:val="483B3F"/>
          <w:sz w:val="24"/>
          <w:szCs w:val="24"/>
        </w:rPr>
        <w:t>на 6%)</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СПК Харба – 15774 голов, или составляет 24% от общего поголовья района, овцематок 8957 головы, по сравнению с прошлым годом поголовье овцематок увеличилось на 53 головы (или на 1%)</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СПК Эрдниевский – 10775 голов, овцематок  9741 головы или 17 % от общего поголовья овец района, по сравнению с прошлым годом общее поголовье овец снизилось  на 618 голов (на 5%), поголовье овцематок увеличилось на 61 голов.</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lastRenderedPageBreak/>
        <w:t>в СПК Юста – 8773 голов овец, что составляет  14% от общего поголовья овец района, 6625 овцематок, по сравнению аналогичным периодом прошлого года поголовье овец снизилось на 1152 голов овец, соответственно на 12%,  овцематок увеличилось на 1040 голов.</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СПК Татал – 1863 голов овец,  овцематок 1523 голов, что составляет 0,03 % от общего поголовья овец, по сравнению аналогичным периодом прошлого года поголовье овец снизилось на 1612 голов овец, соответственно на 46%,  овцематок снизилось на 1415 голов, соответственно на 48%.</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ООО «Баска» - 3078 голов, что составляет 5 % от общего поголовья овец, а также маточного поголовья – 2545 голов, по сравнению с прошлым годом общее поголовье овец снизилось  на 350 голов (на10%), поголовье овцематок увеличилось на 25 голов.</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Содержание наибольшего количества крупного рогатого скота отмечено</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СПК Харба – 86 голов КРС или соответственно 87% от общего поголовья крупного рогатого скота в хозяйствах района, в т.ч.  29 коров, по сравнению с прошлым годом поголовье увеличилось на 19 голов, в т.ч. на 10 коров.</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в СПК </w:t>
      </w:r>
      <w:proofErr w:type="gramStart"/>
      <w:r w:rsidRPr="003708D6">
        <w:rPr>
          <w:rFonts w:ascii="Times New Roman" w:eastAsia="Times New Roman" w:hAnsi="Times New Roman" w:cs="Times New Roman"/>
          <w:color w:val="483B3F"/>
          <w:sz w:val="24"/>
          <w:szCs w:val="24"/>
        </w:rPr>
        <w:t>Полынный</w:t>
      </w:r>
      <w:proofErr w:type="gramEnd"/>
      <w:r w:rsidRPr="003708D6">
        <w:rPr>
          <w:rFonts w:ascii="Times New Roman" w:eastAsia="Times New Roman" w:hAnsi="Times New Roman" w:cs="Times New Roman"/>
          <w:color w:val="483B3F"/>
          <w:sz w:val="24"/>
          <w:szCs w:val="24"/>
        </w:rPr>
        <w:t xml:space="preserve"> - 13 голов КРС, и составляет 13% от общего поголовья, поголовье снизилось на 82%, а именно на 4 головы.</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Анализ количества поголовья лошадей и верблюдов показывает, что передовыми в этом отношении является: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proofErr w:type="gramStart"/>
      <w:r w:rsidRPr="003708D6">
        <w:rPr>
          <w:rFonts w:ascii="Times New Roman" w:eastAsia="Times New Roman" w:hAnsi="Times New Roman" w:cs="Times New Roman"/>
          <w:color w:val="483B3F"/>
          <w:sz w:val="24"/>
          <w:szCs w:val="24"/>
        </w:rPr>
        <w:t>СПК Полынный, в котором содержаться 1865 голов лошадей (в т.ч. 877 конематка), что составляет соответственно 44 % от всего поголовья имеющихся в хозяйствах района,  и 437 верблюдов (в том числе 210 верблюдоматок).</w:t>
      </w:r>
      <w:proofErr w:type="gramEnd"/>
      <w:r w:rsidRPr="003708D6">
        <w:rPr>
          <w:rFonts w:ascii="Times New Roman" w:eastAsia="Times New Roman" w:hAnsi="Times New Roman" w:cs="Times New Roman"/>
          <w:color w:val="483B3F"/>
          <w:sz w:val="24"/>
          <w:szCs w:val="24"/>
        </w:rPr>
        <w:t xml:space="preserve"> По сравнению с аналогичным периодом прошлого года поголовье лошадей увеличилось  на 9 головы, поголовье конематок увеличилось на 5 голов. Поголовье верблюдов снизилось на 39 голов, верблюдоматок осталось на прежнем уровне.</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proofErr w:type="gramStart"/>
      <w:r w:rsidRPr="003708D6">
        <w:rPr>
          <w:rFonts w:ascii="Times New Roman" w:eastAsia="Times New Roman" w:hAnsi="Times New Roman" w:cs="Times New Roman"/>
          <w:color w:val="483B3F"/>
          <w:sz w:val="24"/>
          <w:szCs w:val="24"/>
        </w:rPr>
        <w:t>В СПК Харба, 924 головы лошадей (в том числе 430 конематок), ), что составляет соответственно 22 % от всего поголовья имеющихся в хозяйствах района, по сравнению с аналогичным периодом прошлого года поголовье лошадей увеличилось на 83 головы,  соответственно на 9% поголовье конематок увеличилось на 4 головы.</w:t>
      </w:r>
      <w:proofErr w:type="gramEnd"/>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Поголовье лошадей в СПК Эрдниевский 378 голов (283 конематок) или 9 % от общего количества поголовья лошадей, по сравнению с аналогичным периодом прошлого года поголовье лошадей снизилось на 46 голов,  поголовье конематок увеличилось на 3 головы.</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Затем следуют ООО «</w:t>
      </w:r>
      <w:proofErr w:type="gramStart"/>
      <w:r w:rsidRPr="003708D6">
        <w:rPr>
          <w:rFonts w:ascii="Times New Roman" w:eastAsia="Times New Roman" w:hAnsi="Times New Roman" w:cs="Times New Roman"/>
          <w:color w:val="483B3F"/>
          <w:sz w:val="24"/>
          <w:szCs w:val="24"/>
        </w:rPr>
        <w:t>Баска</w:t>
      </w:r>
      <w:proofErr w:type="gramEnd"/>
      <w:r w:rsidRPr="003708D6">
        <w:rPr>
          <w:rFonts w:ascii="Times New Roman" w:eastAsia="Times New Roman" w:hAnsi="Times New Roman" w:cs="Times New Roman"/>
          <w:color w:val="483B3F"/>
          <w:sz w:val="24"/>
          <w:szCs w:val="24"/>
        </w:rPr>
        <w:t>» в котором содержатся 1036 голов лошадей, что составляет 25% от овсего поголовья имеющихся в хозяйствах района,  (в том числе 436 конематок).  По сравнению с аналогичным периодом прошлого года поголовье лошадей увеличилось на 208 голов, соответственно на 20%,   поголовье конематок увеличилось на 3 головы.</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По отчетным данным за 4 квартал 2019 года, в отрасли скотоводства производство мяса снизилось на 2,3 тонн, реализация мяса КРС также уменьшилось по сравнению с прошлым годом на 46 тонн или на 95%, и составила 2,2 тонны.</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В овцеводстве данные «производство мяса» отчетного периода, в сравнении с аналогичным периодом прошлого года снизилось на 33 тонн, (на 3 %)   и составляет 1092 тонн против  1125 тонн. Реализация мяса овец также снизилась на 75 тонн (на 6 %).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lastRenderedPageBreak/>
        <w:t>            Производство шерсти 137 тонн, увеличилось на 19 тонн по сравнению с прошлым годом или на 14%. Реализация шерсти 70 тонн, снизилось на 18 тонн, или на 20%, и составила 70, против 88 тонн.</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В отрасли коневодства  производство мяса увеличилось на 87 тонн или на 30% от уровня прошлого года, реализация увеличилась  по сравнению с прошлым годом  на 67 тонны, или на 27%.</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В целом по отрасли коневодства получена прибыль 4462 тыс. рублей, уровень рентабельности составил 19,5%. Приведенные показатели говорят о возрастающей роли  коневодства в условиях района  в связи с относительно низкими затратами на выращивание лошадей.</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В отрасли верблюдоводства по данным СПК Полынный, производство мяса составило 27 реализовано мяса 43 тонны, Реализация увеличилась по сравнению с прошлым годом на 42 тонн (98%) выручка от реализации мяса  составила 5483 тыс. руб, уровень рентабельности составил 9%</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Анализ результатов финансово-хозяйственной деятельности по отраслям за 4 квартал 2019 г. по сравнению с  аналогичным периодом прошлого года показывает, что основной отраслью остается овцеводство.  Выручка составила 107486 тыс. рублей. В целом по отрасли овцеводства  получен убыток  в сумме 2575 тыс. рублей, рентабельность составила -2,3%.</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Выручка от реализации продукции в сумме составила: в СПК Полынный 46007 тыс. рублей (43% от общей выручки по хозяйствам), в СПК Эрдниевский 20462 тыс. руб. (19% от общей выручки), В СПК Юста 15322 тыс</w:t>
      </w:r>
      <w:proofErr w:type="gramStart"/>
      <w:r w:rsidRPr="003708D6">
        <w:rPr>
          <w:rFonts w:ascii="Times New Roman" w:eastAsia="Times New Roman" w:hAnsi="Times New Roman" w:cs="Times New Roman"/>
          <w:color w:val="483B3F"/>
          <w:sz w:val="24"/>
          <w:szCs w:val="24"/>
        </w:rPr>
        <w:t>.р</w:t>
      </w:r>
      <w:proofErr w:type="gramEnd"/>
      <w:r w:rsidRPr="003708D6">
        <w:rPr>
          <w:rFonts w:ascii="Times New Roman" w:eastAsia="Times New Roman" w:hAnsi="Times New Roman" w:cs="Times New Roman"/>
          <w:color w:val="483B3F"/>
          <w:sz w:val="24"/>
          <w:szCs w:val="24"/>
        </w:rPr>
        <w:t xml:space="preserve">уб. (14% от общей выручки по хозяйствам), ). В СПК Харба 12835 тыс.руб. (12% от общей выручки по хозяйствам),   в СПК Татал – 5782 тыс. руб. (5,4% от общей выручки по хозяйствам), ООО Баска 7078 </w:t>
      </w:r>
      <w:proofErr w:type="gramStart"/>
      <w:r w:rsidRPr="003708D6">
        <w:rPr>
          <w:rFonts w:ascii="Times New Roman" w:eastAsia="Times New Roman" w:hAnsi="Times New Roman" w:cs="Times New Roman"/>
          <w:color w:val="483B3F"/>
          <w:sz w:val="24"/>
          <w:szCs w:val="24"/>
        </w:rPr>
        <w:t>тыс</w:t>
      </w:r>
      <w:proofErr w:type="gramEnd"/>
      <w:r w:rsidRPr="003708D6">
        <w:rPr>
          <w:rFonts w:ascii="Times New Roman" w:eastAsia="Times New Roman" w:hAnsi="Times New Roman" w:cs="Times New Roman"/>
          <w:color w:val="483B3F"/>
          <w:sz w:val="24"/>
          <w:szCs w:val="24"/>
        </w:rPr>
        <w:t xml:space="preserve"> руб. (7%% от общей выручки по хозяйствам)</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Прибыль показало только одно хозяйство СПК Полынный 9367 тыс</w:t>
      </w:r>
      <w:proofErr w:type="gramStart"/>
      <w:r w:rsidRPr="003708D6">
        <w:rPr>
          <w:rFonts w:ascii="Times New Roman" w:eastAsia="Times New Roman" w:hAnsi="Times New Roman" w:cs="Times New Roman"/>
          <w:color w:val="483B3F"/>
          <w:sz w:val="24"/>
          <w:szCs w:val="24"/>
        </w:rPr>
        <w:t>.р</w:t>
      </w:r>
      <w:proofErr w:type="gramEnd"/>
      <w:r w:rsidRPr="003708D6">
        <w:rPr>
          <w:rFonts w:ascii="Times New Roman" w:eastAsia="Times New Roman" w:hAnsi="Times New Roman" w:cs="Times New Roman"/>
          <w:color w:val="483B3F"/>
          <w:sz w:val="24"/>
          <w:szCs w:val="24"/>
        </w:rPr>
        <w:t>уб., Убыток получили СПК Юста 4199 тыс.руб.  СПК Эрдниевский 630 тыс. руб., СПК Харба 1363тыс.руб., СПК Татал 4525 тыс.руб., ООО Баска убыток составил 1225 тыс. 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Следующей отраслью,  которая занимает значительное место, является скотоводство. Выручка от реализации продукции составила 130 тыс. рублей или снизилась по сравнению с прошлым годом на 3447 тыс. рублей или  на 96 %. Себестоимость реализованной продукции   составила 224 тыс. руб.. Финансовый результат по отрасли получен  прибыль и составил – 42 тыс</w:t>
      </w:r>
      <w:proofErr w:type="gramStart"/>
      <w:r w:rsidRPr="003708D6">
        <w:rPr>
          <w:rFonts w:ascii="Times New Roman" w:eastAsia="Times New Roman" w:hAnsi="Times New Roman" w:cs="Times New Roman"/>
          <w:color w:val="483B3F"/>
          <w:sz w:val="24"/>
          <w:szCs w:val="24"/>
        </w:rPr>
        <w:t>.р</w:t>
      </w:r>
      <w:proofErr w:type="gramEnd"/>
      <w:r w:rsidRPr="003708D6">
        <w:rPr>
          <w:rFonts w:ascii="Times New Roman" w:eastAsia="Times New Roman" w:hAnsi="Times New Roman" w:cs="Times New Roman"/>
          <w:color w:val="483B3F"/>
          <w:sz w:val="24"/>
          <w:szCs w:val="24"/>
        </w:rPr>
        <w:t>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Немаловажное значение для финансовой стабильности хозяйств и развития традиционных видов скота отводится отраслям коневодства и верблюдоводства. Выручка от реализации продукции коневодства во 4 квартале 2019 г. увеличилась  на 8128 тыс</w:t>
      </w:r>
      <w:proofErr w:type="gramStart"/>
      <w:r w:rsidRPr="003708D6">
        <w:rPr>
          <w:rFonts w:ascii="Times New Roman" w:eastAsia="Times New Roman" w:hAnsi="Times New Roman" w:cs="Times New Roman"/>
          <w:color w:val="483B3F"/>
          <w:sz w:val="24"/>
          <w:szCs w:val="24"/>
        </w:rPr>
        <w:t>.р</w:t>
      </w:r>
      <w:proofErr w:type="gramEnd"/>
      <w:r w:rsidRPr="003708D6">
        <w:rPr>
          <w:rFonts w:ascii="Times New Roman" w:eastAsia="Times New Roman" w:hAnsi="Times New Roman" w:cs="Times New Roman"/>
          <w:color w:val="483B3F"/>
          <w:sz w:val="24"/>
          <w:szCs w:val="24"/>
        </w:rPr>
        <w:t>уб., или на 30 %  и составила 27387 тыс. рублей, в том числе в СПК Полынный 15646 тыс.руб, в СПК Эрдниевский 5761 тыс. руб.,  СПК Харба 3175 тыс.руб., ООО Баска 2665 тыс.руб.,   прибыль по отрасли составила 4462 тыс. руб., рентабельность по отрасли коневодства составила 19,5%.</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В СПК Полынный выручка от реализации продукции верблюдоводства во 4 квартале  2019 г. составила 5483 тыс</w:t>
      </w:r>
      <w:proofErr w:type="gramStart"/>
      <w:r w:rsidRPr="003708D6">
        <w:rPr>
          <w:rFonts w:ascii="Times New Roman" w:eastAsia="Times New Roman" w:hAnsi="Times New Roman" w:cs="Times New Roman"/>
          <w:color w:val="483B3F"/>
          <w:sz w:val="24"/>
          <w:szCs w:val="24"/>
        </w:rPr>
        <w:t>.р</w:t>
      </w:r>
      <w:proofErr w:type="gramEnd"/>
      <w:r w:rsidRPr="003708D6">
        <w:rPr>
          <w:rFonts w:ascii="Times New Roman" w:eastAsia="Times New Roman" w:hAnsi="Times New Roman" w:cs="Times New Roman"/>
          <w:color w:val="483B3F"/>
          <w:sz w:val="24"/>
          <w:szCs w:val="24"/>
        </w:rPr>
        <w:t>уб. , рентабельность по отрасли верблюдоводства составила 9%, прибыль 449 тыс.руб..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В 4 квартале 2019 года получена прибыль сельхозпредприятиями Полынный – 39010 тыс</w:t>
      </w:r>
      <w:proofErr w:type="gramStart"/>
      <w:r w:rsidRPr="003708D6">
        <w:rPr>
          <w:rFonts w:ascii="Times New Roman" w:eastAsia="Times New Roman" w:hAnsi="Times New Roman" w:cs="Times New Roman"/>
          <w:color w:val="483B3F"/>
          <w:sz w:val="24"/>
          <w:szCs w:val="24"/>
        </w:rPr>
        <w:t>.р</w:t>
      </w:r>
      <w:proofErr w:type="gramEnd"/>
      <w:r w:rsidRPr="003708D6">
        <w:rPr>
          <w:rFonts w:ascii="Times New Roman" w:eastAsia="Times New Roman" w:hAnsi="Times New Roman" w:cs="Times New Roman"/>
          <w:color w:val="483B3F"/>
          <w:sz w:val="24"/>
          <w:szCs w:val="24"/>
        </w:rPr>
        <w:t xml:space="preserve">уб, СПК Эрдниевский  2782 тыс.руб, СПК  Харба – 2550 тыс. руб., ООО Баска – 2057 тыс.руб., Убыток получили СПК Татал – 4716 тыс.руб., и СПК Юста – 2408 </w:t>
      </w:r>
      <w:r w:rsidRPr="003708D6">
        <w:rPr>
          <w:rFonts w:ascii="Times New Roman" w:eastAsia="Times New Roman" w:hAnsi="Times New Roman" w:cs="Times New Roman"/>
          <w:color w:val="483B3F"/>
          <w:sz w:val="24"/>
          <w:szCs w:val="24"/>
        </w:rPr>
        <w:lastRenderedPageBreak/>
        <w:t>тыс.руб.  Наиболее высокая рентабельность   показана в хозяйствах Полынный 70% , ООО Баска 21,5%, СПК Харба   15%, СПК Эрдниевский 11%.</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Величина прибыли за 4 квартал 2019 года,  составила 39275тыс</w:t>
      </w:r>
      <w:proofErr w:type="gramStart"/>
      <w:r w:rsidRPr="003708D6">
        <w:rPr>
          <w:rFonts w:ascii="Times New Roman" w:eastAsia="Times New Roman" w:hAnsi="Times New Roman" w:cs="Times New Roman"/>
          <w:color w:val="483B3F"/>
          <w:sz w:val="24"/>
          <w:szCs w:val="24"/>
        </w:rPr>
        <w:t>.р</w:t>
      </w:r>
      <w:proofErr w:type="gramEnd"/>
      <w:r w:rsidRPr="003708D6">
        <w:rPr>
          <w:rFonts w:ascii="Times New Roman" w:eastAsia="Times New Roman" w:hAnsi="Times New Roman" w:cs="Times New Roman"/>
          <w:color w:val="483B3F"/>
          <w:sz w:val="24"/>
          <w:szCs w:val="24"/>
        </w:rPr>
        <w:t>уб.,  рентабельность хозяйств составила 28,4%.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Фонд заработной платы в хозяйствах за 4  квартал 2019 г.  всего - 49493 тыс. рублей и увеличился по сравнению с прошлым годом на 5005 тыс</w:t>
      </w:r>
      <w:proofErr w:type="gramStart"/>
      <w:r w:rsidRPr="003708D6">
        <w:rPr>
          <w:rFonts w:ascii="Times New Roman" w:eastAsia="Times New Roman" w:hAnsi="Times New Roman" w:cs="Times New Roman"/>
          <w:color w:val="483B3F"/>
          <w:sz w:val="24"/>
          <w:szCs w:val="24"/>
        </w:rPr>
        <w:t>.р</w:t>
      </w:r>
      <w:proofErr w:type="gramEnd"/>
      <w:r w:rsidRPr="003708D6">
        <w:rPr>
          <w:rFonts w:ascii="Times New Roman" w:eastAsia="Times New Roman" w:hAnsi="Times New Roman" w:cs="Times New Roman"/>
          <w:color w:val="483B3F"/>
          <w:sz w:val="24"/>
          <w:szCs w:val="24"/>
        </w:rPr>
        <w:t xml:space="preserve">уб. (или на 10% к уровню прошлого года). Фонд оплаты труда увеличился  в том числе: в СПК Харба на 37%. в СПК  Эрдниевский на 11%,  в СПК Юста на 36%, ООО Баска </w:t>
      </w:r>
      <w:proofErr w:type="gramStart"/>
      <w:r w:rsidRPr="003708D6">
        <w:rPr>
          <w:rFonts w:ascii="Times New Roman" w:eastAsia="Times New Roman" w:hAnsi="Times New Roman" w:cs="Times New Roman"/>
          <w:color w:val="483B3F"/>
          <w:sz w:val="24"/>
          <w:szCs w:val="24"/>
        </w:rPr>
        <w:t>на</w:t>
      </w:r>
      <w:proofErr w:type="gramEnd"/>
      <w:r w:rsidRPr="003708D6">
        <w:rPr>
          <w:rFonts w:ascii="Times New Roman" w:eastAsia="Times New Roman" w:hAnsi="Times New Roman" w:cs="Times New Roman"/>
          <w:color w:val="483B3F"/>
          <w:sz w:val="24"/>
          <w:szCs w:val="24"/>
        </w:rPr>
        <w:t xml:space="preserve"> 4%.</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В СПК Татал фонд оплаты труда снизился на 29%, и в СПК Полынный на 11%.</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Среднемесячная заработная плата  в 4 квартале 2019 г. на одного работника   составила 14735 рублей.</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Во 4 квартале 2019 году сельхозпредприятиями уплачено всего налогов и сборов обязательных платежей в бюджеты 14797,0 тыс. рублей, в том числе: ЕСХН 1873,0 тыс. руб., НДФЛ 7245,0 тыс. руб., и  др.5679,0 тыс. 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ООО Баска – 595,0 тыс. 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СПК Полынный – 7846,0 тыс. 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СПК Харба –3306,0 тыс. 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СПК Эрдниевский – 1528,0 тыс. 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СПК Юста – 1388,0 тыс. 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СПК Татал – 134,0 тыс. 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и  во внебюджетные фонды в сумме  15923,0 тыс. рублей.</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том числе:</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ООО Баска – 218,0 тыс. 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СПК Полынный – 7955,0 тыс. 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СПК Харба – 1771,0 тыс. 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СПК Эрдниевский – 3957,0 тыс. 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СПК Юста – 1661,0  тыс. 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СПК Татал – 361,0 тыс. 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Задолженность  по налогам и сборам и обязательным платежам составила 9237,0 тыс. руб. Задолженность во внебюджетные фонды – 9197,0 тыс. 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По состоянию на 01.01.2020  года получены субсидии всеми категориями сельскохозяйственных товаропроизводителей всего в сумме </w:t>
      </w:r>
      <w:r w:rsidRPr="003708D6">
        <w:rPr>
          <w:rFonts w:ascii="Times New Roman" w:eastAsia="Times New Roman" w:hAnsi="Times New Roman" w:cs="Times New Roman"/>
          <w:b/>
          <w:bCs/>
          <w:color w:val="483B3F"/>
          <w:sz w:val="24"/>
          <w:szCs w:val="24"/>
        </w:rPr>
        <w:t>77019,0 </w:t>
      </w:r>
      <w:r w:rsidRPr="003708D6">
        <w:rPr>
          <w:rFonts w:ascii="Times New Roman" w:eastAsia="Times New Roman" w:hAnsi="Times New Roman" w:cs="Times New Roman"/>
          <w:color w:val="483B3F"/>
          <w:sz w:val="24"/>
          <w:szCs w:val="24"/>
        </w:rPr>
        <w:t>тыс. рублей.</w:t>
      </w:r>
    </w:p>
    <w:p w:rsidR="003708D6" w:rsidRPr="003708D6" w:rsidRDefault="003708D6" w:rsidP="003708D6">
      <w:pPr>
        <w:shd w:val="clear" w:color="auto" w:fill="FFFFFF"/>
        <w:spacing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w:t>
      </w:r>
      <w:r w:rsidRPr="003708D6">
        <w:rPr>
          <w:rFonts w:ascii="Times New Roman" w:eastAsia="Times New Roman" w:hAnsi="Times New Roman" w:cs="Times New Roman"/>
          <w:b/>
          <w:bCs/>
          <w:color w:val="483B3F"/>
          <w:sz w:val="24"/>
          <w:szCs w:val="24"/>
        </w:rPr>
        <w:t>   </w:t>
      </w:r>
      <w:r w:rsidRPr="003708D6">
        <w:rPr>
          <w:rFonts w:ascii="Times New Roman" w:eastAsia="Times New Roman" w:hAnsi="Times New Roman" w:cs="Times New Roman"/>
          <w:color w:val="483B3F"/>
          <w:sz w:val="24"/>
          <w:szCs w:val="24"/>
        </w:rPr>
        <w:t>тыс. руб</w:t>
      </w:r>
    </w:p>
    <w:tbl>
      <w:tblPr>
        <w:tblW w:w="96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974"/>
        <w:gridCol w:w="1108"/>
        <w:gridCol w:w="3461"/>
        <w:gridCol w:w="1025"/>
        <w:gridCol w:w="107"/>
      </w:tblGrid>
      <w:tr w:rsidR="003708D6" w:rsidRPr="003708D6" w:rsidTr="003708D6">
        <w:trPr>
          <w:gridAfter w:val="2"/>
          <w:wAfter w:w="1914" w:type="dxa"/>
        </w:trPr>
        <w:tc>
          <w:tcPr>
            <w:tcW w:w="790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Наименование</w:t>
            </w:r>
          </w:p>
        </w:tc>
        <w:tc>
          <w:tcPr>
            <w:tcW w:w="17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Всего</w:t>
            </w:r>
          </w:p>
        </w:tc>
        <w:tc>
          <w:tcPr>
            <w:tcW w:w="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w:t>
            </w:r>
          </w:p>
        </w:tc>
      </w:tr>
      <w:tr w:rsidR="003708D6" w:rsidRPr="003708D6" w:rsidTr="003708D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0" w:line="240" w:lineRule="auto"/>
              <w:rPr>
                <w:rFonts w:ascii="Times New Roman" w:eastAsia="Times New Roman" w:hAnsi="Times New Roman" w:cs="Times New Roman"/>
                <w:sz w:val="24"/>
                <w:szCs w:val="24"/>
              </w:rPr>
            </w:pPr>
          </w:p>
        </w:tc>
        <w:tc>
          <w:tcPr>
            <w:tcW w:w="79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Субсидии на возмещение затрат по наращиванию маточного поголовья овец</w:t>
            </w:r>
          </w:p>
        </w:tc>
        <w:tc>
          <w:tcPr>
            <w:tcW w:w="1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5030,0</w:t>
            </w:r>
          </w:p>
        </w:tc>
        <w:tc>
          <w:tcPr>
            <w:tcW w:w="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w:t>
            </w:r>
          </w:p>
        </w:tc>
      </w:tr>
      <w:tr w:rsidR="003708D6" w:rsidRPr="003708D6" w:rsidTr="003708D6">
        <w:tc>
          <w:tcPr>
            <w:tcW w:w="79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Субсидии на табунное коневодство</w:t>
            </w:r>
          </w:p>
        </w:tc>
        <w:tc>
          <w:tcPr>
            <w:tcW w:w="1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295,0</w:t>
            </w:r>
          </w:p>
        </w:tc>
        <w:tc>
          <w:tcPr>
            <w:tcW w:w="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w:t>
            </w:r>
          </w:p>
        </w:tc>
        <w:tc>
          <w:tcPr>
            <w:tcW w:w="0" w:type="auto"/>
            <w:shd w:val="clear" w:color="auto" w:fill="auto"/>
            <w:vAlign w:val="center"/>
            <w:hideMark/>
          </w:tcPr>
          <w:p w:rsidR="003708D6" w:rsidRPr="003708D6" w:rsidRDefault="003708D6" w:rsidP="003708D6">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rsidR="003708D6" w:rsidRPr="003708D6" w:rsidRDefault="003708D6" w:rsidP="003708D6">
            <w:pPr>
              <w:spacing w:after="0" w:line="240" w:lineRule="auto"/>
              <w:rPr>
                <w:rFonts w:ascii="Times New Roman" w:eastAsia="Times New Roman" w:hAnsi="Times New Roman" w:cs="Times New Roman"/>
                <w:sz w:val="24"/>
                <w:szCs w:val="24"/>
              </w:rPr>
            </w:pPr>
          </w:p>
        </w:tc>
      </w:tr>
      <w:tr w:rsidR="003708D6" w:rsidRPr="003708D6" w:rsidTr="003708D6">
        <w:tc>
          <w:tcPr>
            <w:tcW w:w="79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lastRenderedPageBreak/>
              <w:t>Субсидии возмещение части затрат на содержание поголовья коров специализированных мясных пород</w:t>
            </w:r>
          </w:p>
        </w:tc>
        <w:tc>
          <w:tcPr>
            <w:tcW w:w="1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4740,0</w:t>
            </w:r>
          </w:p>
        </w:tc>
        <w:tc>
          <w:tcPr>
            <w:tcW w:w="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w:t>
            </w:r>
          </w:p>
        </w:tc>
        <w:tc>
          <w:tcPr>
            <w:tcW w:w="0" w:type="auto"/>
            <w:shd w:val="clear" w:color="auto" w:fill="auto"/>
            <w:vAlign w:val="center"/>
            <w:hideMark/>
          </w:tcPr>
          <w:p w:rsidR="003708D6" w:rsidRPr="003708D6" w:rsidRDefault="003708D6" w:rsidP="003708D6">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rsidR="003708D6" w:rsidRPr="003708D6" w:rsidRDefault="003708D6" w:rsidP="003708D6">
            <w:pPr>
              <w:spacing w:after="0" w:line="240" w:lineRule="auto"/>
              <w:rPr>
                <w:rFonts w:ascii="Times New Roman" w:eastAsia="Times New Roman" w:hAnsi="Times New Roman" w:cs="Times New Roman"/>
                <w:sz w:val="24"/>
                <w:szCs w:val="24"/>
              </w:rPr>
            </w:pPr>
          </w:p>
        </w:tc>
      </w:tr>
      <w:tr w:rsidR="003708D6" w:rsidRPr="003708D6" w:rsidTr="003708D6">
        <w:tc>
          <w:tcPr>
            <w:tcW w:w="79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Субсидии на развитие племенного животноводства</w:t>
            </w:r>
          </w:p>
        </w:tc>
        <w:tc>
          <w:tcPr>
            <w:tcW w:w="1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19743,0</w:t>
            </w:r>
          </w:p>
        </w:tc>
        <w:tc>
          <w:tcPr>
            <w:tcW w:w="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w:t>
            </w:r>
          </w:p>
        </w:tc>
        <w:tc>
          <w:tcPr>
            <w:tcW w:w="0" w:type="auto"/>
            <w:shd w:val="clear" w:color="auto" w:fill="auto"/>
            <w:vAlign w:val="center"/>
            <w:hideMark/>
          </w:tcPr>
          <w:p w:rsidR="003708D6" w:rsidRPr="003708D6" w:rsidRDefault="003708D6" w:rsidP="003708D6">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rsidR="003708D6" w:rsidRPr="003708D6" w:rsidRDefault="003708D6" w:rsidP="003708D6">
            <w:pPr>
              <w:spacing w:after="0" w:line="240" w:lineRule="auto"/>
              <w:rPr>
                <w:rFonts w:ascii="Times New Roman" w:eastAsia="Times New Roman" w:hAnsi="Times New Roman" w:cs="Times New Roman"/>
                <w:sz w:val="24"/>
                <w:szCs w:val="24"/>
              </w:rPr>
            </w:pPr>
          </w:p>
        </w:tc>
      </w:tr>
      <w:tr w:rsidR="003708D6" w:rsidRPr="003708D6" w:rsidTr="003708D6">
        <w:tc>
          <w:tcPr>
            <w:tcW w:w="79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Субсидии на  возмещение части затрат на производство и реализацию тонкорунной и полутонкорунной шерсти</w:t>
            </w:r>
          </w:p>
        </w:tc>
        <w:tc>
          <w:tcPr>
            <w:tcW w:w="1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292,0</w:t>
            </w:r>
          </w:p>
        </w:tc>
        <w:tc>
          <w:tcPr>
            <w:tcW w:w="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w:t>
            </w:r>
          </w:p>
        </w:tc>
        <w:tc>
          <w:tcPr>
            <w:tcW w:w="0" w:type="auto"/>
            <w:shd w:val="clear" w:color="auto" w:fill="auto"/>
            <w:vAlign w:val="center"/>
            <w:hideMark/>
          </w:tcPr>
          <w:p w:rsidR="003708D6" w:rsidRPr="003708D6" w:rsidRDefault="003708D6" w:rsidP="003708D6">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rsidR="003708D6" w:rsidRPr="003708D6" w:rsidRDefault="003708D6" w:rsidP="003708D6">
            <w:pPr>
              <w:spacing w:after="0" w:line="240" w:lineRule="auto"/>
              <w:rPr>
                <w:rFonts w:ascii="Times New Roman" w:eastAsia="Times New Roman" w:hAnsi="Times New Roman" w:cs="Times New Roman"/>
                <w:sz w:val="24"/>
                <w:szCs w:val="24"/>
              </w:rPr>
            </w:pPr>
          </w:p>
        </w:tc>
      </w:tr>
      <w:tr w:rsidR="003708D6" w:rsidRPr="003708D6" w:rsidTr="003708D6">
        <w:tc>
          <w:tcPr>
            <w:tcW w:w="79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Субсидии на возмещение части  процентной ставки по кредитам ЛПХ, КФХ</w:t>
            </w:r>
          </w:p>
        </w:tc>
        <w:tc>
          <w:tcPr>
            <w:tcW w:w="1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422,0</w:t>
            </w:r>
          </w:p>
        </w:tc>
        <w:tc>
          <w:tcPr>
            <w:tcW w:w="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w:t>
            </w:r>
          </w:p>
        </w:tc>
        <w:tc>
          <w:tcPr>
            <w:tcW w:w="0" w:type="auto"/>
            <w:shd w:val="clear" w:color="auto" w:fill="auto"/>
            <w:vAlign w:val="center"/>
            <w:hideMark/>
          </w:tcPr>
          <w:p w:rsidR="003708D6" w:rsidRPr="003708D6" w:rsidRDefault="003708D6" w:rsidP="003708D6">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rsidR="003708D6" w:rsidRPr="003708D6" w:rsidRDefault="003708D6" w:rsidP="003708D6">
            <w:pPr>
              <w:spacing w:after="0" w:line="240" w:lineRule="auto"/>
              <w:rPr>
                <w:rFonts w:ascii="Times New Roman" w:eastAsia="Times New Roman" w:hAnsi="Times New Roman" w:cs="Times New Roman"/>
                <w:sz w:val="24"/>
                <w:szCs w:val="24"/>
              </w:rPr>
            </w:pPr>
          </w:p>
        </w:tc>
      </w:tr>
      <w:tr w:rsidR="003708D6" w:rsidRPr="003708D6" w:rsidTr="003708D6">
        <w:tc>
          <w:tcPr>
            <w:tcW w:w="79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Грант начинающим фермерам</w:t>
            </w:r>
          </w:p>
        </w:tc>
        <w:tc>
          <w:tcPr>
            <w:tcW w:w="1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5700,0</w:t>
            </w:r>
          </w:p>
        </w:tc>
        <w:tc>
          <w:tcPr>
            <w:tcW w:w="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w:t>
            </w:r>
          </w:p>
        </w:tc>
        <w:tc>
          <w:tcPr>
            <w:tcW w:w="0" w:type="auto"/>
            <w:shd w:val="clear" w:color="auto" w:fill="auto"/>
            <w:vAlign w:val="center"/>
            <w:hideMark/>
          </w:tcPr>
          <w:p w:rsidR="003708D6" w:rsidRPr="003708D6" w:rsidRDefault="003708D6" w:rsidP="003708D6">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rsidR="003708D6" w:rsidRPr="003708D6" w:rsidRDefault="003708D6" w:rsidP="003708D6">
            <w:pPr>
              <w:spacing w:after="0" w:line="240" w:lineRule="auto"/>
              <w:rPr>
                <w:rFonts w:ascii="Times New Roman" w:eastAsia="Times New Roman" w:hAnsi="Times New Roman" w:cs="Times New Roman"/>
                <w:sz w:val="24"/>
                <w:szCs w:val="24"/>
              </w:rPr>
            </w:pPr>
          </w:p>
        </w:tc>
      </w:tr>
      <w:tr w:rsidR="003708D6" w:rsidRPr="003708D6" w:rsidTr="003708D6">
        <w:tc>
          <w:tcPr>
            <w:tcW w:w="79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Агростартап</w:t>
            </w:r>
          </w:p>
        </w:tc>
        <w:tc>
          <w:tcPr>
            <w:tcW w:w="1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4046,0</w:t>
            </w:r>
          </w:p>
        </w:tc>
        <w:tc>
          <w:tcPr>
            <w:tcW w:w="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w:t>
            </w:r>
          </w:p>
        </w:tc>
        <w:tc>
          <w:tcPr>
            <w:tcW w:w="0" w:type="auto"/>
            <w:shd w:val="clear" w:color="auto" w:fill="auto"/>
            <w:vAlign w:val="center"/>
            <w:hideMark/>
          </w:tcPr>
          <w:p w:rsidR="003708D6" w:rsidRPr="003708D6" w:rsidRDefault="003708D6" w:rsidP="003708D6">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rsidR="003708D6" w:rsidRPr="003708D6" w:rsidRDefault="003708D6" w:rsidP="003708D6">
            <w:pPr>
              <w:spacing w:after="0" w:line="240" w:lineRule="auto"/>
              <w:rPr>
                <w:rFonts w:ascii="Times New Roman" w:eastAsia="Times New Roman" w:hAnsi="Times New Roman" w:cs="Times New Roman"/>
                <w:sz w:val="24"/>
                <w:szCs w:val="24"/>
              </w:rPr>
            </w:pPr>
          </w:p>
        </w:tc>
      </w:tr>
      <w:tr w:rsidR="003708D6" w:rsidRPr="003708D6" w:rsidTr="003708D6">
        <w:tc>
          <w:tcPr>
            <w:tcW w:w="79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Субсидия СПОК</w:t>
            </w:r>
          </w:p>
        </w:tc>
        <w:tc>
          <w:tcPr>
            <w:tcW w:w="1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3000,0</w:t>
            </w:r>
          </w:p>
        </w:tc>
        <w:tc>
          <w:tcPr>
            <w:tcW w:w="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w:t>
            </w:r>
          </w:p>
        </w:tc>
        <w:tc>
          <w:tcPr>
            <w:tcW w:w="0" w:type="auto"/>
            <w:shd w:val="clear" w:color="auto" w:fill="auto"/>
            <w:vAlign w:val="center"/>
            <w:hideMark/>
          </w:tcPr>
          <w:p w:rsidR="003708D6" w:rsidRPr="003708D6" w:rsidRDefault="003708D6" w:rsidP="003708D6">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rsidR="003708D6" w:rsidRPr="003708D6" w:rsidRDefault="003708D6" w:rsidP="003708D6">
            <w:pPr>
              <w:spacing w:after="0" w:line="240" w:lineRule="auto"/>
              <w:rPr>
                <w:rFonts w:ascii="Times New Roman" w:eastAsia="Times New Roman" w:hAnsi="Times New Roman" w:cs="Times New Roman"/>
                <w:sz w:val="24"/>
                <w:szCs w:val="24"/>
              </w:rPr>
            </w:pPr>
          </w:p>
        </w:tc>
      </w:tr>
      <w:tr w:rsidR="003708D6" w:rsidRPr="003708D6" w:rsidTr="003708D6">
        <w:tc>
          <w:tcPr>
            <w:tcW w:w="79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Строительство мелиоративных систем, фитомилеорация</w:t>
            </w:r>
          </w:p>
        </w:tc>
        <w:tc>
          <w:tcPr>
            <w:tcW w:w="1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32260,0</w:t>
            </w:r>
          </w:p>
        </w:tc>
        <w:tc>
          <w:tcPr>
            <w:tcW w:w="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w:t>
            </w:r>
          </w:p>
        </w:tc>
        <w:tc>
          <w:tcPr>
            <w:tcW w:w="0" w:type="auto"/>
            <w:shd w:val="clear" w:color="auto" w:fill="auto"/>
            <w:vAlign w:val="center"/>
            <w:hideMark/>
          </w:tcPr>
          <w:p w:rsidR="003708D6" w:rsidRPr="003708D6" w:rsidRDefault="003708D6" w:rsidP="003708D6">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rsidR="003708D6" w:rsidRPr="003708D6" w:rsidRDefault="003708D6" w:rsidP="003708D6">
            <w:pPr>
              <w:spacing w:after="0" w:line="240" w:lineRule="auto"/>
              <w:rPr>
                <w:rFonts w:ascii="Times New Roman" w:eastAsia="Times New Roman" w:hAnsi="Times New Roman" w:cs="Times New Roman"/>
                <w:sz w:val="24"/>
                <w:szCs w:val="24"/>
              </w:rPr>
            </w:pPr>
          </w:p>
        </w:tc>
      </w:tr>
      <w:tr w:rsidR="003708D6" w:rsidRPr="003708D6" w:rsidTr="003708D6">
        <w:tc>
          <w:tcPr>
            <w:tcW w:w="79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УРСТ</w:t>
            </w:r>
          </w:p>
        </w:tc>
        <w:tc>
          <w:tcPr>
            <w:tcW w:w="1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1491,0</w:t>
            </w:r>
          </w:p>
        </w:tc>
        <w:tc>
          <w:tcPr>
            <w:tcW w:w="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w:t>
            </w:r>
          </w:p>
        </w:tc>
        <w:tc>
          <w:tcPr>
            <w:tcW w:w="0" w:type="auto"/>
            <w:shd w:val="clear" w:color="auto" w:fill="auto"/>
            <w:vAlign w:val="center"/>
            <w:hideMark/>
          </w:tcPr>
          <w:p w:rsidR="003708D6" w:rsidRPr="003708D6" w:rsidRDefault="003708D6" w:rsidP="003708D6">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rsidR="003708D6" w:rsidRPr="003708D6" w:rsidRDefault="003708D6" w:rsidP="003708D6">
            <w:pPr>
              <w:spacing w:after="0" w:line="240" w:lineRule="auto"/>
              <w:rPr>
                <w:rFonts w:ascii="Times New Roman" w:eastAsia="Times New Roman" w:hAnsi="Times New Roman" w:cs="Times New Roman"/>
                <w:sz w:val="24"/>
                <w:szCs w:val="24"/>
              </w:rPr>
            </w:pPr>
          </w:p>
        </w:tc>
      </w:tr>
      <w:tr w:rsidR="003708D6" w:rsidRPr="003708D6" w:rsidTr="003708D6">
        <w:tc>
          <w:tcPr>
            <w:tcW w:w="79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b/>
                <w:bCs/>
                <w:sz w:val="24"/>
                <w:szCs w:val="24"/>
              </w:rPr>
              <w:t>Итого</w:t>
            </w:r>
          </w:p>
        </w:tc>
        <w:tc>
          <w:tcPr>
            <w:tcW w:w="1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b/>
                <w:bCs/>
                <w:sz w:val="24"/>
                <w:szCs w:val="24"/>
              </w:rPr>
              <w:t>77019,0</w:t>
            </w:r>
          </w:p>
        </w:tc>
        <w:tc>
          <w:tcPr>
            <w:tcW w:w="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w:t>
            </w:r>
          </w:p>
        </w:tc>
        <w:tc>
          <w:tcPr>
            <w:tcW w:w="0" w:type="auto"/>
            <w:shd w:val="clear" w:color="auto" w:fill="auto"/>
            <w:vAlign w:val="center"/>
            <w:hideMark/>
          </w:tcPr>
          <w:p w:rsidR="003708D6" w:rsidRPr="003708D6" w:rsidRDefault="003708D6" w:rsidP="003708D6">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rsidR="003708D6" w:rsidRPr="003708D6" w:rsidRDefault="003708D6" w:rsidP="003708D6">
            <w:pPr>
              <w:spacing w:after="0" w:line="240" w:lineRule="auto"/>
              <w:rPr>
                <w:rFonts w:ascii="Times New Roman" w:eastAsia="Times New Roman" w:hAnsi="Times New Roman" w:cs="Times New Roman"/>
                <w:sz w:val="24"/>
                <w:szCs w:val="24"/>
              </w:rPr>
            </w:pPr>
          </w:p>
        </w:tc>
      </w:tr>
    </w:tbl>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w:t>
      </w:r>
    </w:p>
    <w:p w:rsidR="003708D6" w:rsidRPr="003708D6" w:rsidRDefault="003708D6" w:rsidP="003708D6">
      <w:pPr>
        <w:numPr>
          <w:ilvl w:val="0"/>
          <w:numId w:val="9"/>
        </w:numP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Уровень жизни населения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proofErr w:type="gramStart"/>
      <w:r w:rsidRPr="003708D6">
        <w:rPr>
          <w:rFonts w:ascii="Times New Roman" w:eastAsia="Times New Roman" w:hAnsi="Times New Roman" w:cs="Times New Roman"/>
          <w:color w:val="483B3F"/>
          <w:sz w:val="24"/>
          <w:szCs w:val="24"/>
        </w:rPr>
        <w:t>Согласно данным Управлению Федеральной службы государственной статистики по Астраханской области и Республике Калмыкия величина среднемесячной заработной платы работников (организации, не относящихся к субъектам малого предпринимательства)  в 2018 году составила 20781 рубль, что в % соотношении с 2017 годом 122,2%. Фонд начисленной заработной платы работников (всего) в организациях, не относящихся к субъектам малого предпринимательства – 227052,9 тыс. рублей за 2018 год, что по</w:t>
      </w:r>
      <w:proofErr w:type="gramEnd"/>
      <w:r w:rsidRPr="003708D6">
        <w:rPr>
          <w:rFonts w:ascii="Times New Roman" w:eastAsia="Times New Roman" w:hAnsi="Times New Roman" w:cs="Times New Roman"/>
          <w:color w:val="483B3F"/>
          <w:sz w:val="24"/>
          <w:szCs w:val="24"/>
        </w:rPr>
        <w:t xml:space="preserve"> сравнению с аналогичным периодом 2017 года составляет 121,2%.</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 </w:t>
      </w:r>
    </w:p>
    <w:p w:rsidR="003708D6" w:rsidRPr="003708D6" w:rsidRDefault="003708D6" w:rsidP="003708D6">
      <w:pPr>
        <w:numPr>
          <w:ilvl w:val="0"/>
          <w:numId w:val="10"/>
        </w:numP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Труд и занятость</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На 01.01.2020г. численность </w:t>
      </w:r>
      <w:proofErr w:type="gramStart"/>
      <w:r w:rsidRPr="003708D6">
        <w:rPr>
          <w:rFonts w:ascii="Times New Roman" w:eastAsia="Times New Roman" w:hAnsi="Times New Roman" w:cs="Times New Roman"/>
          <w:color w:val="483B3F"/>
          <w:sz w:val="24"/>
          <w:szCs w:val="24"/>
        </w:rPr>
        <w:t>безработных граждан, состоящих на учете  в центре занятости  составляет</w:t>
      </w:r>
      <w:proofErr w:type="gramEnd"/>
      <w:r w:rsidRPr="003708D6">
        <w:rPr>
          <w:rFonts w:ascii="Times New Roman" w:eastAsia="Times New Roman" w:hAnsi="Times New Roman" w:cs="Times New Roman"/>
          <w:color w:val="483B3F"/>
          <w:sz w:val="24"/>
          <w:szCs w:val="24"/>
        </w:rPr>
        <w:t>  125 человек, их них граждане в возрасте 16-29 лет - 14 человек, женщины - 46 человек, инвалиды – 13 человек.</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Юста –  12 чел</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Эрдниевский –  13 чел.</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Бергин – 6 чел</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Татал  –  3 чел</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Харба - 4 чел</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Барун – 0 чел</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lastRenderedPageBreak/>
        <w:t>Цаган Аман – 87 чел</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течение отчетного периода  численность граждан, обратившихся за содействием в поиске подходящей работы, составила  - 316 человек,  из них женщины  - 113  человек.</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Из общего числа обратившихся 99 чел. имеют длительный (более года) перерыв в работе,  16 человек  уволены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граждане предпенсионного возраста 25 человек, относящиеся к категории инвалидов - 33 человека. Средняя продолжительность безработицы  составляет  - 4,14  месяца.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За  январь-декабрь  2019 года  </w:t>
      </w:r>
      <w:proofErr w:type="gramStart"/>
      <w:r w:rsidRPr="003708D6">
        <w:rPr>
          <w:rFonts w:ascii="Times New Roman" w:eastAsia="Times New Roman" w:hAnsi="Times New Roman" w:cs="Times New Roman"/>
          <w:color w:val="483B3F"/>
          <w:sz w:val="24"/>
          <w:szCs w:val="24"/>
        </w:rPr>
        <w:t>трудоустроены</w:t>
      </w:r>
      <w:proofErr w:type="gramEnd"/>
      <w:r w:rsidRPr="003708D6">
        <w:rPr>
          <w:rFonts w:ascii="Times New Roman" w:eastAsia="Times New Roman" w:hAnsi="Times New Roman" w:cs="Times New Roman"/>
          <w:color w:val="483B3F"/>
          <w:sz w:val="24"/>
          <w:szCs w:val="24"/>
        </w:rPr>
        <w:t>  134 человека, в т.ч. женщин – 32 человек., на постоянную работу  трудоустроено - 30 человек.</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В результате реализации мероприятий по содействию занятости населения привлечено к общественным работам 51 человек.  Заключено 13 договоров:  субвенции республиканского бюджета (выплата материальной поддержки) составляют  136,8 тыс. рублей,   средства работодателей (заработная плата) –  1357,5 тыс. рублей.</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Безработные граждане были привлечены  на работы  на период окотной, стригальной, осеменительной   кампаний, благоустройство территорий</w:t>
      </w:r>
      <w:proofErr w:type="gramStart"/>
      <w:r w:rsidRPr="003708D6">
        <w:rPr>
          <w:rFonts w:ascii="Times New Roman" w:eastAsia="Times New Roman" w:hAnsi="Times New Roman" w:cs="Times New Roman"/>
          <w:color w:val="483B3F"/>
          <w:sz w:val="24"/>
          <w:szCs w:val="24"/>
        </w:rPr>
        <w:t xml:space="preserve"> .</w:t>
      </w:r>
      <w:proofErr w:type="gramEnd"/>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Временно  трудоустроены 12 безработных граждан,  испытывающих трудности в поиске работы.  Для их трудоустройства было  заключено 5 договоров:   субвенции республиканского бюджета (материальная поддержка) – 36,2 тыс. рублей, средства работодателей –  155,8 тыс.  рублей.</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Из общего числа трудоустроенных безработных граждан, испытывающих трудности в поиске работы:</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инвалиды – 6 чел.</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граждане предпенсионного возраста – 2 чел.</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одинокие и многодетные родители – 3 чел.</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лица, освобожденные из УИН – 1 чел.</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Безработные граждане были привлечены  на период окотной кампании.</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Для временного трудоустройства несовершеннолетних граждан в возрасте от 14 до 18 лет  заключено 2  договора с Администрацией ЦАСМО и Администрацией Бергинского СМО:  субвенции республиканского  бюджета (материальная поддержка)  составляют 43500 рублей., средства работодателей – 33500 рублей</w:t>
      </w:r>
      <w:proofErr w:type="gramStart"/>
      <w:r w:rsidRPr="003708D6">
        <w:rPr>
          <w:rFonts w:ascii="Times New Roman" w:eastAsia="Times New Roman" w:hAnsi="Times New Roman" w:cs="Times New Roman"/>
          <w:color w:val="483B3F"/>
          <w:sz w:val="24"/>
          <w:szCs w:val="24"/>
        </w:rPr>
        <w:t xml:space="preserve"> .</w:t>
      </w:r>
      <w:proofErr w:type="gramEnd"/>
      <w:r w:rsidRPr="003708D6">
        <w:rPr>
          <w:rFonts w:ascii="Times New Roman" w:eastAsia="Times New Roman" w:hAnsi="Times New Roman" w:cs="Times New Roman"/>
          <w:color w:val="483B3F"/>
          <w:sz w:val="24"/>
          <w:szCs w:val="24"/>
        </w:rPr>
        <w:t xml:space="preserve"> Трудоустроено 20 подростков из Цаганаманской гимназии, СОШ № 2 и 9 подростков из  Бергинской СОШ.</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Для снятия напряженности на рынке труда и организации помощи населению в поиске рабочих мест, а работодателям в поиске кандидатов на имеющиеся вакансии были проведены  2 ярмарки  вакансий  рабочих  мест. Количество посетивших ярмарку вакансий составило  79 человек. Количество трудоустроенных  - 50 чел.   В ярмарках  приняли участие 5 работодателей.</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          Для организации профессионального обучения ЦЗН имеет банк данных безработных граждан, желающих пройти профессиональное </w:t>
      </w:r>
      <w:proofErr w:type="gramStart"/>
      <w:r w:rsidRPr="003708D6">
        <w:rPr>
          <w:rFonts w:ascii="Times New Roman" w:eastAsia="Times New Roman" w:hAnsi="Times New Roman" w:cs="Times New Roman"/>
          <w:color w:val="483B3F"/>
          <w:sz w:val="24"/>
          <w:szCs w:val="24"/>
        </w:rPr>
        <w:t>обучение по профессиям</w:t>
      </w:r>
      <w:proofErr w:type="gramEnd"/>
      <w:r w:rsidRPr="003708D6">
        <w:rPr>
          <w:rFonts w:ascii="Times New Roman" w:eastAsia="Times New Roman" w:hAnsi="Times New Roman" w:cs="Times New Roman"/>
          <w:color w:val="483B3F"/>
          <w:sz w:val="24"/>
          <w:szCs w:val="24"/>
        </w:rPr>
        <w:t>, категории безработных граждан.</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Безработные граждане, желающие пройти профессиональное обучение, знакомятся с профессиограммой  по каждой специальности, обязательно тестирование на проф. пригодность.</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lastRenderedPageBreak/>
        <w:t>         В  2019 года направлено  на профессиональное обучение 33  безработных гражданина,  молодежь возрасте 16-29 лет - 3 чел.</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Граждане направлены по специальностям: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охранник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санитар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повар</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парикмахер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Стоимость обучения составила  191250  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Выплачено стипендии на сумму –  76486,21 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Профориентационными услугами охвачено  289 гражданина, из них 165 граждан – учащиеся школ.  По направлениям профессиональной ориентации наиболее распространенными видами услуг являются профессиональная информация и профессиональная консультация. Основными пользователями профориентационных услуг являются слабозащищенные группы населения. Из числа граждан, получивших профориентационные услуги женщины – 121 чел.,   молодежь в возрасте до 30 лет -  177 чел., инвалиды – 26 чел., граждане предпенсионного возраста – 23 чел. Повышению эффективности профориентационной работы способствуют используемые в работе информационно-методические буклеты, брошюры, тесты.</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 Обратившиеся в ЦЗН граждане получают следующую информацию:</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о ситуации на рынке труда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потребности в работниках</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о перспективах развития рынка труда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об особенностях профессий и специальностей</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-о возможностях трудоустройства, получении профессии, специальности</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i/>
          <w:iCs/>
          <w:color w:val="483B3F"/>
          <w:sz w:val="24"/>
          <w:szCs w:val="24"/>
        </w:rPr>
        <w:t>      </w:t>
      </w:r>
      <w:r w:rsidRPr="003708D6">
        <w:rPr>
          <w:rFonts w:ascii="Times New Roman" w:eastAsia="Times New Roman" w:hAnsi="Times New Roman" w:cs="Times New Roman"/>
          <w:color w:val="483B3F"/>
          <w:sz w:val="24"/>
          <w:szCs w:val="24"/>
        </w:rPr>
        <w:t>Численность безработных граждан, получивших услуги по психологической поддержке,  составляет 31 человек, из них женщины – 10 человек,  граждане в возрасте 16-29  лет – 6 чел., инвалиды – 1 чел.</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Численность безработных граждан, получивших услуги по социальной адаптации составляет - 30 человек, из них женщины – 12 человек,  граждане в возрасте 16-29  лет – 8 чел., инвалиды – 2 чел.</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По программе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 ищущих работу впервые трудоустроен 1 чел.   Заключен 1 договор,  субвенции республиканского бюджета составили – 2,9 тыс. руб., средства работодателей – 13,1  тыс. рублей.</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2019 году 1 женщина, находящаяся в отпуске по уходу за ребенком до достижения им возраста 3-х лет,  прошла профессиональную подготовку по специальности «Специалист по охране труда».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i/>
          <w:iCs/>
          <w:color w:val="483B3F"/>
          <w:sz w:val="24"/>
          <w:szCs w:val="24"/>
        </w:rPr>
        <w:t>В рамках</w:t>
      </w:r>
      <w:r w:rsidRPr="003708D6">
        <w:rPr>
          <w:rFonts w:ascii="Times New Roman" w:eastAsia="Times New Roman" w:hAnsi="Times New Roman" w:cs="Times New Roman"/>
          <w:color w:val="483B3F"/>
          <w:sz w:val="24"/>
          <w:szCs w:val="24"/>
        </w:rPr>
        <w:t> федерального проекта «Разработка и реализация программы системной поддержки и повышения качества жизни старшего поколения «Старшее поколение» национального проекта «Демография</w:t>
      </w:r>
      <w:r w:rsidRPr="003708D6">
        <w:rPr>
          <w:rFonts w:ascii="Times New Roman" w:eastAsia="Times New Roman" w:hAnsi="Times New Roman" w:cs="Times New Roman"/>
          <w:b/>
          <w:bCs/>
          <w:color w:val="483B3F"/>
          <w:sz w:val="24"/>
          <w:szCs w:val="24"/>
        </w:rPr>
        <w:t>»</w:t>
      </w:r>
      <w:r w:rsidRPr="003708D6">
        <w:rPr>
          <w:rFonts w:ascii="Times New Roman" w:eastAsia="Times New Roman" w:hAnsi="Times New Roman" w:cs="Times New Roman"/>
          <w:color w:val="483B3F"/>
          <w:sz w:val="24"/>
          <w:szCs w:val="24"/>
        </w:rPr>
        <w:t>   прошли </w:t>
      </w:r>
      <w:r w:rsidRPr="003708D6">
        <w:rPr>
          <w:rFonts w:ascii="Times New Roman" w:eastAsia="Times New Roman" w:hAnsi="Times New Roman" w:cs="Times New Roman"/>
          <w:i/>
          <w:iCs/>
          <w:color w:val="483B3F"/>
          <w:sz w:val="24"/>
          <w:szCs w:val="24"/>
        </w:rPr>
        <w:t>профессиональное обучение и дополнительное профессиональное образование  10 граждан предпенсионного возраста.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lastRenderedPageBreak/>
        <w:t>За январь – декабрь    2019 года    выплачено пособия по безработице в  сумме  - 4508576,50 руб.,      выплачено досрочной пенсии – 1113192,59 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 </w:t>
      </w:r>
    </w:p>
    <w:p w:rsidR="003708D6" w:rsidRPr="003708D6" w:rsidRDefault="003708D6" w:rsidP="003708D6">
      <w:pPr>
        <w:numPr>
          <w:ilvl w:val="0"/>
          <w:numId w:val="11"/>
        </w:numP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Социальная сфера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Образование.</w:t>
      </w:r>
      <w:r w:rsidRPr="003708D6">
        <w:rPr>
          <w:rFonts w:ascii="Times New Roman" w:eastAsia="Times New Roman" w:hAnsi="Times New Roman" w:cs="Times New Roman"/>
          <w:color w:val="483B3F"/>
          <w:sz w:val="24"/>
          <w:szCs w:val="24"/>
        </w:rPr>
        <w:t> В 2019 году в ведении отдела образования Администрации Юстинского РМО РК функционирует  12 учреждений, в том числе 8 средних общеобразовательных организаций (6 ОУ осуществляют программу дошкольного образования), 2 дошкольных образовательных организаций и 2 учреждения дополнительного образования детей (Юстинский ДДТ и Детская школа искусств).  На начало 1 сентября 2019  года в общеобразовательных организациях  района обучается 998 учащихся, 437 воспитанников дошкольных образовательных организаций. Педагогическую деятельность осуществляет   250 педагогов.</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proofErr w:type="gramStart"/>
      <w:r w:rsidRPr="003708D6">
        <w:rPr>
          <w:rFonts w:ascii="Times New Roman" w:eastAsia="Times New Roman" w:hAnsi="Times New Roman" w:cs="Times New Roman"/>
          <w:color w:val="483B3F"/>
          <w:sz w:val="24"/>
          <w:szCs w:val="24"/>
        </w:rPr>
        <w:t>На основании приказа №99 от 28 марта 2019 года «О проведении Всероссийских проверочных работ в общеобразовательных организациях района в 2019 году», в соответствии с приказом Федеральной службы по надзору в сфере образования и науки (Рособрнадзор) от 7 февраля 2019 года № 104 «О внесении изменений в график проведения Федеральной службой по надзору в сфере образования и науки мониторинга качества подготовки обучающихся</w:t>
      </w:r>
      <w:proofErr w:type="gramEnd"/>
      <w:r w:rsidRPr="003708D6">
        <w:rPr>
          <w:rFonts w:ascii="Times New Roman" w:eastAsia="Times New Roman" w:hAnsi="Times New Roman" w:cs="Times New Roman"/>
          <w:color w:val="483B3F"/>
          <w:sz w:val="24"/>
          <w:szCs w:val="24"/>
        </w:rPr>
        <w:t xml:space="preserve"> </w:t>
      </w:r>
      <w:proofErr w:type="gramStart"/>
      <w:r w:rsidRPr="003708D6">
        <w:rPr>
          <w:rFonts w:ascii="Times New Roman" w:eastAsia="Times New Roman" w:hAnsi="Times New Roman" w:cs="Times New Roman"/>
          <w:color w:val="483B3F"/>
          <w:sz w:val="24"/>
          <w:szCs w:val="24"/>
        </w:rPr>
        <w:t>общеобразовательных организаций в форме национальных исследований качества образования и всероссийских проверочных работ в 2019 году, утвержденный приказом Федеральной службы по надзору в сфере образования и науки от 29 января 2019 года № 84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 приказом Министерства образования и науки РК от 26.03.2019</w:t>
      </w:r>
      <w:proofErr w:type="gramEnd"/>
      <w:r w:rsidRPr="003708D6">
        <w:rPr>
          <w:rFonts w:ascii="Times New Roman" w:eastAsia="Times New Roman" w:hAnsi="Times New Roman" w:cs="Times New Roman"/>
          <w:color w:val="483B3F"/>
          <w:sz w:val="24"/>
          <w:szCs w:val="24"/>
        </w:rPr>
        <w:t xml:space="preserve"> г. №419 «О проведении  Всероссийских проверочных работ в Республике Калмыкия  в 2019 году проведены в общеобразовательных организациях района Всероссийские проверочные работы, реализующих программы начального общего, основного общего и среднего общего образования.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proofErr w:type="gramStart"/>
      <w:r w:rsidRPr="003708D6">
        <w:rPr>
          <w:rFonts w:ascii="Times New Roman" w:eastAsia="Times New Roman" w:hAnsi="Times New Roman" w:cs="Times New Roman"/>
          <w:color w:val="483B3F"/>
          <w:sz w:val="24"/>
          <w:szCs w:val="24"/>
        </w:rPr>
        <w:t>Мониторинг качества подготовки обучающихся 9-х классов по образовательным программам основного общего образования по учебному предмету «Русский язык» в форме итогового собеседования был проведен по количеству обучающихся (102 чел.), в основной день проведения итогового собеседования 13 февраля 2019 года (приняло участие 99 обучающихся, 3-учащихся Юстинской СОШ в связи с карантином в ОУ сдавали  ИС в резервный день -13 марта 2019 г</w:t>
      </w:r>
      <w:proofErr w:type="gramEnd"/>
      <w:r w:rsidRPr="003708D6">
        <w:rPr>
          <w:rFonts w:ascii="Times New Roman" w:eastAsia="Times New Roman" w:hAnsi="Times New Roman" w:cs="Times New Roman"/>
          <w:color w:val="483B3F"/>
          <w:sz w:val="24"/>
          <w:szCs w:val="24"/>
        </w:rPr>
        <w:t>., короме того в резернвый ден</w:t>
      </w:r>
      <w:proofErr w:type="gramStart"/>
      <w:r w:rsidRPr="003708D6">
        <w:rPr>
          <w:rFonts w:ascii="Times New Roman" w:eastAsia="Times New Roman" w:hAnsi="Times New Roman" w:cs="Times New Roman"/>
          <w:color w:val="483B3F"/>
          <w:sz w:val="24"/>
          <w:szCs w:val="24"/>
        </w:rPr>
        <w:t>ь-</w:t>
      </w:r>
      <w:proofErr w:type="gramEnd"/>
      <w:r w:rsidRPr="003708D6">
        <w:rPr>
          <w:rFonts w:ascii="Times New Roman" w:eastAsia="Times New Roman" w:hAnsi="Times New Roman" w:cs="Times New Roman"/>
          <w:color w:val="483B3F"/>
          <w:sz w:val="24"/>
          <w:szCs w:val="24"/>
        </w:rPr>
        <w:t xml:space="preserve"> сдавали еще 4 обучающихся КОУ РК «ЦАСШИ» в связи с получением отметки «незачет» в основной день. Таким образом, всего в итоговом собеседовании приняли участие  102 обучающихся 9 классов. Всего 100% обучающихся получили «зачет».</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proofErr w:type="gramStart"/>
      <w:r w:rsidRPr="003708D6">
        <w:rPr>
          <w:rFonts w:ascii="Times New Roman" w:eastAsia="Times New Roman" w:hAnsi="Times New Roman" w:cs="Times New Roman"/>
          <w:color w:val="483B3F"/>
          <w:sz w:val="24"/>
          <w:szCs w:val="24"/>
        </w:rPr>
        <w:t>Согласно главы</w:t>
      </w:r>
      <w:proofErr w:type="gramEnd"/>
      <w:r w:rsidRPr="003708D6">
        <w:rPr>
          <w:rFonts w:ascii="Times New Roman" w:eastAsia="Times New Roman" w:hAnsi="Times New Roman" w:cs="Times New Roman"/>
          <w:color w:val="483B3F"/>
          <w:sz w:val="24"/>
          <w:szCs w:val="24"/>
        </w:rPr>
        <w:t xml:space="preserve"> 6 статьи 59 Федерального закона от 29.12.2012 N 273-ФЗ (ред. от 04.06.2014, с изм. от 04.06.2014) "Об образовании в Российской Федерации" освоение общеобразовательных программ среднего (полного)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в форме Единого государственного экзамена. Единый государственный экзамен - это процедура оценки соответствия достижений выпускников требованиям стандарта.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proofErr w:type="gramStart"/>
      <w:r w:rsidRPr="003708D6">
        <w:rPr>
          <w:rFonts w:ascii="Times New Roman" w:eastAsia="Times New Roman" w:hAnsi="Times New Roman" w:cs="Times New Roman"/>
          <w:color w:val="483B3F"/>
          <w:sz w:val="24"/>
          <w:szCs w:val="24"/>
        </w:rPr>
        <w:t xml:space="preserve">Работа по подготовке к Государственной итоговой аттестации (далее-ГИА) проходит в соответствии с Порядком проведения государственной итоговой аттестации по образовательным программам основного общего и среднего общего образования, утвержденными приказами Минпросвещения России и Рособрнадзора от 07.11.2018 г. </w:t>
      </w:r>
      <w:r w:rsidRPr="003708D6">
        <w:rPr>
          <w:rFonts w:ascii="Times New Roman" w:eastAsia="Times New Roman" w:hAnsi="Times New Roman" w:cs="Times New Roman"/>
          <w:color w:val="483B3F"/>
          <w:sz w:val="24"/>
          <w:szCs w:val="24"/>
        </w:rPr>
        <w:lastRenderedPageBreak/>
        <w:t>№190/1512, №189/1513,  приказом ОО АЮРМО РК №271/1 от  13.08.2018 г. «Об утверждении Плана мероприятий («дорожная карта) по подготовке и проведению ГИА по</w:t>
      </w:r>
      <w:proofErr w:type="gramEnd"/>
      <w:r w:rsidRPr="003708D6">
        <w:rPr>
          <w:rFonts w:ascii="Times New Roman" w:eastAsia="Times New Roman" w:hAnsi="Times New Roman" w:cs="Times New Roman"/>
          <w:color w:val="483B3F"/>
          <w:sz w:val="24"/>
          <w:szCs w:val="24"/>
        </w:rPr>
        <w:t xml:space="preserve"> программам основного общего и среднего общего образования в 2019 году», приказом Минпросвещения и Рособрнадзора №9/18, 7/16 от 10.01.2019 г. утверждено расписание единого государственного экзамена, основного государственного экзамена и государственного выпускного экзамена в 2019 году.</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Целью составления настоящей аналитической справки является содержательный анализ результатов единого государственного экзамена 2019 года по общеобразовательным предметам в общеобразовательных организациях Юстинского района.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При подготовке аналитической справки по общеобразовательным предметам использовались результаты ЕГЭ 2019 года.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proofErr w:type="gramStart"/>
      <w:r w:rsidRPr="003708D6">
        <w:rPr>
          <w:rFonts w:ascii="Times New Roman" w:eastAsia="Times New Roman" w:hAnsi="Times New Roman" w:cs="Times New Roman"/>
          <w:color w:val="483B3F"/>
          <w:sz w:val="24"/>
          <w:szCs w:val="24"/>
        </w:rPr>
        <w:t>На базе ППЭ МКОУ «Цаганаманская СОШ№2» в 2019 году проведен ЕГЭ по 10-ти предметам математика (базовый), профильный, русский язык, обществознание, химия, история, биология, иностранный, физика, литература.</w:t>
      </w:r>
      <w:proofErr w:type="gramEnd"/>
      <w:r w:rsidRPr="003708D6">
        <w:rPr>
          <w:rFonts w:ascii="Times New Roman" w:eastAsia="Times New Roman" w:hAnsi="Times New Roman" w:cs="Times New Roman"/>
          <w:color w:val="483B3F"/>
          <w:sz w:val="24"/>
          <w:szCs w:val="24"/>
        </w:rPr>
        <w:t xml:space="preserve"> В соответствии  с приказом Министерства образования и  науки РК №1383 от 09.11.2017 г. утверждены пункты проведения экзаменов в 2018 году: ППЭ 003- ЕГЭ, МКОУ «Цаганаманская СОШ№2», Пунктом проведения государственного выпускного экзамена для лиц с ограниченными возможностями здоровья и детей-инвалидов назначены пункты МКОУ «Цаганаманская гимназия», КОУ РК «Цаганаманская санаторная школа-интернат».</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На ЕГЭ-2019 ППЭ-003 МКОУ «Цаганаманская СОШ№2» задействовано 7 аудиторий, в том числе 1 аудитория с ОВЗ вместимостью на 105 мест.</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Организовывали работу пункта проведения экзамена в период проведения ГИА в 11 классах в общей сложности в этом году </w:t>
      </w:r>
      <w:r w:rsidRPr="003708D6">
        <w:rPr>
          <w:rFonts w:ascii="Times New Roman" w:eastAsia="Times New Roman" w:hAnsi="Times New Roman" w:cs="Times New Roman"/>
          <w:b/>
          <w:bCs/>
          <w:color w:val="483B3F"/>
          <w:sz w:val="24"/>
          <w:szCs w:val="24"/>
        </w:rPr>
        <w:t>75 </w:t>
      </w:r>
      <w:r w:rsidRPr="003708D6">
        <w:rPr>
          <w:rFonts w:ascii="Times New Roman" w:eastAsia="Times New Roman" w:hAnsi="Times New Roman" w:cs="Times New Roman"/>
          <w:color w:val="483B3F"/>
          <w:sz w:val="24"/>
          <w:szCs w:val="24"/>
        </w:rPr>
        <w:t>работников:   4 руководителя ППЭ, 32 организаторов в аудитории,    10 вне аудитории,  3 технических специалиста,  4 ассистента,   22 общественных наблюдателя.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Количество выпускников 11 класса в районе -55, из них государственную итоговую аттестацию в форме ЕГЭ будут писать  52  выпускника, в т.ч.   по спецрассадке-10 (2-гимназия, 1-СОШ№2), в форме Государственного выпускного экзамена – 5человек</w:t>
      </w:r>
      <w:proofErr w:type="gramStart"/>
      <w:r w:rsidRPr="003708D6">
        <w:rPr>
          <w:rFonts w:ascii="Times New Roman" w:eastAsia="Times New Roman" w:hAnsi="Times New Roman" w:cs="Times New Roman"/>
          <w:color w:val="483B3F"/>
          <w:sz w:val="24"/>
          <w:szCs w:val="24"/>
        </w:rPr>
        <w:t xml:space="preserve">( </w:t>
      </w:r>
      <w:proofErr w:type="gramEnd"/>
      <w:r w:rsidRPr="003708D6">
        <w:rPr>
          <w:rFonts w:ascii="Times New Roman" w:eastAsia="Times New Roman" w:hAnsi="Times New Roman" w:cs="Times New Roman"/>
          <w:color w:val="483B3F"/>
          <w:sz w:val="24"/>
          <w:szCs w:val="24"/>
        </w:rPr>
        <w:t>3 чел. ЦАСШИ, 2 –Цаганаманская гимназия по предмету «математика».)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На основании приказа МО и Н РК №1398 от 20.09.2018 г. во всех ОУ   5 декабря 2018 года выпускники 11 класса написали итоговое сочинение. Проверка работ осуществлялась муниципальной предметной комиссией, утвержденной приказом отдела №297 от 31.10.2018 г., согласно которому обеспечена подготовка и организация итогового сочинения. Своевременно сдана база данных (РИС) на участников итогового сочинения, проведен инструктаж с организаторами, руководителями учреждений. Проверка и анализ сочинений показали, что учащиеся владеют навыками анализа художественных произведений, имеют читательский опыт, умеют аргументировать свои размышления примерами из выбранного произведения. Все участники итогового сочинения получили «зачет».</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proofErr w:type="gramStart"/>
      <w:r w:rsidRPr="003708D6">
        <w:rPr>
          <w:rFonts w:ascii="Times New Roman" w:eastAsia="Times New Roman" w:hAnsi="Times New Roman" w:cs="Times New Roman"/>
          <w:color w:val="483B3F"/>
          <w:sz w:val="24"/>
          <w:szCs w:val="24"/>
        </w:rPr>
        <w:t>В целях подготовки специалистов, привлекаемых к организации и проведению государственной итоговой аттестации по образовательным программам среднего общего образования в 2019 году проведены инструктивные совещания с членами ГЭК, руководителями ППЭ ЕГЭ, семинар для работников ППЭ ЕГЭ 2 апреля 2019 г. Все работники ППЭ прошли дистанционное обучение на учебной платформе для лиц, привлекаемых к государственной итоговой аттестации в форме ЕГЭ.</w:t>
      </w:r>
      <w:proofErr w:type="gramEnd"/>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15 мая 2019 г. на базе МКОУ «Цаганаманская СОШ№2» прошел тренировочный экзамен по отработке технологий «Печать полного комплекта экзаменационного материалов в </w:t>
      </w:r>
      <w:r w:rsidRPr="003708D6">
        <w:rPr>
          <w:rFonts w:ascii="Times New Roman" w:eastAsia="Times New Roman" w:hAnsi="Times New Roman" w:cs="Times New Roman"/>
          <w:color w:val="483B3F"/>
          <w:sz w:val="24"/>
          <w:szCs w:val="24"/>
        </w:rPr>
        <w:lastRenderedPageBreak/>
        <w:t>аудиториях ППЭ» по русскому языку. Экзамен проходил согласно нормативно-правовым документам, регламентирующим порядок проведения ГИА.  Руководителем ППЭ проведена проверка  готовности ППЭ к экзамену. В день проведения экзамена  было задействовано 5 аудиторий. В экзамене приняло участие все 52 выпускника 11 классов.</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В процессе участия в ЕГЭ фактов удаления во время </w:t>
      </w:r>
      <w:proofErr w:type="gramStart"/>
      <w:r w:rsidRPr="003708D6">
        <w:rPr>
          <w:rFonts w:ascii="Times New Roman" w:eastAsia="Times New Roman" w:hAnsi="Times New Roman" w:cs="Times New Roman"/>
          <w:color w:val="483B3F"/>
          <w:sz w:val="24"/>
          <w:szCs w:val="24"/>
        </w:rPr>
        <w:t>ЕГЭ</w:t>
      </w:r>
      <w:proofErr w:type="gramEnd"/>
      <w:r w:rsidRPr="003708D6">
        <w:rPr>
          <w:rFonts w:ascii="Times New Roman" w:eastAsia="Times New Roman" w:hAnsi="Times New Roman" w:cs="Times New Roman"/>
          <w:color w:val="483B3F"/>
          <w:sz w:val="24"/>
          <w:szCs w:val="24"/>
        </w:rPr>
        <w:t xml:space="preserve"> как со стороны выпускников, так и со стороны сотрудников, участвовавших в процедуре проведения ЕГЭ в качестве работников ППЭ не выявлено.</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Проблемы: среди проблем подготовки к ЕГЭ остается проблема, связанная с недостатками в организации системы текущего и промежуточного контроля по предмету. Важное место при подготовке к ЕГЭ занимает правильно организованное образовательное пространство, а именно развивающая среда. В ресурсы кабинета в современной школе должны входить: программы- тренажёры, электронные пособия, где собран теоретический материал, а также сайты, где ученики могут самостоятельно проверить уровень своей подготовки, работы в режиме он-лайн.</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Актуальной остается и проблема психологической готовности к ЕГЭ, незнание психофизиологических основ формирования готовности старшеклассников к выпускным экзаменам по предмету.</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Полученная информация позволяет сформулировать следующие задачи по организации работы в новом учебном году:</w:t>
      </w:r>
    </w:p>
    <w:p w:rsidR="003708D6" w:rsidRPr="003708D6" w:rsidRDefault="003708D6" w:rsidP="003708D6">
      <w:pPr>
        <w:numPr>
          <w:ilvl w:val="0"/>
          <w:numId w:val="12"/>
        </w:numPr>
        <w:pBdr>
          <w:left w:val="single" w:sz="48" w:space="12" w:color="EB2A12"/>
        </w:pBd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Продолжить осуществлять контроль преподавания предметов, особенно тех, при сдаче которых в 2019 году были показаны невысокие результаты;</w:t>
      </w:r>
    </w:p>
    <w:p w:rsidR="003708D6" w:rsidRPr="003708D6" w:rsidRDefault="003708D6" w:rsidP="003708D6">
      <w:pPr>
        <w:numPr>
          <w:ilvl w:val="0"/>
          <w:numId w:val="12"/>
        </w:numPr>
        <w:pBdr>
          <w:left w:val="single" w:sz="48" w:space="12" w:color="EB2A12"/>
        </w:pBd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Организовать систематическую работу внутри МО с учителями- предметниками по экспертизе и методике работы с контрольными измерительными материалами (КИМы);</w:t>
      </w:r>
    </w:p>
    <w:p w:rsidR="003708D6" w:rsidRPr="003708D6" w:rsidRDefault="003708D6" w:rsidP="003708D6">
      <w:pPr>
        <w:numPr>
          <w:ilvl w:val="0"/>
          <w:numId w:val="12"/>
        </w:numPr>
        <w:pBdr>
          <w:left w:val="single" w:sz="48" w:space="12" w:color="EB2A12"/>
        </w:pBd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Проводить работу по стимулированию учителей к добровольной сдаче ЕГЭ по преподаваемым ими предметам и, как следствие, возможность их работы в профильных классах;</w:t>
      </w:r>
    </w:p>
    <w:p w:rsidR="003708D6" w:rsidRPr="003708D6" w:rsidRDefault="003708D6" w:rsidP="003708D6">
      <w:pPr>
        <w:numPr>
          <w:ilvl w:val="0"/>
          <w:numId w:val="12"/>
        </w:numPr>
        <w:pBdr>
          <w:left w:val="single" w:sz="48" w:space="12" w:color="EB2A12"/>
        </w:pBd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Направлять учителей для обучения и дальнейшей работы в предметных комиссиях в качестве экспертов;</w:t>
      </w:r>
    </w:p>
    <w:p w:rsidR="003708D6" w:rsidRPr="003708D6" w:rsidRDefault="003708D6" w:rsidP="003708D6">
      <w:pPr>
        <w:numPr>
          <w:ilvl w:val="0"/>
          <w:numId w:val="12"/>
        </w:numPr>
        <w:pBdr>
          <w:left w:val="single" w:sz="48" w:space="12" w:color="EB2A12"/>
        </w:pBd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Шире использовать и транслировать возможности участия выпускников в олимпиадах и конкурсах по различным предметам (ВсОШ и т.д.)</w:t>
      </w:r>
    </w:p>
    <w:p w:rsidR="003708D6" w:rsidRPr="003708D6" w:rsidRDefault="003708D6" w:rsidP="003708D6">
      <w:pPr>
        <w:numPr>
          <w:ilvl w:val="0"/>
          <w:numId w:val="12"/>
        </w:numPr>
        <w:pBdr>
          <w:left w:val="single" w:sz="48" w:space="12" w:color="EB2A12"/>
        </w:pBd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Грамотно распределить учебное время в рамках учебного плана, максимально использовать потенциал элективных курсов, системы внеурочной работы по предметам.</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2019-2020 году количество выпускников 9 классов составит 74 чел., 11 классов- 74 чел.</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4 декабря 2019 года  73 выпускника 11 классов Юстинского района написали итоговое сочинение (изложение):  66 учащихся писали итоговое сочинение на базе МКОУ «Цаганаманская СОШ№2», 4 выпускника Цаган-Аманской СШИ писали сочинение на базе своей школы и 3 выпускника Барунской СОШ - на базе Большецарынской СОШ№2 Октябрьского района.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Итоговое сочинение является условием допуска к государственной итоговой аттестации по образовательным программам среднего общего образования.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i/>
          <w:iCs/>
          <w:color w:val="483B3F"/>
          <w:sz w:val="24"/>
          <w:szCs w:val="24"/>
        </w:rPr>
        <w:t>Срок действия итогового сочинения: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Итоговое сочинение (изложение) как допуск к ГИА – бессрочно.</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lastRenderedPageBreak/>
        <w:t xml:space="preserve">Итоговое сочинение в случае представления его при приеме на </w:t>
      </w:r>
      <w:proofErr w:type="gramStart"/>
      <w:r w:rsidRPr="003708D6">
        <w:rPr>
          <w:rFonts w:ascii="Times New Roman" w:eastAsia="Times New Roman" w:hAnsi="Times New Roman" w:cs="Times New Roman"/>
          <w:color w:val="483B3F"/>
          <w:sz w:val="24"/>
          <w:szCs w:val="24"/>
        </w:rPr>
        <w:t>обучение по программам</w:t>
      </w:r>
      <w:proofErr w:type="gramEnd"/>
      <w:r w:rsidRPr="003708D6">
        <w:rPr>
          <w:rFonts w:ascii="Times New Roman" w:eastAsia="Times New Roman" w:hAnsi="Times New Roman" w:cs="Times New Roman"/>
          <w:color w:val="483B3F"/>
          <w:sz w:val="24"/>
          <w:szCs w:val="24"/>
        </w:rPr>
        <w:t xml:space="preserve"> бакалавриата и специалитета действительно в течение четырех лет, следующих за годом написания такого сочинения.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Для участия в итоговом сочинении (изложении) обучающиеся XI классов подают заявления и согласия на обработку персональных данных  в образовательные организации, в которых обучающиеся осваивают образовательные программы среднего общего образования. Указанные заявления подаются не позднее, чем за две недели до начала проведения итогового сочинения (изложения).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Отделом образования, образовательными организациями района была проведена определенная работа по подготовке к итоговому сочинению.</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Участники итогового сочинения и их родители проинформированы о порядке поведения итогового сочинения, ознакомлены под роспись с процедурой проведения ИС. </w:t>
      </w:r>
      <w:proofErr w:type="gramStart"/>
      <w:r w:rsidRPr="003708D6">
        <w:rPr>
          <w:rFonts w:ascii="Times New Roman" w:eastAsia="Times New Roman" w:hAnsi="Times New Roman" w:cs="Times New Roman"/>
          <w:color w:val="483B3F"/>
          <w:sz w:val="24"/>
          <w:szCs w:val="24"/>
        </w:rPr>
        <w:t>Участникам итогового сочинения (изложения) </w:t>
      </w:r>
      <w:r w:rsidRPr="003708D6">
        <w:rPr>
          <w:rFonts w:ascii="Times New Roman" w:eastAsia="Times New Roman" w:hAnsi="Times New Roman" w:cs="Times New Roman"/>
          <w:b/>
          <w:bCs/>
          <w:color w:val="483B3F"/>
          <w:sz w:val="24"/>
          <w:szCs w:val="24"/>
        </w:rPr>
        <w:t>запрещено</w:t>
      </w:r>
      <w:r w:rsidRPr="003708D6">
        <w:rPr>
          <w:rFonts w:ascii="Times New Roman" w:eastAsia="Times New Roman" w:hAnsi="Times New Roman" w:cs="Times New Roman"/>
          <w:color w:val="483B3F"/>
          <w:sz w:val="24"/>
          <w:szCs w:val="24"/>
        </w:rPr>
        <w:t> иметь при себе</w:t>
      </w:r>
      <w:r w:rsidRPr="003708D6">
        <w:rPr>
          <w:rFonts w:ascii="Times New Roman" w:eastAsia="Times New Roman" w:hAnsi="Times New Roman" w:cs="Times New Roman"/>
          <w:b/>
          <w:bCs/>
          <w:color w:val="483B3F"/>
          <w:sz w:val="24"/>
          <w:szCs w:val="24"/>
        </w:rPr>
        <w:t> </w:t>
      </w:r>
      <w:r w:rsidRPr="003708D6">
        <w:rPr>
          <w:rFonts w:ascii="Times New Roman" w:eastAsia="Times New Roman" w:hAnsi="Times New Roman" w:cs="Times New Roman"/>
          <w:color w:val="483B3F"/>
          <w:sz w:val="24"/>
          <w:szCs w:val="24"/>
        </w:rPr>
        <w:t>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w:t>
      </w:r>
      <w:proofErr w:type="gramEnd"/>
      <w:r w:rsidRPr="003708D6">
        <w:rPr>
          <w:rFonts w:ascii="Times New Roman" w:eastAsia="Times New Roman" w:hAnsi="Times New Roman" w:cs="Times New Roman"/>
          <w:color w:val="483B3F"/>
          <w:sz w:val="24"/>
          <w:szCs w:val="24"/>
        </w:rPr>
        <w:t xml:space="preserve"> Участники итогового сочинения (изложения), нарушившие установленные требования, удаляются с аудитории итогового сочинения (изложения).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Своевременно сдана база данных на участников итогового сочинения.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целях организованного проведения ИС 2 декабря были проведены инструктивные совещания с лицами, привлекаемыми к подготовке и проведению ИС: работниками пункта проведения ИС, экспертами по проверке работ ИС. В ходе совещания были обсуждены следующие вопросы:</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нормативно-правовое обеспечение организации и проведения итогового сочинения в 2019-2020 гг.;</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порядок проверки и оценивания ИС (И). Критерии оценивания ИС;</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работа предметной комиссии по проверке работ участников ИС;</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заполнение бланков и форм отчетности итогового сочинения (изложения);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технологическое сопровождение проведения ИС.</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i/>
          <w:iCs/>
          <w:color w:val="483B3F"/>
          <w:sz w:val="24"/>
          <w:szCs w:val="24"/>
        </w:rPr>
        <w:t>            Процедура проведения ИС:</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Начало итогового сочинения (изложения) в 10.00, на его написание отводится 3 часа 55 минут. В продолжительность проведения итогового сочинения (изложения) не включается время, выделенное на подготовительные мероприятия (инструктаж обучающихся, заполнение ими регистрационных бланков и др.).</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На выбор учащимся определены пять направлений: </w:t>
      </w:r>
      <w:r w:rsidRPr="003708D6">
        <w:rPr>
          <w:rFonts w:ascii="Times New Roman" w:eastAsia="Times New Roman" w:hAnsi="Times New Roman" w:cs="Times New Roman"/>
          <w:i/>
          <w:iCs/>
          <w:color w:val="483B3F"/>
          <w:sz w:val="24"/>
          <w:szCs w:val="24"/>
        </w:rPr>
        <w:t>«Война и мир»,  «Надежда и отчаяние», «Добро и зло», «Гордость и смирение», «Он и она».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Конкретные темы сочинений стали известны выпускникам за 15 минут до начала экзамена.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На пункте проведения ИС «Цаганаманская СОШ№2» присутствовали 2 члена ГЭК РК, 1 РСМ, 1 представитель МО и Н РК. Задействовано 6 аудитории, в том числе 1 аудитория с ОВЗ (писал 1 участник). Работников: 12 членов комиссии, 6 организаторов вне аудитории, 7 общественных наблюдателей, 2 технических специалиста.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ходе проведения ИС были выявлены следующие замечания: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lastRenderedPageBreak/>
        <w:t>-в отношении участников ИС: недостаточно проработана процедура заполнения бланков регистрации. Допущены ошибки при написании кода ОО, путали с кодом ППС, написании ФИО.</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 члены комиссии </w:t>
      </w:r>
      <w:proofErr w:type="gramStart"/>
      <w:r w:rsidRPr="003708D6">
        <w:rPr>
          <w:rFonts w:ascii="Times New Roman" w:eastAsia="Times New Roman" w:hAnsi="Times New Roman" w:cs="Times New Roman"/>
          <w:color w:val="483B3F"/>
          <w:sz w:val="24"/>
          <w:szCs w:val="24"/>
        </w:rPr>
        <w:t>-н</w:t>
      </w:r>
      <w:proofErr w:type="gramEnd"/>
      <w:r w:rsidRPr="003708D6">
        <w:rPr>
          <w:rFonts w:ascii="Times New Roman" w:eastAsia="Times New Roman" w:hAnsi="Times New Roman" w:cs="Times New Roman"/>
          <w:color w:val="483B3F"/>
          <w:sz w:val="24"/>
          <w:szCs w:val="24"/>
        </w:rPr>
        <w:t>едостаточно объяснили на инструктаже о заполнении бланков ИС, о том, что бланки в этом году двусторонние, в связи с чем- 4 работы в 5-ой аудитории пропустили оборотную сторону, что повлекло за собой объяснительные и перепроверку работ; в одной из аудиторий организатор из-за волнения перепутал код ОО с кодом ППС и большинство участников переписали неверный код.</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proofErr w:type="gramStart"/>
      <w:r w:rsidRPr="003708D6">
        <w:rPr>
          <w:rFonts w:ascii="Times New Roman" w:eastAsia="Times New Roman" w:hAnsi="Times New Roman" w:cs="Times New Roman"/>
          <w:color w:val="483B3F"/>
          <w:sz w:val="24"/>
          <w:szCs w:val="24"/>
        </w:rPr>
        <w:t>Сочинение оценивается по двум требованиям (объем и самостоятельность) и пяти критериям (Соответствие теме; Аргументация.</w:t>
      </w:r>
      <w:proofErr w:type="gramEnd"/>
      <w:r w:rsidRPr="003708D6">
        <w:rPr>
          <w:rFonts w:ascii="Times New Roman" w:eastAsia="Times New Roman" w:hAnsi="Times New Roman" w:cs="Times New Roman"/>
          <w:color w:val="483B3F"/>
          <w:sz w:val="24"/>
          <w:szCs w:val="24"/>
        </w:rPr>
        <w:t xml:space="preserve"> </w:t>
      </w:r>
      <w:proofErr w:type="gramStart"/>
      <w:r w:rsidRPr="003708D6">
        <w:rPr>
          <w:rFonts w:ascii="Times New Roman" w:eastAsia="Times New Roman" w:hAnsi="Times New Roman" w:cs="Times New Roman"/>
          <w:color w:val="483B3F"/>
          <w:sz w:val="24"/>
          <w:szCs w:val="24"/>
        </w:rPr>
        <w:t>Привлечение литературного материала; Композиция и логика рассуждения; Качество письменной речи; Грамотность).</w:t>
      </w:r>
      <w:proofErr w:type="gramEnd"/>
      <w:r w:rsidRPr="003708D6">
        <w:rPr>
          <w:rFonts w:ascii="Times New Roman" w:eastAsia="Times New Roman" w:hAnsi="Times New Roman" w:cs="Times New Roman"/>
          <w:color w:val="483B3F"/>
          <w:sz w:val="24"/>
          <w:szCs w:val="24"/>
        </w:rPr>
        <w:t xml:space="preserve"> Рекомендуемое количество слов для написания итогового сочинения (изложения)– 350.</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Для получения оценки «зачет» необходимо иметь положительный результат по двум требованиям, трем критериям (по критериям № 1 и № 2 – в обязательном порядке, а также «зачет» по одному из других критериев).</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Результатом итогового сочинения (изложения) будет «зачет» или «незачет». Все участники ИС района получили отметку «зачет». В ходе перепроверки работ 20-21 декабря  республиканской предметной комиссией </w:t>
      </w:r>
      <w:proofErr w:type="gramStart"/>
      <w:r w:rsidRPr="003708D6">
        <w:rPr>
          <w:rFonts w:ascii="Times New Roman" w:eastAsia="Times New Roman" w:hAnsi="Times New Roman" w:cs="Times New Roman"/>
          <w:color w:val="483B3F"/>
          <w:sz w:val="24"/>
          <w:szCs w:val="24"/>
        </w:rPr>
        <w:t>–в</w:t>
      </w:r>
      <w:proofErr w:type="gramEnd"/>
      <w:r w:rsidRPr="003708D6">
        <w:rPr>
          <w:rFonts w:ascii="Times New Roman" w:eastAsia="Times New Roman" w:hAnsi="Times New Roman" w:cs="Times New Roman"/>
          <w:color w:val="483B3F"/>
          <w:sz w:val="24"/>
          <w:szCs w:val="24"/>
        </w:rPr>
        <w:t>се участники подтвердили отметку «зачет». Для участников, получивших «незачёт» на итоговом сочинении (изложении) или не явившихся по уважительной причине, предусмотрены следующие даты его проведения: 5 февраля  и 6 мая 2020 года.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Ориентировочная дата ознакомления участников ИС с результатами, после обработки бланков в РЦОИ, ФЦТ -18 декабря 2019 г. Результаты были направлены в образовательные организации района. Все участники получили «зачет».</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Статус калмыцкого языка как одного из государственных языков Республики Калмыкия в сфере использования остается декларативным. Развитие и функционирование калмыцкого языка невозможно без создания языковой среды повсеместно, а именно: в учреждениях, организациях, трудовых коллективах. Руководители всех ведомств и организаций должны применять калмыцкий язык как государственный на всех уровнях, создавать условия для общения на родном языке, организовывать конкурсы на лучшую постановку работы по сохранению и развитию языка. Функционирование калмыцкого языка через систему образования является приоритетной областью государственной политики в Республике Калмыкия.  Главной составной частью развития системы национально-регионального образования является обучение учащихся предметам региональной компетенции "калмыцкий язык" и "калмыцкая литература", а также изучение ими спецкурсов и факультативов этнокультурной направленности.</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Муниципальная система </w:t>
      </w:r>
      <w:r w:rsidRPr="003708D6">
        <w:rPr>
          <w:rFonts w:ascii="Times New Roman" w:eastAsia="Times New Roman" w:hAnsi="Times New Roman" w:cs="Times New Roman"/>
          <w:b/>
          <w:bCs/>
          <w:color w:val="483B3F"/>
          <w:sz w:val="24"/>
          <w:szCs w:val="24"/>
        </w:rPr>
        <w:t>национально-регионального образования </w:t>
      </w:r>
      <w:r w:rsidRPr="003708D6">
        <w:rPr>
          <w:rFonts w:ascii="Times New Roman" w:eastAsia="Times New Roman" w:hAnsi="Times New Roman" w:cs="Times New Roman"/>
          <w:color w:val="483B3F"/>
          <w:sz w:val="24"/>
          <w:szCs w:val="24"/>
        </w:rPr>
        <w:t>Юстинского района представлена группами с этнокультурным компонентом обучения и воспитания дошкольных образовательных организаций, классами с этнокультурным компонентом обучения и воспитания образовательных организаций, национальной школой 1 ступени МКОУ «Барунская СОШ» (1-4 классы), опорной школой по развитию НРСО МКОУ «Цаганаманская гимназия».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proofErr w:type="gramStart"/>
      <w:r w:rsidRPr="003708D6">
        <w:rPr>
          <w:rFonts w:ascii="Times New Roman" w:eastAsia="Times New Roman" w:hAnsi="Times New Roman" w:cs="Times New Roman"/>
          <w:color w:val="483B3F"/>
          <w:sz w:val="24"/>
          <w:szCs w:val="24"/>
        </w:rPr>
        <w:t>В соответствии с приказам Министерства образования и науки РК  от   17.04.2019 г.  № 565 «О проведении региональных мониторинговых исследований по калмыцкому языку и литературе», приказом отдела образования АЮРМО РК от 22.04.2019 № 136 в  образовательных организациях Юстинского района были проведены мониторинговые исследования  по калмыцкому языку в 9 классе  и по калмыцкой литературе в 11 классе.</w:t>
      </w:r>
      <w:proofErr w:type="gramEnd"/>
      <w:r w:rsidRPr="003708D6">
        <w:rPr>
          <w:rFonts w:ascii="Times New Roman" w:eastAsia="Times New Roman" w:hAnsi="Times New Roman" w:cs="Times New Roman"/>
          <w:color w:val="483B3F"/>
          <w:sz w:val="24"/>
          <w:szCs w:val="24"/>
        </w:rPr>
        <w:t xml:space="preserve"> Мониторинг проведен  в соответствии с утвержденным графиком. В ходе проведения </w:t>
      </w:r>
      <w:r w:rsidRPr="003708D6">
        <w:rPr>
          <w:rFonts w:ascii="Times New Roman" w:eastAsia="Times New Roman" w:hAnsi="Times New Roman" w:cs="Times New Roman"/>
          <w:color w:val="483B3F"/>
          <w:sz w:val="24"/>
          <w:szCs w:val="24"/>
        </w:rPr>
        <w:lastRenderedPageBreak/>
        <w:t>мониторинга соблюдался регламент времени по выполнению заданий, нарушений не было.</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Во всех образовательных организациях Юстинского района была проведена следующая работа: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w:t>
      </w:r>
      <w:proofErr w:type="gramStart"/>
      <w:r w:rsidRPr="003708D6">
        <w:rPr>
          <w:rFonts w:ascii="Times New Roman" w:eastAsia="Times New Roman" w:hAnsi="Times New Roman" w:cs="Times New Roman"/>
          <w:color w:val="483B3F"/>
          <w:sz w:val="24"/>
          <w:szCs w:val="24"/>
        </w:rPr>
        <w:t>подготовлена</w:t>
      </w:r>
      <w:proofErr w:type="gramEnd"/>
      <w:r w:rsidRPr="003708D6">
        <w:rPr>
          <w:rFonts w:ascii="Times New Roman" w:eastAsia="Times New Roman" w:hAnsi="Times New Roman" w:cs="Times New Roman"/>
          <w:color w:val="483B3F"/>
          <w:sz w:val="24"/>
          <w:szCs w:val="24"/>
        </w:rPr>
        <w:t xml:space="preserve"> НПБ;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подготовлены кабинеты и обеспечены условия для проведения мониторинга;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обеспечено тиражирование материалов мониторинга для участников мониторинговых исследований по калмыцкому языку в день проведения мониторинга;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проведена информационно-разъяснительная работа с участниками МИ по калмыцкому языку, их родителями (законными представителями) по вопросам проведения МИ.</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На выполнение МИ по калмыцкому языку отводилось  3 часа 30 минут (210 минут).</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МИ начался с инструктажа участников о порядке проведения, правилах оформления работы, продолжительности мониторинга.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proofErr w:type="gramStart"/>
      <w:r w:rsidRPr="003708D6">
        <w:rPr>
          <w:rFonts w:ascii="Times New Roman" w:eastAsia="Times New Roman" w:hAnsi="Times New Roman" w:cs="Times New Roman"/>
          <w:color w:val="483B3F"/>
          <w:sz w:val="24"/>
          <w:szCs w:val="24"/>
        </w:rPr>
        <w:t>Каждый вариант МИ состоял из шести частей, включающих в себя различные задания: 21 задание с кратким ответом (раздел 1 «Задания по лексике», раздел 2 «Задания по лексике», раздел 3«Задания по лексике», раздел 4 «Задания по грамматике», раздел 5 «Задания по лексике») и 1 задание с развернутым ответом (раздел 6 «Задание по письму»).</w:t>
      </w:r>
      <w:proofErr w:type="gramEnd"/>
      <w:r w:rsidRPr="003708D6">
        <w:rPr>
          <w:rFonts w:ascii="Times New Roman" w:eastAsia="Times New Roman" w:hAnsi="Times New Roman" w:cs="Times New Roman"/>
          <w:color w:val="483B3F"/>
          <w:sz w:val="24"/>
          <w:szCs w:val="24"/>
        </w:rPr>
        <w:t xml:space="preserve"> Минимальный объем сочинения 35-40 слов.</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В МИ были предложены следующие разновидности заданий с кратким ответом:</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задания на выбор и запись правильного ответа из предложенного перечня ответов;</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задания на заполнение пропуска в связном тексте путем преобразования предложений начальной формы слова  в нужную грамматическую форму;</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задания на установление соответствия позиций.</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В МИ учащиеся 9 классов должны были показать:</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умение общаться в предлагаемых коммуникативных ситуациях (раздел 1);</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умение читать текст с пониманием основного содержания и умение понимать в прочитанном тексте запрашиваемую информацию (раздел 2);</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навыки использования языковых единиц в коммуникативно-значимом контексте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(раздел 3);</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умение читать текст с пониманием основного содержания и умение озаглавить текст (раздел 4);</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умение писать сочинение на заданную тему (раздел 6).</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14 мая были проведены мониторинговые исследования учащихся </w:t>
      </w:r>
      <w:r w:rsidRPr="003708D6">
        <w:rPr>
          <w:rFonts w:ascii="Times New Roman" w:eastAsia="Times New Roman" w:hAnsi="Times New Roman" w:cs="Times New Roman"/>
          <w:b/>
          <w:bCs/>
          <w:color w:val="483B3F"/>
          <w:sz w:val="24"/>
          <w:szCs w:val="24"/>
        </w:rPr>
        <w:t>9 класса  по предмету </w:t>
      </w:r>
      <w:r w:rsidRPr="003708D6">
        <w:rPr>
          <w:rFonts w:ascii="Times New Roman" w:eastAsia="Times New Roman" w:hAnsi="Times New Roman" w:cs="Times New Roman"/>
          <w:i/>
          <w:iCs/>
          <w:color w:val="483B3F"/>
          <w:sz w:val="24"/>
          <w:szCs w:val="24"/>
        </w:rPr>
        <w:t>«Калмыцкий язык»</w:t>
      </w:r>
      <w:r w:rsidRPr="003708D6">
        <w:rPr>
          <w:rFonts w:ascii="Times New Roman" w:eastAsia="Times New Roman" w:hAnsi="Times New Roman" w:cs="Times New Roman"/>
          <w:color w:val="483B3F"/>
          <w:sz w:val="24"/>
          <w:szCs w:val="24"/>
        </w:rPr>
        <w:t>. Количество обучающихся: в 9-х классах всего по району - 90 обучающихся, из них работу выполняли -  78 чел, так как остальные 11 учащихся нетитульной национальности и 1 ребенок-инвалид, обучается по индивидуальной программе.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Предметная комиссия в составе учителей калмыцкого языка осуществили проверку работ.</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По лексике справились все учащиеся на 100%.</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lastRenderedPageBreak/>
        <w:t>1,2 раздел по грамматике.   4 -5 раздел  выполнили 78% учащихся, 6 раздел – задания по письменной речи, в этом разделе учащиеся допустили грамматические ошибки, неправильное составление предложения, не выдержали объем письменного текста, выражены в количестве слов.  Задание выполнено на 61%. Итог мониторинга: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На «5» - 21 учащихся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на «4» - 41 учащихся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на «3» - 16 учащихся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успеваемость – 100%, качество знаний- 90%, ср. балл – 4,0.</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Допустили незначительные ошибки и получили «4» - 41 обучающихся. Не хватило 1-2 баллов у 6-х обучающихся для оценки «4». Остальные выполнили работу на 26- 42 балла (допустимый низкий порог - 10 баллов).</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Особые затруднения у обучающихся вызвали задания 4-й части по причине недостаточного знания падежных окончаний. Некоторые не смогли написать мини- сочинение в соответствии с требованиями. На основании выше изложенного можно сделать следующие выводы:</w:t>
      </w:r>
    </w:p>
    <w:p w:rsidR="003708D6" w:rsidRPr="003708D6" w:rsidRDefault="003708D6" w:rsidP="003708D6">
      <w:pPr>
        <w:shd w:val="clear" w:color="auto" w:fill="FFFFFF"/>
        <w:spacing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 анализ показал, что 59 % </w:t>
      </w:r>
      <w:proofErr w:type="gramStart"/>
      <w:r w:rsidRPr="003708D6">
        <w:rPr>
          <w:rFonts w:ascii="Times New Roman" w:eastAsia="Times New Roman" w:hAnsi="Times New Roman" w:cs="Times New Roman"/>
          <w:color w:val="483B3F"/>
          <w:sz w:val="24"/>
          <w:szCs w:val="24"/>
        </w:rPr>
        <w:t>обучающихся</w:t>
      </w:r>
      <w:proofErr w:type="gramEnd"/>
      <w:r w:rsidRPr="003708D6">
        <w:rPr>
          <w:rFonts w:ascii="Times New Roman" w:eastAsia="Times New Roman" w:hAnsi="Times New Roman" w:cs="Times New Roman"/>
          <w:color w:val="483B3F"/>
          <w:sz w:val="24"/>
          <w:szCs w:val="24"/>
        </w:rPr>
        <w:t xml:space="preserve"> усвоили программу и готовы выполнить выпускные экзаменационные работы;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2"/>
        <w:gridCol w:w="881"/>
        <w:gridCol w:w="871"/>
        <w:gridCol w:w="871"/>
        <w:gridCol w:w="871"/>
        <w:gridCol w:w="860"/>
        <w:gridCol w:w="954"/>
        <w:gridCol w:w="1411"/>
        <w:gridCol w:w="885"/>
        <w:gridCol w:w="879"/>
      </w:tblGrid>
      <w:tr w:rsidR="003708D6" w:rsidRPr="003708D6" w:rsidTr="003708D6">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Класс</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Кол-во уч-ся</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«5»</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«4»</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«3»</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качество знаний</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успеваемость</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СОУ</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proofErr w:type="gramStart"/>
            <w:r w:rsidRPr="003708D6">
              <w:rPr>
                <w:rFonts w:ascii="Times New Roman" w:eastAsia="Times New Roman" w:hAnsi="Times New Roman" w:cs="Times New Roman"/>
                <w:sz w:val="24"/>
                <w:szCs w:val="24"/>
              </w:rPr>
              <w:t>Ср</w:t>
            </w:r>
            <w:proofErr w:type="gramEnd"/>
            <w:r w:rsidRPr="003708D6">
              <w:rPr>
                <w:rFonts w:ascii="Times New Roman" w:eastAsia="Times New Roman" w:hAnsi="Times New Roman" w:cs="Times New Roman"/>
                <w:sz w:val="24"/>
                <w:szCs w:val="24"/>
              </w:rPr>
              <w:t xml:space="preserve"> балл</w:t>
            </w:r>
          </w:p>
        </w:tc>
      </w:tr>
      <w:tr w:rsidR="003708D6" w:rsidRPr="003708D6" w:rsidTr="003708D6">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9</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78</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21</w:t>
            </w:r>
          </w:p>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26,9 %</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41</w:t>
            </w:r>
          </w:p>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52,5 %</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16</w:t>
            </w:r>
          </w:p>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20,5 %</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90</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100</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0,53</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4,0</w:t>
            </w:r>
          </w:p>
        </w:tc>
      </w:tr>
    </w:tbl>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20 мая были проведены мониторинговые исследования по калмыцкой литературе в 11 классе. Мониторинг проводился по 25 вариантам КИМ. Задания Мониторинга были нацелены на проверку следующих знаний и умений обучающихся, освоивших программы среднего общего образования по калмыцкой литературе:</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w:t>
      </w:r>
      <w:proofErr w:type="gramStart"/>
      <w:r w:rsidRPr="003708D6">
        <w:rPr>
          <w:rFonts w:ascii="Times New Roman" w:eastAsia="Times New Roman" w:hAnsi="Times New Roman" w:cs="Times New Roman"/>
          <w:color w:val="483B3F"/>
          <w:sz w:val="24"/>
          <w:szCs w:val="24"/>
        </w:rPr>
        <w:t>знание текстов программных художественных произведений;  знание основных этапов творческой биографии писателей и поэтов Калмыкии;  умение   определять тему, идею и основную проблему художественного произведения;  умение определять конкретно—историческое и общечеловеческое значение художественного произведения;  знание и понимание теоретико—литературных понятий и терминов: роды художественной литературы (эпос, лирика, драма), их основные жанры (роман, повесть, рассказ, поэма и т. д.);</w:t>
      </w:r>
      <w:proofErr w:type="gramEnd"/>
      <w:r w:rsidRPr="003708D6">
        <w:rPr>
          <w:rFonts w:ascii="Times New Roman" w:eastAsia="Times New Roman" w:hAnsi="Times New Roman" w:cs="Times New Roman"/>
          <w:color w:val="483B3F"/>
          <w:sz w:val="24"/>
          <w:szCs w:val="24"/>
        </w:rPr>
        <w:t xml:space="preserve">  овладение необходимыми видами логически связного, образного речевого высказывания, навыки которого формируются в процессе изучения калмыцкой литературы.</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мониторинге по калмыцкой литературе приняли участие 47 учащихся 11 класса из 52 обучающихся, так как 5 учащихся нетитульной национальности</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Безошибочно, выразительно прочитали текст – 18 учащихся; правильно ответил на 1-4 вопросы второй части, что показало знание биографии писателей, смогли правильно дать развернутое высказывание на литературную тему.</w:t>
      </w:r>
    </w:p>
    <w:p w:rsidR="003708D6" w:rsidRPr="003708D6" w:rsidRDefault="003708D6" w:rsidP="003708D6">
      <w:pPr>
        <w:shd w:val="clear" w:color="auto" w:fill="FFFFFF"/>
        <w:spacing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3"/>
        <w:gridCol w:w="882"/>
        <w:gridCol w:w="872"/>
        <w:gridCol w:w="872"/>
        <w:gridCol w:w="862"/>
        <w:gridCol w:w="862"/>
        <w:gridCol w:w="954"/>
        <w:gridCol w:w="1411"/>
        <w:gridCol w:w="887"/>
        <w:gridCol w:w="880"/>
      </w:tblGrid>
      <w:tr w:rsidR="003708D6" w:rsidRPr="003708D6" w:rsidTr="003708D6">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Класс</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xml:space="preserve">Кол-во </w:t>
            </w:r>
            <w:r w:rsidRPr="003708D6">
              <w:rPr>
                <w:rFonts w:ascii="Times New Roman" w:eastAsia="Times New Roman" w:hAnsi="Times New Roman" w:cs="Times New Roman"/>
                <w:sz w:val="24"/>
                <w:szCs w:val="24"/>
              </w:rPr>
              <w:lastRenderedPageBreak/>
              <w:t>уч-ся</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lastRenderedPageBreak/>
              <w:t> «5»</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«4»</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«3»</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xml:space="preserve">% качество </w:t>
            </w:r>
            <w:r w:rsidRPr="003708D6">
              <w:rPr>
                <w:rFonts w:ascii="Times New Roman" w:eastAsia="Times New Roman" w:hAnsi="Times New Roman" w:cs="Times New Roman"/>
                <w:sz w:val="24"/>
                <w:szCs w:val="24"/>
              </w:rPr>
              <w:lastRenderedPageBreak/>
              <w:t>знаний</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lastRenderedPageBreak/>
              <w:t xml:space="preserve">% </w:t>
            </w:r>
            <w:r w:rsidRPr="003708D6">
              <w:rPr>
                <w:rFonts w:ascii="Times New Roman" w:eastAsia="Times New Roman" w:hAnsi="Times New Roman" w:cs="Times New Roman"/>
                <w:sz w:val="24"/>
                <w:szCs w:val="24"/>
              </w:rPr>
              <w:lastRenderedPageBreak/>
              <w:t>успеваемость</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lastRenderedPageBreak/>
              <w:t>СОУ</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proofErr w:type="gramStart"/>
            <w:r w:rsidRPr="003708D6">
              <w:rPr>
                <w:rFonts w:ascii="Times New Roman" w:eastAsia="Times New Roman" w:hAnsi="Times New Roman" w:cs="Times New Roman"/>
                <w:sz w:val="24"/>
                <w:szCs w:val="24"/>
              </w:rPr>
              <w:t>Ср</w:t>
            </w:r>
            <w:proofErr w:type="gramEnd"/>
            <w:r w:rsidRPr="003708D6">
              <w:rPr>
                <w:rFonts w:ascii="Times New Roman" w:eastAsia="Times New Roman" w:hAnsi="Times New Roman" w:cs="Times New Roman"/>
                <w:sz w:val="24"/>
                <w:szCs w:val="24"/>
              </w:rPr>
              <w:t xml:space="preserve"> балл</w:t>
            </w:r>
          </w:p>
        </w:tc>
      </w:tr>
      <w:tr w:rsidR="003708D6" w:rsidRPr="003708D6" w:rsidTr="003708D6">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lastRenderedPageBreak/>
              <w:t>11</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47</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18</w:t>
            </w:r>
          </w:p>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38,2 %</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28</w:t>
            </w:r>
          </w:p>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59,5 %</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w:t>
            </w:r>
          </w:p>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2,1 %</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97,8</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100</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0,53</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4,6</w:t>
            </w:r>
          </w:p>
        </w:tc>
      </w:tr>
    </w:tbl>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На «5» - 18 учащихся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на «4» - 28 учащихся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на «3» - 1 учащийся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успеваемость – 100%, качество знаний- 97,8 %, ср. балл – 4,6.</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основном все учащиеся подтвердили свои годовые оценки.</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Учителями родного языка и литературы был разработан и утвержден план мероприятий по подготовке и проведению декады. В школах были проведены торжественные линейки посвященные открытию Дню национальной письменности. Школьные библиотекари организовали книжную выставку с элементами беседы: «Творческое наследие ученого-просветителя Зая-Пандита», «Тодо бичг – мана зөө</w:t>
      </w:r>
      <w:proofErr w:type="gramStart"/>
      <w:r w:rsidRPr="003708D6">
        <w:rPr>
          <w:rFonts w:ascii="Times New Roman" w:eastAsia="Times New Roman" w:hAnsi="Times New Roman" w:cs="Times New Roman"/>
          <w:color w:val="483B3F"/>
          <w:sz w:val="24"/>
          <w:szCs w:val="24"/>
        </w:rPr>
        <w:t>р</w:t>
      </w:r>
      <w:proofErr w:type="gramEnd"/>
      <w:r w:rsidRPr="003708D6">
        <w:rPr>
          <w:rFonts w:ascii="Times New Roman" w:eastAsia="Times New Roman" w:hAnsi="Times New Roman" w:cs="Times New Roman"/>
          <w:color w:val="483B3F"/>
          <w:sz w:val="24"/>
          <w:szCs w:val="24"/>
        </w:rPr>
        <w:t>», «Ясное письмо и его создатель», «Ойрат»  посвященную  истории старокалмыцкой письменности. В «Цаганаманской гимназии» всех учащихся, учителей, гостей школы встречала калмыцкая музыка.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Система дошкольного образования Юстинского района представлена 2 муниципальными дошкольными образовательными учреждениями и 6 МКОУ предоставляющими услуги дошкольного образования. По статистическим данным, детские сады района посещают 437 детей дошкольного возраста, что составляет 55,2 % от общего количества детей в районе от рождения до 7 лет (791 детей). Анализ фактической посещаемости детьми ДОУ свидетельствует о положительной деятельности ДОУ района и составляет 87%. В дошкольных образовательных учреждениях работают 57 педагогов, в их числе имеют:</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-высшее образование – 35 педагогов (61,4%)</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-среднее профессиональное – 22 педагога (38,5%)</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Квалификационная категория: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-ВКК – 4 педагога (7 %)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-1КК – 36 (63,1 %)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СЗД – 6 (10,5%)</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не имеют категории – 9 (15,7 %)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Административный состав ДОУ представлен:</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-заведующие – 2</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-старшие воспитатели - 8.</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Профессиональные заслуги педагогов детских садов района отмечены государственными и отраслевыми наградами:</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-«Почётный работник общего образования РФ» и «Отличник просвещения» - 9 педагогов.</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Почётная грамота МО и Н РК – 13 педагогов.</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Почётная грамота МО РФ – 1 педагог.</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lastRenderedPageBreak/>
        <w:t>В ДОУ Юстинского района на 01.09.2019г. охвачено всего 9 детей-инвалидов (МКДОУ «Алтн Булг» п. Цаган Аман – 6 детей; МКДОУ «Байр» п. Цаган Аман – 2 ребенка; МКОУ «Татальская СОШ» «Детский сад «Нарн» п</w:t>
      </w:r>
      <w:proofErr w:type="gramStart"/>
      <w:r w:rsidRPr="003708D6">
        <w:rPr>
          <w:rFonts w:ascii="Times New Roman" w:eastAsia="Times New Roman" w:hAnsi="Times New Roman" w:cs="Times New Roman"/>
          <w:color w:val="483B3F"/>
          <w:sz w:val="24"/>
          <w:szCs w:val="24"/>
        </w:rPr>
        <w:t>.Т</w:t>
      </w:r>
      <w:proofErr w:type="gramEnd"/>
      <w:r w:rsidRPr="003708D6">
        <w:rPr>
          <w:rFonts w:ascii="Times New Roman" w:eastAsia="Times New Roman" w:hAnsi="Times New Roman" w:cs="Times New Roman"/>
          <w:color w:val="483B3F"/>
          <w:sz w:val="24"/>
          <w:szCs w:val="24"/>
        </w:rPr>
        <w:t>атал – 1 ребенок). Все  дети посещают группы общеразвивающей направленности. С целью реализации права на образование детей с ограниченными возможностями здоровья и детей – инвалидов на территории п</w:t>
      </w:r>
      <w:proofErr w:type="gramStart"/>
      <w:r w:rsidRPr="003708D6">
        <w:rPr>
          <w:rFonts w:ascii="Times New Roman" w:eastAsia="Times New Roman" w:hAnsi="Times New Roman" w:cs="Times New Roman"/>
          <w:color w:val="483B3F"/>
          <w:sz w:val="24"/>
          <w:szCs w:val="24"/>
        </w:rPr>
        <w:t>.Ц</w:t>
      </w:r>
      <w:proofErr w:type="gramEnd"/>
      <w:r w:rsidRPr="003708D6">
        <w:rPr>
          <w:rFonts w:ascii="Times New Roman" w:eastAsia="Times New Roman" w:hAnsi="Times New Roman" w:cs="Times New Roman"/>
          <w:color w:val="483B3F"/>
          <w:sz w:val="24"/>
          <w:szCs w:val="24"/>
        </w:rPr>
        <w:t xml:space="preserve">аган-Аман работает структурное подразделение МКДОУ «Алтн Булг». </w:t>
      </w:r>
      <w:proofErr w:type="gramStart"/>
      <w:r w:rsidRPr="003708D6">
        <w:rPr>
          <w:rFonts w:ascii="Times New Roman" w:eastAsia="Times New Roman" w:hAnsi="Times New Roman" w:cs="Times New Roman"/>
          <w:color w:val="483B3F"/>
          <w:sz w:val="24"/>
          <w:szCs w:val="24"/>
        </w:rPr>
        <w:t>На настоящий момент в образовательной организации обеспечен доступ к дошкольному образованию для всех воспитанников образовательной организации с учетом</w:t>
      </w:r>
      <w:proofErr w:type="gramEnd"/>
      <w:r w:rsidRPr="003708D6">
        <w:rPr>
          <w:rFonts w:ascii="Times New Roman" w:eastAsia="Times New Roman" w:hAnsi="Times New Roman" w:cs="Times New Roman"/>
          <w:color w:val="483B3F"/>
          <w:sz w:val="24"/>
          <w:szCs w:val="24"/>
        </w:rPr>
        <w:t xml:space="preserve"> разнообразия особых образовательных потребностей и индивидуальных возможностей.</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Трехразовое  питание воспитанников в ДОУ осуществляется в соответствии с меню, разработанным ООО «ФСЭБ-С», утвержденным заведующей ДОУ. Качественное питание – основа здоровья детей и этому вопросу отводится одно из главных мест в работе руководителя и медицинских работников МКДОУ. В ДОУ своевременно заключаются  договора и контракты на поставку продуктов питания.  На все продукты, поступающие на пищеблок,  имеются санитарно - эпидемиологические заключения; осуществляется </w:t>
      </w:r>
      <w:proofErr w:type="gramStart"/>
      <w:r w:rsidRPr="003708D6">
        <w:rPr>
          <w:rFonts w:ascii="Times New Roman" w:eastAsia="Times New Roman" w:hAnsi="Times New Roman" w:cs="Times New Roman"/>
          <w:color w:val="483B3F"/>
          <w:sz w:val="24"/>
          <w:szCs w:val="24"/>
        </w:rPr>
        <w:t>контроль за</w:t>
      </w:r>
      <w:proofErr w:type="gramEnd"/>
      <w:r w:rsidRPr="003708D6">
        <w:rPr>
          <w:rFonts w:ascii="Times New Roman" w:eastAsia="Times New Roman" w:hAnsi="Times New Roman" w:cs="Times New Roman"/>
          <w:color w:val="483B3F"/>
          <w:sz w:val="24"/>
          <w:szCs w:val="24"/>
        </w:rPr>
        <w:t xml:space="preserve"> технологией приготовления пищи, за реализацией скоропортящихся  продуктов, за  реализацией продуктов по срокам их хранения.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proofErr w:type="gramStart"/>
      <w:r w:rsidRPr="003708D6">
        <w:rPr>
          <w:rFonts w:ascii="Times New Roman" w:eastAsia="Times New Roman" w:hAnsi="Times New Roman" w:cs="Times New Roman"/>
          <w:color w:val="483B3F"/>
          <w:sz w:val="24"/>
          <w:szCs w:val="24"/>
        </w:rPr>
        <w:t>Согласно Постановлению Главы АЮРМО РК №299 от 31.10.2017г. «Об утверждении порядка расчета, взимания, начисления и расходов платы родителей (законных представителей) за услуги по присмотру и уходу за детьми казенных муниципальных образовательных учреждений Юстинского района, реализующих образовательную программу дошкольного образования», размер ежемесячной родительской платы за питание с 1.11.2017г. составил 1155 рублей (55 рублей в день).</w:t>
      </w:r>
      <w:proofErr w:type="gramEnd"/>
      <w:r w:rsidRPr="003708D6">
        <w:rPr>
          <w:rFonts w:ascii="Times New Roman" w:eastAsia="Times New Roman" w:hAnsi="Times New Roman" w:cs="Times New Roman"/>
          <w:color w:val="483B3F"/>
          <w:sz w:val="24"/>
          <w:szCs w:val="24"/>
        </w:rPr>
        <w:t xml:space="preserve"> Основные продукты, такие как молоко, мясо, масло, овощи, крупы, хлеб дети получают ежедневно. В целях профилактики гиповитаминоза в ДОУ проводится ежедневная С-витаминизация 3-его блюда. В питание детей также </w:t>
      </w:r>
      <w:proofErr w:type="gramStart"/>
      <w:r w:rsidRPr="003708D6">
        <w:rPr>
          <w:rFonts w:ascii="Times New Roman" w:eastAsia="Times New Roman" w:hAnsi="Times New Roman" w:cs="Times New Roman"/>
          <w:color w:val="483B3F"/>
          <w:sz w:val="24"/>
          <w:szCs w:val="24"/>
        </w:rPr>
        <w:t>включены</w:t>
      </w:r>
      <w:proofErr w:type="gramEnd"/>
      <w:r w:rsidRPr="003708D6">
        <w:rPr>
          <w:rFonts w:ascii="Times New Roman" w:eastAsia="Times New Roman" w:hAnsi="Times New Roman" w:cs="Times New Roman"/>
          <w:color w:val="483B3F"/>
          <w:sz w:val="24"/>
          <w:szCs w:val="24"/>
        </w:rPr>
        <w:t>: свежий лук, чеснок и лимон.</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В системе физического воспитания в ДОУ используются следующие организованные формы двигательной активности детей (физкультурные занятия, утренняя гимнастика, физкультурные минутки, подвижные игры, спортивные упражнения). Ежедневно в режиме дня отводится время для самостоятельной двигательной активности детей. Предусматривается проведение активного отдыха дошкольников. В соответствии с инструктивно-методическим письмом МО РФ «О гигиенических требованиях к максимальной нагрузке на детей дошкольного возраста в организованных формах обучения» учебная нагрузка дозируется в соответствии с возрастом детей, в занятия включаются физкультминутки, упражнения для профилактики нарушения осанки, дыхательные упражнения. Помимо обязательных физкультурных занятий проводятся и закаливающие процедуры: упражнения в постели, ходьба по солевым и сухим дорожкам, ходьба по ребристым дорожкам для профилактики плоскостопия, ходьба босиком, дыхательная гимнастика, полоскание полости рта водой с </w:t>
      </w:r>
      <w:proofErr w:type="gramStart"/>
      <w:r w:rsidRPr="003708D6">
        <w:rPr>
          <w:rFonts w:ascii="Times New Roman" w:eastAsia="Times New Roman" w:hAnsi="Times New Roman" w:cs="Times New Roman"/>
          <w:color w:val="483B3F"/>
          <w:sz w:val="24"/>
          <w:szCs w:val="24"/>
        </w:rPr>
        <w:t>соле-содовым</w:t>
      </w:r>
      <w:proofErr w:type="gramEnd"/>
      <w:r w:rsidRPr="003708D6">
        <w:rPr>
          <w:rFonts w:ascii="Times New Roman" w:eastAsia="Times New Roman" w:hAnsi="Times New Roman" w:cs="Times New Roman"/>
          <w:color w:val="483B3F"/>
          <w:sz w:val="24"/>
          <w:szCs w:val="24"/>
        </w:rPr>
        <w:t xml:space="preserve"> раствором. Медицинские сестры ДОУ осуществляют </w:t>
      </w:r>
      <w:proofErr w:type="gramStart"/>
      <w:r w:rsidRPr="003708D6">
        <w:rPr>
          <w:rFonts w:ascii="Times New Roman" w:eastAsia="Times New Roman" w:hAnsi="Times New Roman" w:cs="Times New Roman"/>
          <w:color w:val="483B3F"/>
          <w:sz w:val="24"/>
          <w:szCs w:val="24"/>
        </w:rPr>
        <w:t>контроль за</w:t>
      </w:r>
      <w:proofErr w:type="gramEnd"/>
      <w:r w:rsidRPr="003708D6">
        <w:rPr>
          <w:rFonts w:ascii="Times New Roman" w:eastAsia="Times New Roman" w:hAnsi="Times New Roman" w:cs="Times New Roman"/>
          <w:color w:val="483B3F"/>
          <w:sz w:val="24"/>
          <w:szCs w:val="24"/>
        </w:rPr>
        <w:t xml:space="preserve"> гигиеническим состоянием мест проведения физических упражнений, инвентаря, обеспечением безопасности детей, осуществляют медико-педагогический контроль за физическим воспитанием детей.</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В целях оказания методической помощи, обмена педагогическим опытом за </w:t>
      </w:r>
      <w:proofErr w:type="gramStart"/>
      <w:r w:rsidRPr="003708D6">
        <w:rPr>
          <w:rFonts w:ascii="Times New Roman" w:eastAsia="Times New Roman" w:hAnsi="Times New Roman" w:cs="Times New Roman"/>
          <w:color w:val="483B3F"/>
          <w:sz w:val="24"/>
          <w:szCs w:val="24"/>
        </w:rPr>
        <w:t>отчетный</w:t>
      </w:r>
      <w:proofErr w:type="gramEnd"/>
      <w:r w:rsidRPr="003708D6">
        <w:rPr>
          <w:rFonts w:ascii="Times New Roman" w:eastAsia="Times New Roman" w:hAnsi="Times New Roman" w:cs="Times New Roman"/>
          <w:color w:val="483B3F"/>
          <w:sz w:val="24"/>
          <w:szCs w:val="24"/>
        </w:rPr>
        <w:t xml:space="preserve"> проведены:</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Запланированы и проведены следующие районные семинары для классных руководителей, зам. по ВР, соц. педагогов, родителей, психологов:</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районный семинар «Духовно-нравственное воспитание как приоритетное  направление воспитательной работы школы» приказ отдела образования АЮРМО РК № 104 от 28.03.2019 г.</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lastRenderedPageBreak/>
        <w:t>- районный семинар «Создание условий для развития творческого потенциала обучающихся в учреждениях дополнительного образования, общеобразовательных организаций» приказ отдела образования АЮРМО РК № 105 от 28.03.2019 г.</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районный обучающий семинар «Организация отдыха и  оздоровление  детей и подростков» приказ отдела образования АЮРМО РК № 131 от 3 апреля 2013 года.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целях активизации патриотического воспитания детей и молодежи, широкого использования школьных музеев в учебной и воспитательной работе с учащимися в общеобразовательных организациях Юстинского района прошла  Неделя «Музей и дети». Наиболее активное участие в Недели «Музей и дети» приняли МКОУ «Эрдниевксая СОШ», МКОУ «Цаганаманская СОШ №2»  представившие методические разработки уроков, классных часов, экускурсий, массовых мероприятий. Во всех общеобразовательных организациях в рамках недели шла активная работа по пополнению, обновлению фонда школьных музеев, Залов Боевой славы, уголков, экспозиций.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соответствии с письмом отдела образования АЮРМО РК от 20.02.2019 №123, в целях профилактики экстремистских проявлений, терроризма, преступлений против личности, общества, государства, воспитания у подростков толерантности в межнациональных и межконфессиональных отношениях в Юстинском районе  в феврале проведен месячник по профилактике экстремизма и терроризма.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рамках месячника прошли следующие мероприятия: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1) Проведен мониторинг соблюдения требований к обеспечению безопасности школы, охранной системы и технических средств, пропускного режима;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обследованы все входы-выходы;</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ежедневный обход здания школы и прилегающей территории;</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 с педагогами и персоналом школ </w:t>
      </w:r>
      <w:proofErr w:type="gramStart"/>
      <w:r w:rsidRPr="003708D6">
        <w:rPr>
          <w:rFonts w:ascii="Times New Roman" w:eastAsia="Times New Roman" w:hAnsi="Times New Roman" w:cs="Times New Roman"/>
          <w:color w:val="483B3F"/>
          <w:sz w:val="24"/>
          <w:szCs w:val="24"/>
        </w:rPr>
        <w:t>проведен</w:t>
      </w:r>
      <w:proofErr w:type="gramEnd"/>
      <w:r w:rsidRPr="003708D6">
        <w:rPr>
          <w:rFonts w:ascii="Times New Roman" w:eastAsia="Times New Roman" w:hAnsi="Times New Roman" w:cs="Times New Roman"/>
          <w:color w:val="483B3F"/>
          <w:sz w:val="24"/>
          <w:szCs w:val="24"/>
        </w:rPr>
        <w:t xml:space="preserve"> инструктажи по технике безопасности.</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2) Со 2 по 11 классы проведены классные часы на тему «Безопасность в сети Интернет» с целью обратить внимание учащихся на возможные угрозы в сети Интернет, повысить грамотность учащихся в вопросах безопасности в сети, формировать общепринятые нормы поведения в сети.</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3) Проведена профилактическая работа с учащимися по поводу выявления экстремистских наклонностей, агрессивности, воспитания толерантного поведения.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4) Проведена проверка библиотечного фонда на наличие экстремистской литературы. Проверка не выявила нарушений.</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5) с 21 по 28 февраля 2019г. в школьных библиотеках был оформлен стенд «Терроризм – угроза обществу» с литературой и методическими пособиями для педагогов.</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6) В течение месячника классными руководителями с учащимися и родителями в беседах и в индивидуальном порядке проводилась разъяснительная работа по профилактике экстремизма и терроризма.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7) Также ведется постоянный </w:t>
      </w:r>
      <w:proofErr w:type="gramStart"/>
      <w:r w:rsidRPr="003708D6">
        <w:rPr>
          <w:rFonts w:ascii="Times New Roman" w:eastAsia="Times New Roman" w:hAnsi="Times New Roman" w:cs="Times New Roman"/>
          <w:color w:val="483B3F"/>
          <w:sz w:val="24"/>
          <w:szCs w:val="24"/>
        </w:rPr>
        <w:t>контроль за</w:t>
      </w:r>
      <w:proofErr w:type="gramEnd"/>
      <w:r w:rsidRPr="003708D6">
        <w:rPr>
          <w:rFonts w:ascii="Times New Roman" w:eastAsia="Times New Roman" w:hAnsi="Times New Roman" w:cs="Times New Roman"/>
          <w:color w:val="483B3F"/>
          <w:sz w:val="24"/>
          <w:szCs w:val="24"/>
        </w:rPr>
        <w:t xml:space="preserve"> посещаемостью всеми детьми,  в том числе и детей «группы риска» кружков, секций дополнительного образования.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8) На уроках обществознания и ОБЖ проведена работа по основам правовых знаний, направленных на формирование толерантных установок у учащихся.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9) С 19 февраля по 1 марта 2019г. проведена Декада, посвященная Международному дню родного языка: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lastRenderedPageBreak/>
        <w:t>- 19 февраля с 1-11 классы прошли тематические классные часы «язык-душа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нации», «Хальмг келн - мини келн», «Родной язык - неиссякаемый родник», «Язык - живая память народа»;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в рамках декады библиотекарем Сельской модельной библиотеки Омаевой Л.Б. проведен литературный час «Калмыцкий! Ты язык друзей и милой родины моей»;</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- 26 февраля прошел муниципальный этап республиканской олимпиады по предметам этнокультурной направленности</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10) Обновлен информационный стенд «Школа – территория безопасности».</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11) Проведены  беседы, классные  часы, устные  журналы  с  </w:t>
      </w:r>
      <w:proofErr w:type="gramStart"/>
      <w:r w:rsidRPr="003708D6">
        <w:rPr>
          <w:rFonts w:ascii="Times New Roman" w:eastAsia="Times New Roman" w:hAnsi="Times New Roman" w:cs="Times New Roman"/>
          <w:color w:val="483B3F"/>
          <w:sz w:val="24"/>
          <w:szCs w:val="24"/>
        </w:rPr>
        <w:t>обучающимися</w:t>
      </w:r>
      <w:proofErr w:type="gramEnd"/>
      <w:r w:rsidRPr="003708D6">
        <w:rPr>
          <w:rFonts w:ascii="Times New Roman" w:eastAsia="Times New Roman" w:hAnsi="Times New Roman" w:cs="Times New Roman"/>
          <w:color w:val="483B3F"/>
          <w:sz w:val="24"/>
          <w:szCs w:val="24"/>
        </w:rPr>
        <w:t>:</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"Жизнь  полна  неожиданностей", "Нет террору!", " Моя  личная  безопасность", " Религия - источник  мира  и  взаимопонимания".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2019 году была организованна деятельность лагерей с дневным пребыванием детей на базе 7 муниципальных организаций.</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Общий охват детей в лагерях с дневным пребыванием составил 203 обучающихся.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Деятельность лагерей с дневным пребыванием детей осуществлялась с использованием материальной базы учреждений, а также медицинских кабинетов, пищеблоков, спортивных площадок общеобразовательных учреждений.</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Главная цель работы лагеря – оздоровление детей была достигнута через следующие мероприятия: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правильное питание, усиленное витаминами в виде овощей, фруктов и соков;</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закаливание организма путем обливания ног;</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ежедневная утренняя зарядка, занятия физической культурой и спортом;</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спортивные игры и соревнования;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проведение бесед о здоровом образе жизни: «Гигиена и ЗОЖ», «Правила безопасности на стадионе», «Будь осторожен на дороге», «Будь осторожен – избегай травм», «Первая медицинская помощь при солнечном ударе», «Чистые руки – залог здоровья», «Здоровое питание», «Медицинская помощь при ушибах», «Осторожно: колющие предметы!», «Страна вежливых» и др.</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Медицинскими работниками в лагерях дневного пребывания в районе было проведено:</w:t>
      </w:r>
    </w:p>
    <w:p w:rsidR="003708D6" w:rsidRPr="003708D6" w:rsidRDefault="003708D6" w:rsidP="003708D6">
      <w:pPr>
        <w:numPr>
          <w:ilvl w:val="0"/>
          <w:numId w:val="13"/>
        </w:numPr>
        <w:pBdr>
          <w:left w:val="single" w:sz="48" w:space="12" w:color="EB2A12"/>
        </w:pBd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ежедневный утренний осмотр детей на наличие кожных заболеваний, ОРЗ, ОРВИ; проводился осмотр работников пищеблока на гнойничковые заболевания; велся учет здоровья воспитателей;</w:t>
      </w:r>
    </w:p>
    <w:p w:rsidR="003708D6" w:rsidRPr="003708D6" w:rsidRDefault="003708D6" w:rsidP="003708D6">
      <w:pPr>
        <w:numPr>
          <w:ilvl w:val="0"/>
          <w:numId w:val="13"/>
        </w:numPr>
        <w:pBdr>
          <w:left w:val="single" w:sz="48" w:space="12" w:color="EB2A12"/>
        </w:pBd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ежедневное составление меню-требования, брокераж сырых и готовых продуктов питания, взятие суточных проб, ежедневный контроль-учет холодильников для хранения продуктов, С-витаминизация третьих блюд;</w:t>
      </w:r>
    </w:p>
    <w:p w:rsidR="003708D6" w:rsidRPr="003708D6" w:rsidRDefault="003708D6" w:rsidP="003708D6">
      <w:pPr>
        <w:numPr>
          <w:ilvl w:val="0"/>
          <w:numId w:val="13"/>
        </w:numPr>
        <w:pBdr>
          <w:left w:val="single" w:sz="48" w:space="12" w:color="EB2A12"/>
        </w:pBd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антропометрия детей на начало и окончание лагерной смены;</w:t>
      </w:r>
    </w:p>
    <w:p w:rsidR="003708D6" w:rsidRPr="003708D6" w:rsidRDefault="003708D6" w:rsidP="003708D6">
      <w:pPr>
        <w:numPr>
          <w:ilvl w:val="0"/>
          <w:numId w:val="13"/>
        </w:numPr>
        <w:pBdr>
          <w:left w:val="single" w:sz="48" w:space="12" w:color="EB2A12"/>
        </w:pBd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оказание экстренной медицинской помощи при необходимости.</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Социальный паспорт ЛДП</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Всего 203 ребенка из них:</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lastRenderedPageBreak/>
        <w:t>Учащиеся 1-4 классов – 127</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Учащиеся 5-10 классов – 76</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Количество мальчиков – 110</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Количество девочек – 93</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Дети-сироты, </w:t>
      </w:r>
      <w:proofErr w:type="gramStart"/>
      <w:r w:rsidRPr="003708D6">
        <w:rPr>
          <w:rFonts w:ascii="Times New Roman" w:eastAsia="Times New Roman" w:hAnsi="Times New Roman" w:cs="Times New Roman"/>
          <w:color w:val="483B3F"/>
          <w:sz w:val="24"/>
          <w:szCs w:val="24"/>
        </w:rPr>
        <w:t>дети</w:t>
      </w:r>
      <w:proofErr w:type="gramEnd"/>
      <w:r w:rsidRPr="003708D6">
        <w:rPr>
          <w:rFonts w:ascii="Times New Roman" w:eastAsia="Times New Roman" w:hAnsi="Times New Roman" w:cs="Times New Roman"/>
          <w:color w:val="483B3F"/>
          <w:sz w:val="24"/>
          <w:szCs w:val="24"/>
        </w:rPr>
        <w:t xml:space="preserve"> оставшиеся без попечения родителей – 9</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Дети-инвалиды – 6</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Дети с ОВЗ - 1</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Дети из многодетных семей –  95</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Малообеспеченные – 152</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Дети из неполных семей – 39</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Дети, состоящие на ВШУ - 0</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КДН, ПДН – 0</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Одаренные дети - 104</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В целях создания условий для безопасного проживания граждан, снижение уровня преступности на территории Юстинского района, улучшение профилактики правонарушений, в том числе в среде несовершеннолетних и молодежи, направленной, прежде всего на активизацию борьбы с пьянством, алкоголизмом, наркоманией, преступностью, безнадзорностью несовершеннолетних, незаконной миграцией, ресоциализацию лиц, освободившихся из мест лишения свободы; </w:t>
      </w:r>
      <w:proofErr w:type="gramStart"/>
      <w:r w:rsidRPr="003708D6">
        <w:rPr>
          <w:rFonts w:ascii="Times New Roman" w:eastAsia="Times New Roman" w:hAnsi="Times New Roman" w:cs="Times New Roman"/>
          <w:color w:val="483B3F"/>
          <w:sz w:val="24"/>
          <w:szCs w:val="24"/>
        </w:rPr>
        <w:t>активизации участия и улучшение координации деятельности администрации Юстинского районного муниципального образования и администраций муниципальных образований сельских поселений Юстинского района, подразделений правоохранительных органов в предупреждении правонарушений, преступлений на территории Юстинского района действует подпрограмма «Комплексная профилактика правонарушений и преступлений, мероприятия противодействию злоупотреблению наркотиками и их незаконному обороту», муниципальной программы «Повышение эффективности муниципального управления в Юстинском районном муниципальном образовании Республики Калмыкия на 2020</w:t>
      </w:r>
      <w:proofErr w:type="gramEnd"/>
      <w:r w:rsidRPr="003708D6">
        <w:rPr>
          <w:rFonts w:ascii="Times New Roman" w:eastAsia="Times New Roman" w:hAnsi="Times New Roman" w:cs="Times New Roman"/>
          <w:color w:val="483B3F"/>
          <w:sz w:val="24"/>
          <w:szCs w:val="24"/>
        </w:rPr>
        <w:t xml:space="preserve"> -2025 годы», </w:t>
      </w:r>
      <w:proofErr w:type="gramStart"/>
      <w:r w:rsidRPr="003708D6">
        <w:rPr>
          <w:rFonts w:ascii="Times New Roman" w:eastAsia="Times New Roman" w:hAnsi="Times New Roman" w:cs="Times New Roman"/>
          <w:color w:val="483B3F"/>
          <w:sz w:val="24"/>
          <w:szCs w:val="24"/>
        </w:rPr>
        <w:t>утверждена</w:t>
      </w:r>
      <w:proofErr w:type="gramEnd"/>
      <w:r w:rsidRPr="003708D6">
        <w:rPr>
          <w:rFonts w:ascii="Times New Roman" w:eastAsia="Times New Roman" w:hAnsi="Times New Roman" w:cs="Times New Roman"/>
          <w:color w:val="483B3F"/>
          <w:sz w:val="24"/>
          <w:szCs w:val="24"/>
        </w:rPr>
        <w:t xml:space="preserve"> постановлением Главы администрации Юстинского РМО РК от  21.10.2019 № 342, размещена на официальном сайте Юстинского РМО РК.</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По состоянию на 01.01.2020 г. в Юстинском районе проживает всего:</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- 2133 несовершеннолетних детей;</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многодетных малообеспеченных семей 202, в них детей 669;</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количество детей, воспитывающихся в неполных малообеспеченных семьях -180, в них детей - 224;</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семьи, состоящие на учете КДН и ЗП - 7, в них детей 18;</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количество детей, состоящих на учёте КДН – 3;</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соответствии с ФЗ от 24 июня 1999 года № 120 –ФЗ «Об основах системы профилактики безнадзорности и правонарушений несовершеннолетних»  в течение 2019 года было проведено 17 заседаний комиссии и заслушаны 14 информационных материалов субъектов системы профилактики Юстинского района.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lastRenderedPageBreak/>
        <w:t xml:space="preserve">Комиссией за 12 месяцев 2019 года рассмотрено 15 административных протоколов. Основные причины и условия, способствующие безнадзорности, правонарушениям и антиобщественным действиям несовершеннолетних являются: ненадлежащее исполнение родительских обязанностей по содержанию, воспитанию, обучению своих несовершеннолетних детей. </w:t>
      </w:r>
      <w:proofErr w:type="gramStart"/>
      <w:r w:rsidRPr="003708D6">
        <w:rPr>
          <w:rFonts w:ascii="Times New Roman" w:eastAsia="Times New Roman" w:hAnsi="Times New Roman" w:cs="Times New Roman"/>
          <w:color w:val="483B3F"/>
          <w:sz w:val="24"/>
          <w:szCs w:val="24"/>
        </w:rPr>
        <w:t>По результатам рассмотрения административных материалов наложены штрафные санкции на общую сумму 45200 рублей, из них 2 протокола по ч.1 ст. 5.35 КоАП РФ (ненадлежащее исполнение родительских обязанностей) на общую сумму 200 рублей, 7 протоколов по ч.1 ст. 5.35 КоАП РФ – административное наказание в виде предупреждения, 2 протокола по ч.1 ст.12.7 КоАП РФ (не имеющим права управления</w:t>
      </w:r>
      <w:proofErr w:type="gramEnd"/>
      <w:r w:rsidRPr="003708D6">
        <w:rPr>
          <w:rFonts w:ascii="Times New Roman" w:eastAsia="Times New Roman" w:hAnsi="Times New Roman" w:cs="Times New Roman"/>
          <w:color w:val="483B3F"/>
          <w:sz w:val="24"/>
          <w:szCs w:val="24"/>
        </w:rPr>
        <w:t xml:space="preserve"> </w:t>
      </w:r>
      <w:proofErr w:type="gramStart"/>
      <w:r w:rsidRPr="003708D6">
        <w:rPr>
          <w:rFonts w:ascii="Times New Roman" w:eastAsia="Times New Roman" w:hAnsi="Times New Roman" w:cs="Times New Roman"/>
          <w:color w:val="483B3F"/>
          <w:sz w:val="24"/>
          <w:szCs w:val="24"/>
        </w:rPr>
        <w:t>транспортным средством) – на общую сумму 10000 рублей, 1 протокол по ст.6.1.1 КоАП РФ (побои) – штраф 5000 рублей, 2 протокола по ст. 19.16 КоАП РФ (утрата документа удостоверяющего личность) - административные наказания в виде предупреждения, 1 протокол по ч.2 ст.12.26 КоАП РФ (невыполнение водителем требования должностного уполномоченного лица о прохождении медицинского освидетельствования на состояние алкогольного опьянения) – штраф 30000 рублей</w:t>
      </w:r>
      <w:proofErr w:type="gramEnd"/>
      <w:r w:rsidRPr="003708D6">
        <w:rPr>
          <w:rFonts w:ascii="Times New Roman" w:eastAsia="Times New Roman" w:hAnsi="Times New Roman" w:cs="Times New Roman"/>
          <w:color w:val="483B3F"/>
          <w:sz w:val="24"/>
          <w:szCs w:val="24"/>
        </w:rPr>
        <w:t>. Снизилось количество несовершеннолетних, замеченных в управлении транспортным средством водителем без права управления транспортным средством с 4 в 2018 г. до 2 в 2019 г.</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По состоянию на 01.01.2020 г. на учете состоят 3 несовершеннолетних. 2 несовершеннолетних в течение года сняты, в связи с исправлением в поведении, один поставлен на учет.</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По состоянию на 01.01.2020 года на учете КДН и ЗП ЮРМО РК состоят 7 неблагополучных семей, в них проживает 18 детей, из них многодетных семей – 3, полных – 1, неполных – 6. На заседании КДН и ЗП заслушиваются все службы системы профилактики о результатах выполнения мероприятий по каждой семье и общеобразовательные учреждения о работе социально-педагогической службы в школах по профилактике правонарушений и преступлений среди несовершеннолетних. На контроле у комиссии находятся восемь семей в ТЖС. С несовершеннолетними и семьями, состоящими на профилактическом учете, ведется работа по утвержденным индивидуальным программам, которые включают в себя: организационно-правовые, психолого-педагогические, медицинские мероприятия, мероприятия по трудоустройству и занятости, оказание социальных услуг. Несовершеннолетние и семьи посещаются еженедельно, а также по мере необходимости, с ними проводятся профилактические беседы, проверяется наличие необходимых продуктов питания, сезонной одежды, составляются акты жилищно-бытовых условий. На 01.01.2020 года  проведено 68 рейдов.</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На учете органа опеки и попечительства  отдела образования Администрации Юстинского районного муниципального образования Республики Калмыкия на 01.01.2020 года состоят:</w:t>
      </w:r>
    </w:p>
    <w:p w:rsidR="003708D6" w:rsidRPr="003708D6" w:rsidRDefault="003708D6" w:rsidP="003708D6">
      <w:pPr>
        <w:numPr>
          <w:ilvl w:val="0"/>
          <w:numId w:val="14"/>
        </w:numPr>
        <w:pBdr>
          <w:left w:val="single" w:sz="48" w:space="12" w:color="EB2A12"/>
        </w:pBd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Дети – сироты и дети, оставшиеся без попечения родителей – всего 16 чел.</w:t>
      </w:r>
    </w:p>
    <w:p w:rsidR="003708D6" w:rsidRPr="003708D6" w:rsidRDefault="003708D6" w:rsidP="003708D6">
      <w:pPr>
        <w:numPr>
          <w:ilvl w:val="0"/>
          <w:numId w:val="14"/>
        </w:numPr>
        <w:pBdr>
          <w:left w:val="single" w:sz="48" w:space="12" w:color="EB2A12"/>
        </w:pBd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Из них дети- инвалиды – 1 ребенок.</w:t>
      </w:r>
    </w:p>
    <w:p w:rsidR="003708D6" w:rsidRPr="003708D6" w:rsidRDefault="003708D6" w:rsidP="003708D6">
      <w:pPr>
        <w:numPr>
          <w:ilvl w:val="0"/>
          <w:numId w:val="14"/>
        </w:numPr>
        <w:pBdr>
          <w:left w:val="single" w:sz="48" w:space="12" w:color="EB2A12"/>
        </w:pBd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Находятся под опекой и попечительством –11 детей.</w:t>
      </w:r>
    </w:p>
    <w:p w:rsidR="003708D6" w:rsidRPr="003708D6" w:rsidRDefault="003708D6" w:rsidP="003708D6">
      <w:pPr>
        <w:numPr>
          <w:ilvl w:val="0"/>
          <w:numId w:val="14"/>
        </w:numPr>
        <w:pBdr>
          <w:left w:val="single" w:sz="48" w:space="12" w:color="EB2A12"/>
        </w:pBd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приемных семьях – 5детей.</w:t>
      </w:r>
    </w:p>
    <w:p w:rsidR="003708D6" w:rsidRPr="003708D6" w:rsidRDefault="003708D6" w:rsidP="003708D6">
      <w:pPr>
        <w:numPr>
          <w:ilvl w:val="0"/>
          <w:numId w:val="14"/>
        </w:numPr>
        <w:pBdr>
          <w:left w:val="single" w:sz="48" w:space="12" w:color="EB2A12"/>
        </w:pBd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Приемных семей – 3</w:t>
      </w:r>
      <w:r w:rsidRPr="003708D6">
        <w:rPr>
          <w:rFonts w:ascii="Times New Roman" w:eastAsia="Times New Roman" w:hAnsi="Times New Roman" w:cs="Times New Roman"/>
          <w:b/>
          <w:bCs/>
          <w:color w:val="483B3F"/>
          <w:sz w:val="24"/>
          <w:szCs w:val="24"/>
        </w:rPr>
        <w:t>.</w:t>
      </w:r>
    </w:p>
    <w:p w:rsidR="003708D6" w:rsidRPr="003708D6" w:rsidRDefault="003708D6" w:rsidP="003708D6">
      <w:pPr>
        <w:numPr>
          <w:ilvl w:val="0"/>
          <w:numId w:val="14"/>
        </w:numPr>
        <w:pBdr>
          <w:left w:val="single" w:sz="48" w:space="12" w:color="EB2A12"/>
        </w:pBd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Опекунов –8 чел.</w:t>
      </w:r>
    </w:p>
    <w:p w:rsidR="003708D6" w:rsidRPr="003708D6" w:rsidRDefault="003708D6" w:rsidP="003708D6">
      <w:pPr>
        <w:numPr>
          <w:ilvl w:val="0"/>
          <w:numId w:val="14"/>
        </w:numPr>
        <w:pBdr>
          <w:left w:val="single" w:sz="48" w:space="12" w:color="EB2A12"/>
        </w:pBd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списке детей – сирот и детей, оставшихся без попечения родителей, нуждающихся в улучшении жилищных условий по состоянию на 01.01.2020 г. состоит – 9 чел.</w:t>
      </w:r>
    </w:p>
    <w:p w:rsidR="003708D6" w:rsidRPr="003708D6" w:rsidRDefault="003708D6" w:rsidP="003708D6">
      <w:pPr>
        <w:numPr>
          <w:ilvl w:val="0"/>
          <w:numId w:val="14"/>
        </w:numPr>
        <w:pBdr>
          <w:left w:val="single" w:sz="48" w:space="12" w:color="EB2A12"/>
        </w:pBd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lastRenderedPageBreak/>
        <w:t>Размер ежемесячной денежной выплаты на содержание ребенка в 2019 год составляет – 11 004 руб., на ребенка – инвалида – 16 506 руб.</w:t>
      </w:r>
    </w:p>
    <w:p w:rsidR="003708D6" w:rsidRPr="003708D6" w:rsidRDefault="003708D6" w:rsidP="003708D6">
      <w:pPr>
        <w:numPr>
          <w:ilvl w:val="0"/>
          <w:numId w:val="14"/>
        </w:numPr>
        <w:pBdr>
          <w:left w:val="single" w:sz="48" w:space="12" w:color="EB2A12"/>
        </w:pBdr>
        <w:shd w:val="clear" w:color="auto" w:fill="FFFFFF"/>
        <w:spacing w:after="120" w:line="240" w:lineRule="auto"/>
        <w:ind w:left="0"/>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Недееспособных граждан по суду –2.</w:t>
      </w:r>
    </w:p>
    <w:p w:rsidR="003708D6" w:rsidRPr="003708D6" w:rsidRDefault="003708D6" w:rsidP="003708D6">
      <w:pPr>
        <w:numPr>
          <w:ilvl w:val="0"/>
          <w:numId w:val="14"/>
        </w:numPr>
        <w:pBdr>
          <w:left w:val="single" w:sz="48" w:space="12" w:color="EB2A12"/>
        </w:pBdr>
        <w:shd w:val="clear" w:color="auto" w:fill="FFFFFF"/>
        <w:spacing w:after="120" w:line="240" w:lineRule="auto"/>
        <w:ind w:left="0"/>
        <w:rPr>
          <w:rFonts w:ascii="Times New Roman" w:eastAsia="Times New Roman" w:hAnsi="Times New Roman" w:cs="Times New Roman"/>
          <w:color w:val="483B3F"/>
          <w:sz w:val="24"/>
          <w:szCs w:val="24"/>
        </w:rPr>
      </w:pPr>
      <w:proofErr w:type="gramStart"/>
      <w:r w:rsidRPr="003708D6">
        <w:rPr>
          <w:rFonts w:ascii="Times New Roman" w:eastAsia="Times New Roman" w:hAnsi="Times New Roman" w:cs="Times New Roman"/>
          <w:color w:val="483B3F"/>
          <w:sz w:val="24"/>
          <w:szCs w:val="24"/>
        </w:rPr>
        <w:t>Лишены</w:t>
      </w:r>
      <w:proofErr w:type="gramEnd"/>
      <w:r w:rsidRPr="003708D6">
        <w:rPr>
          <w:rFonts w:ascii="Times New Roman" w:eastAsia="Times New Roman" w:hAnsi="Times New Roman" w:cs="Times New Roman"/>
          <w:color w:val="483B3F"/>
          <w:sz w:val="24"/>
          <w:szCs w:val="24"/>
        </w:rPr>
        <w:t xml:space="preserve"> родительских прав – 1 чел, в отношении –1 ребенка.</w:t>
      </w:r>
    </w:p>
    <w:p w:rsidR="003708D6" w:rsidRPr="003708D6" w:rsidRDefault="003708D6" w:rsidP="003708D6">
      <w:pPr>
        <w:numPr>
          <w:ilvl w:val="0"/>
          <w:numId w:val="14"/>
        </w:numPr>
        <w:pBdr>
          <w:left w:val="single" w:sz="48" w:space="12" w:color="EB2A12"/>
        </w:pBdr>
        <w:shd w:val="clear" w:color="auto" w:fill="FFFFFF"/>
        <w:spacing w:after="120" w:line="240" w:lineRule="auto"/>
        <w:ind w:left="0"/>
        <w:rPr>
          <w:rFonts w:ascii="Times New Roman" w:eastAsia="Times New Roman" w:hAnsi="Times New Roman" w:cs="Times New Roman"/>
          <w:color w:val="483B3F"/>
          <w:sz w:val="24"/>
          <w:szCs w:val="24"/>
        </w:rPr>
      </w:pPr>
      <w:proofErr w:type="gramStart"/>
      <w:r w:rsidRPr="003708D6">
        <w:rPr>
          <w:rFonts w:ascii="Times New Roman" w:eastAsia="Times New Roman" w:hAnsi="Times New Roman" w:cs="Times New Roman"/>
          <w:color w:val="483B3F"/>
          <w:sz w:val="24"/>
          <w:szCs w:val="24"/>
        </w:rPr>
        <w:t>Усыновлены</w:t>
      </w:r>
      <w:proofErr w:type="gramEnd"/>
      <w:r w:rsidRPr="003708D6">
        <w:rPr>
          <w:rFonts w:ascii="Times New Roman" w:eastAsia="Times New Roman" w:hAnsi="Times New Roman" w:cs="Times New Roman"/>
          <w:color w:val="483B3F"/>
          <w:sz w:val="24"/>
          <w:szCs w:val="24"/>
        </w:rPr>
        <w:t xml:space="preserve"> (удочерены) – 0 чел.</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12) Кандидаты в усыновители – 1 семья.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13) Регистрация купли-продажи недвижимости – 8.</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14) за отчетный год снято с опеки 4 детей-сирот и детей, оставшихся без попечения родителей, из них:</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- 2 в связи с достижением совершеннолетия,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- 2 в связи с переездом (</w:t>
      </w:r>
      <w:proofErr w:type="gramStart"/>
      <w:r w:rsidRPr="003708D6">
        <w:rPr>
          <w:rFonts w:ascii="Times New Roman" w:eastAsia="Times New Roman" w:hAnsi="Times New Roman" w:cs="Times New Roman"/>
          <w:color w:val="483B3F"/>
          <w:sz w:val="24"/>
          <w:szCs w:val="24"/>
        </w:rPr>
        <w:t>г</w:t>
      </w:r>
      <w:proofErr w:type="gramEnd"/>
      <w:r w:rsidRPr="003708D6">
        <w:rPr>
          <w:rFonts w:ascii="Times New Roman" w:eastAsia="Times New Roman" w:hAnsi="Times New Roman" w:cs="Times New Roman"/>
          <w:color w:val="483B3F"/>
          <w:sz w:val="24"/>
          <w:szCs w:val="24"/>
        </w:rPr>
        <w:t>. Элиста).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15) за отчетный год прибыло 2 детей-сирот, из них:</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под опеку 1 ребенок,</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в приемную семью - 1 ребенок.</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Культура.</w:t>
      </w:r>
      <w:r w:rsidRPr="003708D6">
        <w:rPr>
          <w:rFonts w:ascii="Times New Roman" w:eastAsia="Times New Roman" w:hAnsi="Times New Roman" w:cs="Times New Roman"/>
          <w:color w:val="483B3F"/>
          <w:sz w:val="24"/>
          <w:szCs w:val="24"/>
        </w:rPr>
        <w:t xml:space="preserve"> На территории Юстинского района функционируют 8 клубных учреждений, в т.ч. 7 СДК, 1 СК (Чомпотский). К типовым зданиям относятся 3 учреждения: Центр культуры и спорта и Бергинский СДК, Татальский СДК и </w:t>
      </w:r>
      <w:proofErr w:type="gramStart"/>
      <w:r w:rsidRPr="003708D6">
        <w:rPr>
          <w:rFonts w:ascii="Times New Roman" w:eastAsia="Times New Roman" w:hAnsi="Times New Roman" w:cs="Times New Roman"/>
          <w:color w:val="483B3F"/>
          <w:sz w:val="24"/>
          <w:szCs w:val="24"/>
        </w:rPr>
        <w:t>в</w:t>
      </w:r>
      <w:proofErr w:type="gramEnd"/>
      <w:r w:rsidRPr="003708D6">
        <w:rPr>
          <w:rFonts w:ascii="Times New Roman" w:eastAsia="Times New Roman" w:hAnsi="Times New Roman" w:cs="Times New Roman"/>
          <w:color w:val="483B3F"/>
          <w:sz w:val="24"/>
          <w:szCs w:val="24"/>
        </w:rPr>
        <w:t xml:space="preserve"> </w:t>
      </w:r>
      <w:proofErr w:type="gramStart"/>
      <w:r w:rsidRPr="003708D6">
        <w:rPr>
          <w:rFonts w:ascii="Times New Roman" w:eastAsia="Times New Roman" w:hAnsi="Times New Roman" w:cs="Times New Roman"/>
          <w:color w:val="483B3F"/>
          <w:sz w:val="24"/>
          <w:szCs w:val="24"/>
        </w:rPr>
        <w:t>приспособленных</w:t>
      </w:r>
      <w:proofErr w:type="gramEnd"/>
      <w:r w:rsidRPr="003708D6">
        <w:rPr>
          <w:rFonts w:ascii="Times New Roman" w:eastAsia="Times New Roman" w:hAnsi="Times New Roman" w:cs="Times New Roman"/>
          <w:color w:val="483B3F"/>
          <w:sz w:val="24"/>
          <w:szCs w:val="24"/>
        </w:rPr>
        <w:t xml:space="preserve"> - 5 учреждений культуры. В капитальном ремонте нуждаются 2 учреждения культуры: Цаганаманский, Татальский. 1 учреждение культуры находится в аварийном состоянии (Барунский СДК). Проектно-сметную документацию на реконструкцию имеет Эрдниевский СДК. Срок реализации проекта 2020 год.</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2019 году Чомпотский клуб не функционировал, т.к. нет специалиста. Имеется вакансия в Татальском СМО</w:t>
      </w:r>
      <w:proofErr w:type="gramStart"/>
      <w:r w:rsidRPr="003708D6">
        <w:rPr>
          <w:rFonts w:ascii="Times New Roman" w:eastAsia="Times New Roman" w:hAnsi="Times New Roman" w:cs="Times New Roman"/>
          <w:color w:val="483B3F"/>
          <w:sz w:val="24"/>
          <w:szCs w:val="24"/>
        </w:rPr>
        <w:t>.. </w:t>
      </w:r>
      <w:proofErr w:type="gramEnd"/>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Статус муниципального казенного учреждения культуры имеют 4 клуба: Татальский, Харбинский, Барунский, Эрдниевский.</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В  2019 году с местного бюджета сельских муниципальных образований приобретено:  Юстинский СД</w:t>
      </w:r>
      <w:proofErr w:type="gramStart"/>
      <w:r w:rsidRPr="003708D6">
        <w:rPr>
          <w:rFonts w:ascii="Times New Roman" w:eastAsia="Times New Roman" w:hAnsi="Times New Roman" w:cs="Times New Roman"/>
          <w:color w:val="483B3F"/>
          <w:sz w:val="24"/>
          <w:szCs w:val="24"/>
        </w:rPr>
        <w:t>К-</w:t>
      </w:r>
      <w:proofErr w:type="gramEnd"/>
      <w:r w:rsidRPr="003708D6">
        <w:rPr>
          <w:rFonts w:ascii="Times New Roman" w:eastAsia="Times New Roman" w:hAnsi="Times New Roman" w:cs="Times New Roman"/>
          <w:color w:val="483B3F"/>
          <w:sz w:val="24"/>
          <w:szCs w:val="24"/>
        </w:rPr>
        <w:t>  на сумму 257,9 тыс.руб. 80 кресел (188,8т.р.), прихожая, стол изажиста ( 69,0 т.р.);   Эрдниевский СДК  - 530,5т.р. изготовили ПСД на реконструкцию СДК;  Бергинский СДК- 23,8 т.руб  приобрели сплит систему.</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Численность работников всего по культуре 30 человек в.т.ч. относящихся к основному персоналу составляет 22 работника. Из них высшее образование  имеет 1 человек, среднее специальное- 9 человек, не имеют специального профессионального образования- 12 чел. Обеспеченность кадрами составляет 45 %.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Развитие самодеятельного художественного творчества является основным звеном в деятельности Дома культуры. Из общего числа клубных формирований - 14 кружков самодеятельного художественного творчества с числом участников 226 человек. Из них для детей до 14 лет - 8 формирований  с 123 участниками, 2 кружка для молодежи - 32 человека. 6 танцевальных кружков</w:t>
      </w:r>
      <w:proofErr w:type="gramStart"/>
      <w:r w:rsidRPr="003708D6">
        <w:rPr>
          <w:rFonts w:ascii="Times New Roman" w:eastAsia="Times New Roman" w:hAnsi="Times New Roman" w:cs="Times New Roman"/>
          <w:color w:val="483B3F"/>
          <w:sz w:val="24"/>
          <w:szCs w:val="24"/>
        </w:rPr>
        <w:t xml:space="preserve"> ,</w:t>
      </w:r>
      <w:proofErr w:type="gramEnd"/>
      <w:r w:rsidRPr="003708D6">
        <w:rPr>
          <w:rFonts w:ascii="Times New Roman" w:eastAsia="Times New Roman" w:hAnsi="Times New Roman" w:cs="Times New Roman"/>
          <w:color w:val="483B3F"/>
          <w:sz w:val="24"/>
          <w:szCs w:val="24"/>
        </w:rPr>
        <w:t xml:space="preserve"> что составляет 43  % от всех кружков, с числом участников 90 человек – это участники таких коллективов, как "Асссорти" (Татальский СДК) Лауреат 2 и 3 степени Международного хореографического конкурса «Атлантида», "Седкл" (Бергинский СДК), "Юстиночка" (Юстинский СДК) ,"Харадас" (Харбинский СДК),  Иджилин айс (Центр культуры и спорта) Лауреат 1 степени в Х Всероссийском конкурсе – фестивале «Танцующая планета». 4 вокальных кружка, что составляет 28 % от </w:t>
      </w:r>
      <w:r w:rsidRPr="003708D6">
        <w:rPr>
          <w:rFonts w:ascii="Times New Roman" w:eastAsia="Times New Roman" w:hAnsi="Times New Roman" w:cs="Times New Roman"/>
          <w:color w:val="483B3F"/>
          <w:sz w:val="24"/>
          <w:szCs w:val="24"/>
        </w:rPr>
        <w:lastRenderedPageBreak/>
        <w:t>общего числа формирований,2 фольклорных коллектива и 2 народных коллектива</w:t>
      </w:r>
      <w:proofErr w:type="gramStart"/>
      <w:r w:rsidRPr="003708D6">
        <w:rPr>
          <w:rFonts w:ascii="Times New Roman" w:eastAsia="Times New Roman" w:hAnsi="Times New Roman" w:cs="Times New Roman"/>
          <w:color w:val="483B3F"/>
          <w:sz w:val="24"/>
          <w:szCs w:val="24"/>
        </w:rPr>
        <w:t xml:space="preserve"> :</w:t>
      </w:r>
      <w:proofErr w:type="gramEnd"/>
      <w:r w:rsidRPr="003708D6">
        <w:rPr>
          <w:rFonts w:ascii="Times New Roman" w:eastAsia="Times New Roman" w:hAnsi="Times New Roman" w:cs="Times New Roman"/>
          <w:color w:val="483B3F"/>
          <w:sz w:val="24"/>
          <w:szCs w:val="24"/>
        </w:rPr>
        <w:t xml:space="preserve"> ансамбль песни и танца "Иджилин айс" и "Булг" Центра культуры и спорта.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Анализируя выше представленную информацию «Основные показатели деятельности учреждений культуры клубного типа за 2019-2020 гг.»  - отчётливо видна тенденция снижения число посетителей мероприятий, но число клубных формирований и количество их  посетителей в сравнении с 2018 годом увеличена.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Существуют объективные социально-экономические причины снижения показателей, в первую очередь, это отток населения из сельской местности, слабое финансирование, нехватка специалистов в сельских домах культуры.</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В 2019 году    работниками  культуры Юстинского района    проведено 950 культурно- массовых мероприятий с  охватом населения  66690 чел. с различными возрастными группами, в том числе с детьми и подростками  341 мероприятий с охватом -  20905чел.</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Приоритетными направлениями деятельности Домов культуры являются: патриотическое направление, возрождение и развитие традиционной народной  культуры, работа с детьми</w:t>
      </w:r>
      <w:proofErr w:type="gramStart"/>
      <w:r w:rsidRPr="003708D6">
        <w:rPr>
          <w:rFonts w:ascii="Times New Roman" w:eastAsia="Times New Roman" w:hAnsi="Times New Roman" w:cs="Times New Roman"/>
          <w:color w:val="483B3F"/>
          <w:sz w:val="24"/>
          <w:szCs w:val="24"/>
        </w:rPr>
        <w:t xml:space="preserve"> ,</w:t>
      </w:r>
      <w:proofErr w:type="gramEnd"/>
      <w:r w:rsidRPr="003708D6">
        <w:rPr>
          <w:rFonts w:ascii="Times New Roman" w:eastAsia="Times New Roman" w:hAnsi="Times New Roman" w:cs="Times New Roman"/>
          <w:color w:val="483B3F"/>
          <w:sz w:val="24"/>
          <w:szCs w:val="24"/>
        </w:rPr>
        <w:t xml:space="preserve"> молодежью, семьей, ветеранами, пожилыми людьми.</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Многолетнее сотрудничество сложилось с различными структурами и организациями района. В постоянном и тесном контакте работники культуры работают со школами, сельскими библиотеками</w:t>
      </w:r>
      <w:proofErr w:type="gramStart"/>
      <w:r w:rsidRPr="003708D6">
        <w:rPr>
          <w:rFonts w:ascii="Times New Roman" w:eastAsia="Times New Roman" w:hAnsi="Times New Roman" w:cs="Times New Roman"/>
          <w:color w:val="483B3F"/>
          <w:sz w:val="24"/>
          <w:szCs w:val="24"/>
        </w:rPr>
        <w:t xml:space="preserve"> ,</w:t>
      </w:r>
      <w:proofErr w:type="gramEnd"/>
      <w:r w:rsidRPr="003708D6">
        <w:rPr>
          <w:rFonts w:ascii="Times New Roman" w:eastAsia="Times New Roman" w:hAnsi="Times New Roman" w:cs="Times New Roman"/>
          <w:color w:val="483B3F"/>
          <w:sz w:val="24"/>
          <w:szCs w:val="24"/>
        </w:rPr>
        <w:t xml:space="preserve"> детской школой искусств.  В районе были проведены самые разнообразные мероприятия по своим формам и направлениям. За отчетный год проводились смотры и конкурсы, фестивали и национальные праздники, творческие встречи, тематические вечера, мероприятия, посвященные 74-й годовщине Великой Победы.</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      Народный  ансамбль песни и танца «Иджилин Айс» 19 апреля 2019 года отметил свой юбилей 45 лет. </w:t>
      </w:r>
      <w:r w:rsidRPr="003708D6">
        <w:rPr>
          <w:rFonts w:ascii="Times New Roman" w:eastAsia="Times New Roman" w:hAnsi="Times New Roman" w:cs="Times New Roman"/>
          <w:color w:val="483B3F"/>
          <w:sz w:val="24"/>
          <w:szCs w:val="24"/>
        </w:rPr>
        <w:t>Перелистывая страницы их творческой жизни на фоне презентации о коллективе вспомнили самые яркие моменты ансамбля, лучшие танцевальные композиции, заслуженные победы и достижения ансамбля С юбилеем участников ансамбля пришли поздравить и самые маленькие дети, и ветераны ансамбля, руководители организации</w:t>
      </w:r>
      <w:proofErr w:type="gramStart"/>
      <w:r w:rsidRPr="003708D6">
        <w:rPr>
          <w:rFonts w:ascii="Times New Roman" w:eastAsia="Times New Roman" w:hAnsi="Times New Roman" w:cs="Times New Roman"/>
          <w:color w:val="483B3F"/>
          <w:sz w:val="24"/>
          <w:szCs w:val="24"/>
        </w:rPr>
        <w:t xml:space="preserve"> ,</w:t>
      </w:r>
      <w:proofErr w:type="gramEnd"/>
      <w:r w:rsidRPr="003708D6">
        <w:rPr>
          <w:rFonts w:ascii="Times New Roman" w:eastAsia="Times New Roman" w:hAnsi="Times New Roman" w:cs="Times New Roman"/>
          <w:color w:val="483B3F"/>
          <w:sz w:val="24"/>
          <w:szCs w:val="24"/>
        </w:rPr>
        <w:t xml:space="preserve"> один из первых руководителей  коллектива, родители участников ансамбля.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12 мая 2019 года ансамбль народного танца участвовал в Х Всероссийском конкурсе – фестивале «Танцующая планета», где они получили Диплом Лауреата 1 степени, а руководителю вручили Благодарственное письмо за подготовку участников конкурса и неоценимый вклад в развитие творческих способностей и сохранению культурных ценностей подрастающего поколения.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целях укрепления дружеских отношений по укреплению межнациональных отношений, в рамках «Добрые соседи» работники культуры проводили обменные культурные мероприятия.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По приглашению  калмыцкой диаспоры народный ансамбль песни и  танца «Иджилин айс» выезжал  в   г</w:t>
      </w:r>
      <w:proofErr w:type="gramStart"/>
      <w:r w:rsidRPr="003708D6">
        <w:rPr>
          <w:rFonts w:ascii="Times New Roman" w:eastAsia="Times New Roman" w:hAnsi="Times New Roman" w:cs="Times New Roman"/>
          <w:color w:val="483B3F"/>
          <w:sz w:val="24"/>
          <w:szCs w:val="24"/>
        </w:rPr>
        <w:t>.А</w:t>
      </w:r>
      <w:proofErr w:type="gramEnd"/>
      <w:r w:rsidRPr="003708D6">
        <w:rPr>
          <w:rFonts w:ascii="Times New Roman" w:eastAsia="Times New Roman" w:hAnsi="Times New Roman" w:cs="Times New Roman"/>
          <w:color w:val="483B3F"/>
          <w:sz w:val="24"/>
          <w:szCs w:val="24"/>
        </w:rPr>
        <w:t>страхань на празднование Цаган Сар.</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В 2019 году  отмечен  юбилейный вечер   композитора-мелодиста, Заслуженного работника культуры, Почетного гражданина п. Цаган-Аман, Почетного гражданина Республики Калмыкия, Лауреата Международного фестиваля сказителей «Эпосы на земле потомков Джангара»  Б.У.Борманджиева. Сегодня юстинцы по праву гордятся своим знаменитым земляком, который</w:t>
      </w:r>
      <w:proofErr w:type="gramStart"/>
      <w:r w:rsidRPr="003708D6">
        <w:rPr>
          <w:rFonts w:ascii="Times New Roman" w:eastAsia="Times New Roman" w:hAnsi="Times New Roman" w:cs="Times New Roman"/>
          <w:color w:val="483B3F"/>
          <w:sz w:val="24"/>
          <w:szCs w:val="24"/>
        </w:rPr>
        <w:t xml:space="preserve"> .</w:t>
      </w:r>
      <w:proofErr w:type="gramEnd"/>
      <w:r w:rsidRPr="003708D6">
        <w:rPr>
          <w:rFonts w:ascii="Times New Roman" w:eastAsia="Times New Roman" w:hAnsi="Times New Roman" w:cs="Times New Roman"/>
          <w:color w:val="483B3F"/>
          <w:sz w:val="24"/>
          <w:szCs w:val="24"/>
        </w:rPr>
        <w:t xml:space="preserve"> является автором более 100 песен, наиболее популярными из которых являются «Галдма», «Сəəхн асхн», «Эк» и многие другие, они звучат на многих концертах. Произведения нашего земляка входят в репертуар государственного ансамбля песни и танца «Тюльпан», камерного хора</w:t>
      </w:r>
      <w:proofErr w:type="gramStart"/>
      <w:r w:rsidRPr="003708D6">
        <w:rPr>
          <w:rFonts w:ascii="Times New Roman" w:eastAsia="Times New Roman" w:hAnsi="Times New Roman" w:cs="Times New Roman"/>
          <w:color w:val="483B3F"/>
          <w:sz w:val="24"/>
          <w:szCs w:val="24"/>
        </w:rPr>
        <w:t xml:space="preserve">.. </w:t>
      </w:r>
      <w:proofErr w:type="gramEnd"/>
      <w:r w:rsidRPr="003708D6">
        <w:rPr>
          <w:rFonts w:ascii="Times New Roman" w:eastAsia="Times New Roman" w:hAnsi="Times New Roman" w:cs="Times New Roman"/>
          <w:color w:val="483B3F"/>
          <w:sz w:val="24"/>
          <w:szCs w:val="24"/>
        </w:rPr>
        <w:t xml:space="preserve">Песни </w:t>
      </w:r>
      <w:r w:rsidRPr="003708D6">
        <w:rPr>
          <w:rFonts w:ascii="Times New Roman" w:eastAsia="Times New Roman" w:hAnsi="Times New Roman" w:cs="Times New Roman"/>
          <w:color w:val="483B3F"/>
          <w:sz w:val="24"/>
          <w:szCs w:val="24"/>
        </w:rPr>
        <w:lastRenderedPageBreak/>
        <w:t>Б.У.Борманджиева звучали в исполнении коллег, участников художественной самодеятельности, фольклорного ансамбля, первых исполнителей.</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Творческий вечер «С песней по жизни» был посвящен двум творческим людям Татьяне Геннадьевне Майоровой и Лиджи Авяевичу Ходжаеву.   Героями  праздника были удивительно талантливые  люди, обладающие огромной жаждой жизни, неиссякаемым оптимизмом и энергией. На вечере поклонники талантов услышали много песен в их исполнении. Пришли поздравить коллеги по сцене, одноклассники, коллеги по работе. Культработники подготовили презентацию творческой деятельности и биографию виновников торжества. Зрители  получили удовольствие от творческого вечера и  концерта.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В рамках укреплению межнациональных отношений народный фольклорный ансамбль «Булг» принял участие в межрегиональном семинаре по обмену опытом </w:t>
      </w:r>
      <w:proofErr w:type="gramStart"/>
      <w:r w:rsidRPr="003708D6">
        <w:rPr>
          <w:rFonts w:ascii="Times New Roman" w:eastAsia="Times New Roman" w:hAnsi="Times New Roman" w:cs="Times New Roman"/>
          <w:color w:val="483B3F"/>
          <w:sz w:val="24"/>
          <w:szCs w:val="24"/>
        </w:rPr>
        <w:t>в</w:t>
      </w:r>
      <w:proofErr w:type="gramEnd"/>
      <w:r w:rsidRPr="003708D6">
        <w:rPr>
          <w:rFonts w:ascii="Times New Roman" w:eastAsia="Times New Roman" w:hAnsi="Times New Roman" w:cs="Times New Roman"/>
          <w:color w:val="483B3F"/>
          <w:sz w:val="24"/>
          <w:szCs w:val="24"/>
        </w:rPr>
        <w:t xml:space="preserve"> с. Черный Яр.</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16  июля в п</w:t>
      </w:r>
      <w:proofErr w:type="gramStart"/>
      <w:r w:rsidRPr="003708D6">
        <w:rPr>
          <w:rFonts w:ascii="Times New Roman" w:eastAsia="Times New Roman" w:hAnsi="Times New Roman" w:cs="Times New Roman"/>
          <w:color w:val="483B3F"/>
          <w:sz w:val="24"/>
          <w:szCs w:val="24"/>
        </w:rPr>
        <w:t>.Ю</w:t>
      </w:r>
      <w:proofErr w:type="gramEnd"/>
      <w:r w:rsidRPr="003708D6">
        <w:rPr>
          <w:rFonts w:ascii="Times New Roman" w:eastAsia="Times New Roman" w:hAnsi="Times New Roman" w:cs="Times New Roman"/>
          <w:color w:val="483B3F"/>
          <w:sz w:val="24"/>
          <w:szCs w:val="24"/>
        </w:rPr>
        <w:t xml:space="preserve">ста встретили  участников второго межрегионального конного похода «Дайчин Тенгри». С 6 июля по 14 июля 2019 г. состоялся 2 конный фестиваль "Дайчин Тенгри". Конный поход пролегал по маршруту: Цаган-Аман – гора Богдо (Ахтубинский район Астраханской области) – музей под открытым небом </w:t>
      </w:r>
      <w:proofErr w:type="gramStart"/>
      <w:r w:rsidRPr="003708D6">
        <w:rPr>
          <w:rFonts w:ascii="Times New Roman" w:eastAsia="Times New Roman" w:hAnsi="Times New Roman" w:cs="Times New Roman"/>
          <w:color w:val="483B3F"/>
          <w:sz w:val="24"/>
          <w:szCs w:val="24"/>
        </w:rPr>
        <w:t>Сарай-Бату</w:t>
      </w:r>
      <w:proofErr w:type="gramEnd"/>
      <w:r w:rsidRPr="003708D6">
        <w:rPr>
          <w:rFonts w:ascii="Times New Roman" w:eastAsia="Times New Roman" w:hAnsi="Times New Roman" w:cs="Times New Roman"/>
          <w:color w:val="483B3F"/>
          <w:sz w:val="24"/>
          <w:szCs w:val="24"/>
        </w:rPr>
        <w:t xml:space="preserve"> (в Харабалинском районе Астраханской области) – Хошеутовский хурул (село Речное) – поселок Бергин – поселок Юста – Цаган-Аман. На встрече в  СДК организатор фестиваля, гендиректор компании «Контур клуб» Церен Басангов рассказал, как проходил II Фестиваль «Дайчин тенгри», какие цели преследуют его организаторы. В первую очередь, это популяризация конного спорта, верховой езды, отметил он. Для участников конного похода и для жителей поселка был дан концерт народного фольклорного ансамбля «Булг».</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Дети – самая благодарная часть населения, ведь основными участниками большинства  мероприятий являются именно они. Они легко откликаются на что-то новое, если их заинтересовать.</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Патриотическое воспитание - одно из приоритетных направлений деятельности работников культуры. Было запланировано и проведены мероприятия, </w:t>
      </w:r>
      <w:proofErr w:type="gramStart"/>
      <w:r w:rsidRPr="003708D6">
        <w:rPr>
          <w:rFonts w:ascii="Times New Roman" w:eastAsia="Times New Roman" w:hAnsi="Times New Roman" w:cs="Times New Roman"/>
          <w:color w:val="483B3F"/>
          <w:sz w:val="24"/>
          <w:szCs w:val="24"/>
        </w:rPr>
        <w:t>направленных</w:t>
      </w:r>
      <w:proofErr w:type="gramEnd"/>
      <w:r w:rsidRPr="003708D6">
        <w:rPr>
          <w:rFonts w:ascii="Times New Roman" w:eastAsia="Times New Roman" w:hAnsi="Times New Roman" w:cs="Times New Roman"/>
          <w:color w:val="483B3F"/>
          <w:sz w:val="24"/>
          <w:szCs w:val="24"/>
        </w:rPr>
        <w:t xml:space="preserve"> на   патриотическое воспитание.</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Формы этих мероприятий были разнообразны: тематические концерты и вечера, познавательные программы, конкурсные игровые программы.</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Традицией стали тематические вечера, посвященные вручению паспортов юным гражданам нашего  поселка: "Я - гражданин России", где юные граждане России получали свой первый документ и для них звучали наказы старших товарищей.</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Домах культуры также  проводятся государственные праздники, воспитывающие патриотизм среди молодежи. Такие, как «День защитника Отечества», «День Победы», «День России», «День Флага». Все эти мероприятия объединяла одна цель</w:t>
      </w:r>
      <w:r w:rsidRPr="003708D6">
        <w:rPr>
          <w:rFonts w:ascii="Times New Roman" w:eastAsia="Times New Roman" w:hAnsi="Times New Roman" w:cs="Times New Roman"/>
          <w:i/>
          <w:iCs/>
          <w:color w:val="483B3F"/>
          <w:sz w:val="24"/>
          <w:szCs w:val="24"/>
        </w:rPr>
        <w:t>:</w:t>
      </w:r>
      <w:r w:rsidRPr="003708D6">
        <w:rPr>
          <w:rFonts w:ascii="Times New Roman" w:eastAsia="Times New Roman" w:hAnsi="Times New Roman" w:cs="Times New Roman"/>
          <w:b/>
          <w:bCs/>
          <w:i/>
          <w:iCs/>
          <w:color w:val="483B3F"/>
          <w:sz w:val="24"/>
          <w:szCs w:val="24"/>
        </w:rPr>
        <w:t> </w:t>
      </w:r>
      <w:r w:rsidRPr="003708D6">
        <w:rPr>
          <w:rFonts w:ascii="Times New Roman" w:eastAsia="Times New Roman" w:hAnsi="Times New Roman" w:cs="Times New Roman"/>
          <w:color w:val="483B3F"/>
          <w:sz w:val="24"/>
          <w:szCs w:val="24"/>
        </w:rPr>
        <w:t>расширение знаний молодёжи о героических страницах истории нашего Отечества.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15 февраля - День вывода войск из Афганистана. День памяти воинов-интернационалистов</w:t>
      </w:r>
      <w:proofErr w:type="gramStart"/>
      <w:r w:rsidRPr="003708D6">
        <w:rPr>
          <w:rFonts w:ascii="Times New Roman" w:eastAsia="Times New Roman" w:hAnsi="Times New Roman" w:cs="Times New Roman"/>
          <w:color w:val="483B3F"/>
          <w:sz w:val="24"/>
          <w:szCs w:val="24"/>
        </w:rPr>
        <w:t xml:space="preserve"> .</w:t>
      </w:r>
      <w:proofErr w:type="gramEnd"/>
      <w:r w:rsidRPr="003708D6">
        <w:rPr>
          <w:rFonts w:ascii="Times New Roman" w:eastAsia="Times New Roman" w:hAnsi="Times New Roman" w:cs="Times New Roman"/>
          <w:color w:val="483B3F"/>
          <w:sz w:val="24"/>
          <w:szCs w:val="24"/>
        </w:rPr>
        <w:t xml:space="preserve"> В целях патриотического воспитания среди детей и подростков, непосредственно связаны с памятью о войне в Афганистане, Работники Татальского СДК  провели встречу с участником афганской войны Насоновым В.В., который рассказал о времени, проведенном в Афганистане. К мероприятию была подготовлена электронная презентация, в которой были представлены фотографии,  запечатлевшие события этой необъявленной войны. Также был показан документальный фильм "Дорогами войны".</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22 июня в Юстинском СМО состоялся митинг посвященный Дню памяти и скорби. Почтить память погибших в Великой Отечественной войне собрались представители администрации,  учреждений и организаций села, представители общественных </w:t>
      </w:r>
      <w:r w:rsidRPr="003708D6">
        <w:rPr>
          <w:rFonts w:ascii="Times New Roman" w:eastAsia="Times New Roman" w:hAnsi="Times New Roman" w:cs="Times New Roman"/>
          <w:color w:val="483B3F"/>
          <w:sz w:val="24"/>
          <w:szCs w:val="24"/>
        </w:rPr>
        <w:lastRenderedPageBreak/>
        <w:t xml:space="preserve">организаций района, школьники. В митинге приняли участие и выступили Глава Юстинского СМО Лич-Горяева М.Э., Военный комиссар Юстинского района Манджиев Очир Васильевич, председатель совета ветеранов войны и труда в Юстинском районе Асмаев Дмитрий Асмаевич и Муханалиева Сауле Адесовна дочь ветерана ВОВ. Учащиеся со школьной оздоровительной площадки, прочли стихи о Великой Отечественной войне. В связи с проведением Всероссийской </w:t>
      </w:r>
      <w:proofErr w:type="gramStart"/>
      <w:r w:rsidRPr="003708D6">
        <w:rPr>
          <w:rFonts w:ascii="Times New Roman" w:eastAsia="Times New Roman" w:hAnsi="Times New Roman" w:cs="Times New Roman"/>
          <w:color w:val="483B3F"/>
          <w:sz w:val="24"/>
          <w:szCs w:val="24"/>
        </w:rPr>
        <w:t>военно- патриотической</w:t>
      </w:r>
      <w:proofErr w:type="gramEnd"/>
      <w:r w:rsidRPr="003708D6">
        <w:rPr>
          <w:rFonts w:ascii="Times New Roman" w:eastAsia="Times New Roman" w:hAnsi="Times New Roman" w:cs="Times New Roman"/>
          <w:color w:val="483B3F"/>
          <w:sz w:val="24"/>
          <w:szCs w:val="24"/>
        </w:rPr>
        <w:t xml:space="preserve"> акции «Горсть Памяти»</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Мероприятия для детей разнообразны по форме, тематике и содержанию. Они</w:t>
      </w:r>
      <w:r w:rsidRPr="003708D6">
        <w:rPr>
          <w:rFonts w:ascii="Times New Roman" w:eastAsia="Times New Roman" w:hAnsi="Times New Roman" w:cs="Times New Roman"/>
          <w:color w:val="483B3F"/>
          <w:sz w:val="24"/>
          <w:szCs w:val="24"/>
        </w:rPr>
        <w:br/>
        <w:t>способствуют воспитанию толерантного отношения друг другу, духу соперничества, хорошему</w:t>
      </w:r>
      <w:r w:rsidRPr="003708D6">
        <w:rPr>
          <w:rFonts w:ascii="Times New Roman" w:eastAsia="Times New Roman" w:hAnsi="Times New Roman" w:cs="Times New Roman"/>
          <w:color w:val="483B3F"/>
          <w:sz w:val="24"/>
          <w:szCs w:val="24"/>
        </w:rPr>
        <w:br/>
        <w:t>микроклимату в коллективах, взаимопониманию, уважению.</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На базе ЦКиС действует клуб «Здоровье», он  действует на принципах добровольности, равноправия, гуманизма, демократизма и взаимодействует с общеобразовательными учреждениями с</w:t>
      </w:r>
      <w:proofErr w:type="gramStart"/>
      <w:r w:rsidRPr="003708D6">
        <w:rPr>
          <w:rFonts w:ascii="Times New Roman" w:eastAsia="Times New Roman" w:hAnsi="Times New Roman" w:cs="Times New Roman"/>
          <w:color w:val="483B3F"/>
          <w:sz w:val="24"/>
          <w:szCs w:val="24"/>
        </w:rPr>
        <w:t>.Ц</w:t>
      </w:r>
      <w:proofErr w:type="gramEnd"/>
      <w:r w:rsidRPr="003708D6">
        <w:rPr>
          <w:rFonts w:ascii="Times New Roman" w:eastAsia="Times New Roman" w:hAnsi="Times New Roman" w:cs="Times New Roman"/>
          <w:color w:val="483B3F"/>
          <w:sz w:val="24"/>
          <w:szCs w:val="24"/>
        </w:rPr>
        <w:t>аган-Аман, с общественными организациями – РОВД, МЛПУ «ЦРБ». » на базе ЦКиС была проведена в  марте  месяце беседа «</w:t>
      </w:r>
      <w:r w:rsidRPr="003708D6">
        <w:rPr>
          <w:rFonts w:ascii="Times New Roman" w:eastAsia="Times New Roman" w:hAnsi="Times New Roman" w:cs="Times New Roman"/>
          <w:i/>
          <w:iCs/>
          <w:color w:val="483B3F"/>
          <w:sz w:val="24"/>
          <w:szCs w:val="24"/>
        </w:rPr>
        <w:t>Здоровым быть модно</w:t>
      </w:r>
      <w:r w:rsidRPr="003708D6">
        <w:rPr>
          <w:rFonts w:ascii="Times New Roman" w:eastAsia="Times New Roman" w:hAnsi="Times New Roman" w:cs="Times New Roman"/>
          <w:color w:val="483B3F"/>
          <w:sz w:val="24"/>
          <w:szCs w:val="24"/>
        </w:rPr>
        <w:t>»!  о вреде наркотиков, алкоголя и сигарет.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Во время летних каникул в июне на базе ЛДП  было проведено очередное заседание: конкурсно - познавательная программа для младшего школьного возраста </w:t>
      </w:r>
      <w:r w:rsidRPr="003708D6">
        <w:rPr>
          <w:rFonts w:ascii="Times New Roman" w:eastAsia="Times New Roman" w:hAnsi="Times New Roman" w:cs="Times New Roman"/>
          <w:i/>
          <w:iCs/>
          <w:color w:val="483B3F"/>
          <w:sz w:val="24"/>
          <w:szCs w:val="24"/>
        </w:rPr>
        <w:t>«Здоровье хрупкий дар, </w:t>
      </w:r>
      <w:r w:rsidRPr="003708D6">
        <w:rPr>
          <w:rFonts w:ascii="Times New Roman" w:eastAsia="Times New Roman" w:hAnsi="Times New Roman" w:cs="Times New Roman"/>
          <w:color w:val="483B3F"/>
          <w:sz w:val="24"/>
          <w:szCs w:val="24"/>
        </w:rPr>
        <w:t> «</w:t>
      </w:r>
      <w:r w:rsidRPr="003708D6">
        <w:rPr>
          <w:rFonts w:ascii="Times New Roman" w:eastAsia="Times New Roman" w:hAnsi="Times New Roman" w:cs="Times New Roman"/>
          <w:i/>
          <w:iCs/>
          <w:color w:val="483B3F"/>
          <w:sz w:val="24"/>
          <w:szCs w:val="24"/>
        </w:rPr>
        <w:t>Тема для сюжета – здоровое лето</w:t>
      </w:r>
      <w:r w:rsidRPr="003708D6">
        <w:rPr>
          <w:rFonts w:ascii="Times New Roman" w:eastAsia="Times New Roman" w:hAnsi="Times New Roman" w:cs="Times New Roman"/>
          <w:color w:val="483B3F"/>
          <w:sz w:val="24"/>
          <w:szCs w:val="24"/>
        </w:rPr>
        <w:t>», </w:t>
      </w:r>
      <w:r w:rsidRPr="003708D6">
        <w:rPr>
          <w:rFonts w:ascii="Times New Roman" w:eastAsia="Times New Roman" w:hAnsi="Times New Roman" w:cs="Times New Roman"/>
          <w:i/>
          <w:iCs/>
          <w:color w:val="483B3F"/>
          <w:sz w:val="24"/>
          <w:szCs w:val="24"/>
        </w:rPr>
        <w:t>«Вредным привычка</w:t>
      </w:r>
      <w:proofErr w:type="gramStart"/>
      <w:r w:rsidRPr="003708D6">
        <w:rPr>
          <w:rFonts w:ascii="Times New Roman" w:eastAsia="Times New Roman" w:hAnsi="Times New Roman" w:cs="Times New Roman"/>
          <w:i/>
          <w:iCs/>
          <w:color w:val="483B3F"/>
          <w:sz w:val="24"/>
          <w:szCs w:val="24"/>
        </w:rPr>
        <w:t>м-</w:t>
      </w:r>
      <w:proofErr w:type="gramEnd"/>
      <w:r w:rsidRPr="003708D6">
        <w:rPr>
          <w:rFonts w:ascii="Times New Roman" w:eastAsia="Times New Roman" w:hAnsi="Times New Roman" w:cs="Times New Roman"/>
          <w:i/>
          <w:iCs/>
          <w:color w:val="483B3F"/>
          <w:sz w:val="24"/>
          <w:szCs w:val="24"/>
        </w:rPr>
        <w:t xml:space="preserve"> НЕТ</w:t>
      </w:r>
      <w:r w:rsidRPr="003708D6">
        <w:rPr>
          <w:rFonts w:ascii="Times New Roman" w:eastAsia="Times New Roman" w:hAnsi="Times New Roman" w:cs="Times New Roman"/>
          <w:color w:val="483B3F"/>
          <w:sz w:val="24"/>
          <w:szCs w:val="24"/>
        </w:rPr>
        <w:t xml:space="preserve">!» и др.  Также работники культуры провели тематические дискотеки: </w:t>
      </w:r>
      <w:proofErr w:type="gramStart"/>
      <w:r w:rsidRPr="003708D6">
        <w:rPr>
          <w:rFonts w:ascii="Times New Roman" w:eastAsia="Times New Roman" w:hAnsi="Times New Roman" w:cs="Times New Roman"/>
          <w:color w:val="483B3F"/>
          <w:sz w:val="24"/>
          <w:szCs w:val="24"/>
        </w:rPr>
        <w:t>«На краю пропасти» «Курить - здоровью вредить», «Наркотикам НЕТ!», «СПИД – реальность или миф?», и т.д.</w:t>
      </w:r>
      <w:proofErr w:type="gramEnd"/>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Ярко и красочно проведены мероприятия, посвященные Международному дню защиты</w:t>
      </w:r>
      <w:r w:rsidRPr="003708D6">
        <w:rPr>
          <w:rFonts w:ascii="Times New Roman" w:eastAsia="Times New Roman" w:hAnsi="Times New Roman" w:cs="Times New Roman"/>
          <w:color w:val="483B3F"/>
          <w:sz w:val="24"/>
          <w:szCs w:val="24"/>
        </w:rPr>
        <w:br/>
        <w:t>детей. Во всех клубных учреждениях прошли праздники, викторины, спортивные соревнования</w:t>
      </w:r>
      <w:r w:rsidRPr="003708D6">
        <w:rPr>
          <w:rFonts w:ascii="Times New Roman" w:eastAsia="Times New Roman" w:hAnsi="Times New Roman" w:cs="Times New Roman"/>
          <w:color w:val="483B3F"/>
          <w:sz w:val="24"/>
          <w:szCs w:val="24"/>
        </w:rPr>
        <w:br/>
        <w:t>и эстафеты, походы, экскурсии, игровые программы, конкурсные и театрализованные</w:t>
      </w:r>
      <w:r w:rsidRPr="003708D6">
        <w:rPr>
          <w:rFonts w:ascii="Times New Roman" w:eastAsia="Times New Roman" w:hAnsi="Times New Roman" w:cs="Times New Roman"/>
          <w:color w:val="483B3F"/>
          <w:sz w:val="24"/>
          <w:szCs w:val="24"/>
        </w:rPr>
        <w:br/>
        <w:t>представления</w:t>
      </w:r>
      <w:proofErr w:type="gramStart"/>
      <w:r w:rsidRPr="003708D6">
        <w:rPr>
          <w:rFonts w:ascii="Times New Roman" w:eastAsia="Times New Roman" w:hAnsi="Times New Roman" w:cs="Times New Roman"/>
          <w:color w:val="483B3F"/>
          <w:sz w:val="24"/>
          <w:szCs w:val="24"/>
        </w:rPr>
        <w:t>    С</w:t>
      </w:r>
      <w:proofErr w:type="gramEnd"/>
      <w:r w:rsidRPr="003708D6">
        <w:rPr>
          <w:rFonts w:ascii="Times New Roman" w:eastAsia="Times New Roman" w:hAnsi="Times New Roman" w:cs="Times New Roman"/>
          <w:color w:val="483B3F"/>
          <w:sz w:val="24"/>
          <w:szCs w:val="24"/>
        </w:rPr>
        <w:t xml:space="preserve"> июня по август  работники  ЦКиС для детей  подготовили   конкурсно – познавательные программы «Осторожно, огонь!», «Любимые сказки Андерсена», «Путешествие в   сказочный лес», «Я люблю свой край!» «Светофор», «В гостях у Чистюлькина»; развлекательные программы «Молодежный miks», «Я люблю тебя, мой край!», «Разноцветные каникулы»,   «День рождения только раз в году!», «Звездный фейерверк!» «Что такое хорошо, что такое плохо!» и т.д.; тематические программы «Молодежь голосует за здоровье!», «Мы за здоровый образ жизни!», интерактивные игровые программы «Сказка к вам приходит», «Мульт</w:t>
      </w:r>
      <w:proofErr w:type="gramStart"/>
      <w:r w:rsidRPr="003708D6">
        <w:rPr>
          <w:rFonts w:ascii="Times New Roman" w:eastAsia="Times New Roman" w:hAnsi="Times New Roman" w:cs="Times New Roman"/>
          <w:color w:val="483B3F"/>
          <w:sz w:val="24"/>
          <w:szCs w:val="24"/>
        </w:rPr>
        <w:t>и-</w:t>
      </w:r>
      <w:proofErr w:type="gramEnd"/>
      <w:r w:rsidRPr="003708D6">
        <w:rPr>
          <w:rFonts w:ascii="Times New Roman" w:eastAsia="Times New Roman" w:hAnsi="Times New Roman" w:cs="Times New Roman"/>
          <w:color w:val="483B3F"/>
          <w:sz w:val="24"/>
          <w:szCs w:val="24"/>
        </w:rPr>
        <w:t xml:space="preserve"> пульти», спортивные мероприятие  «Веселая эстафета» квест – игра  и т. д.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увлекательной форме проходили мероприятия, посвященные основам  безопасности жизнедеятельности, на которых дети знакомились с правилами поведения на дорогах, с правилами противопожарной безопасности.</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Для молодежи села, для выпускников и для всех, кто молод душой вечером на площади ЦКиС было проведено массовое гуляние «Пой молодежь, танцуй, кружись, от души повеселись!»,   посвященное Дню молодежи.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Согласно плану для детей   каждый  вторник и четверг в вечернее время   демонстрировались   мультфильмы, а для взрослых художественные фильмы. По  средам и субботам    на площади ЦКиС проводились массовые гуляния.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течение летнего сезона работы     для детей проводились игровые, познавательные, развлекательные, музыкальные  программы, различные викторины, дискотечные программы. Ребята  с большим удовольствием принимали участие во всех мероприятиях. По сравнению с прошлым годом дети стали  очень активными,  да   программы стали более интересными и содержательными. Ведь когда   видишь, как дети охотно играют и просто отдыхают, хочется сделать для них ещё лучше и интереснее.</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lastRenderedPageBreak/>
        <w:t xml:space="preserve">Одним из любимых праздников всех жителей села является « Цаган сар» - встреча весны. В этот день все спешат на праздничный концерт, в кибитке, установленной на площади  Центра культуры и спорта. Желающих угощали  чашкой горячей  ароматной джомбы со </w:t>
      </w:r>
      <w:proofErr w:type="gramStart"/>
      <w:r w:rsidRPr="003708D6">
        <w:rPr>
          <w:rFonts w:ascii="Times New Roman" w:eastAsia="Times New Roman" w:hAnsi="Times New Roman" w:cs="Times New Roman"/>
          <w:color w:val="483B3F"/>
          <w:sz w:val="24"/>
          <w:szCs w:val="24"/>
        </w:rPr>
        <w:t>свежими</w:t>
      </w:r>
      <w:proofErr w:type="gramEnd"/>
      <w:r w:rsidRPr="003708D6">
        <w:rPr>
          <w:rFonts w:ascii="Times New Roman" w:eastAsia="Times New Roman" w:hAnsi="Times New Roman" w:cs="Times New Roman"/>
          <w:color w:val="483B3F"/>
          <w:sz w:val="24"/>
          <w:szCs w:val="24"/>
        </w:rPr>
        <w:t xml:space="preserve"> борцоками. А на большой сцене   звучали калмыцкие, русские песни и танцы, проводились конкурсы на знание благопожеланий, на лучшее исполнение народных танцев, песен. От желающих порадовать зрителей своим творчеством не было отбоя.    Активными участниками праздника, конечно же, были дети. Участвуя в таких мероприятиях, дети учатся помнить и сохранять народные традиции, приобщаться к народной и национальной культуре и гордиться этим наследием. Вечером молодежь собралась на праздничной дискотеке.</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Дети принимают активное участие в подготовке и  проведении многих мероприятий. Им приносит огромное удовольствие эта захватывающая суета, подготовка к празднику, разучивание ролей, песен, танцев,  репетиции и   подготовка художественных номеров. В эти беспокойные дни в глазах детей азарт и восторг от  ощущения полноты жизни.</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Ежегодно для детей в преддверии новогодних праздников проводят мероприятия</w:t>
      </w:r>
      <w:r w:rsidRPr="003708D6">
        <w:rPr>
          <w:rFonts w:ascii="Times New Roman" w:eastAsia="Times New Roman" w:hAnsi="Times New Roman" w:cs="Times New Roman"/>
          <w:color w:val="483B3F"/>
          <w:sz w:val="24"/>
          <w:szCs w:val="24"/>
        </w:rPr>
        <w:br/>
        <w:t xml:space="preserve">различной формы: игровые программы, конкурсы </w:t>
      </w:r>
      <w:proofErr w:type="gramStart"/>
      <w:r w:rsidRPr="003708D6">
        <w:rPr>
          <w:rFonts w:ascii="Times New Roman" w:eastAsia="Times New Roman" w:hAnsi="Times New Roman" w:cs="Times New Roman"/>
          <w:color w:val="483B3F"/>
          <w:sz w:val="24"/>
          <w:szCs w:val="24"/>
        </w:rPr>
        <w:t>поделок</w:t>
      </w:r>
      <w:proofErr w:type="gramEnd"/>
      <w:r w:rsidRPr="003708D6">
        <w:rPr>
          <w:rFonts w:ascii="Times New Roman" w:eastAsia="Times New Roman" w:hAnsi="Times New Roman" w:cs="Times New Roman"/>
          <w:color w:val="483B3F"/>
          <w:sz w:val="24"/>
          <w:szCs w:val="24"/>
        </w:rPr>
        <w:t xml:space="preserve"> например такие как «Волшебная сказка» - детский новогодний утренник (Татал), утренник « к Нам приехал Дед Мороз и подарки нам привез» (ЦКиС),</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Юстинском районе продолжает развиваться любительское творчество.  Любительство  строится на духовной общности людей, преемственности культурных традиций, является важным звеном в просвещении и воспитании населения.   Целью организации любительских объединений и клубов по интересам является общие потребности различных категорий людей в общении, в духовном и физическом развитии, в творчестве и самореализации.</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Анализируя работу   с детьми и подростками за 2019 год, можно отметить, что работа прошла плодотворно, если сравнить с предыдущим отчётным 2018 годом. Несмотря на то, что в Центре культуры и спорта и в других СДК  нет кинооборудования, работники стараются показывать детям мультфильмы через проектор, хотя качество  не очень хорошее, но детям интересно. Изменилась и форма проведения многих мероприятий, что делает их наиболее интересными и разнообразными.  Положительным в работе является качественное проведение запланированных мероприятий. Дети получили отдых и массу интересных мероприятий.</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клубных учреждениях Юстинского района функционируют  11 клубных любительских объединений и посещают их 172 человека. Это клубы которые объединяют людей по интересам</w:t>
      </w:r>
      <w:proofErr w:type="gramStart"/>
      <w:r w:rsidRPr="003708D6">
        <w:rPr>
          <w:rFonts w:ascii="Times New Roman" w:eastAsia="Times New Roman" w:hAnsi="Times New Roman" w:cs="Times New Roman"/>
          <w:color w:val="483B3F"/>
          <w:sz w:val="24"/>
          <w:szCs w:val="24"/>
        </w:rPr>
        <w:t xml:space="preserve"> Т</w:t>
      </w:r>
      <w:proofErr w:type="gramEnd"/>
      <w:r w:rsidRPr="003708D6">
        <w:rPr>
          <w:rFonts w:ascii="Times New Roman" w:eastAsia="Times New Roman" w:hAnsi="Times New Roman" w:cs="Times New Roman"/>
          <w:color w:val="483B3F"/>
          <w:sz w:val="24"/>
          <w:szCs w:val="24"/>
        </w:rPr>
        <w:t>акие клубы как "Здоровье" (ЦКиС, Эрдниевский СДК), "Тем кому за 50..." (ЦК и С), "Хозяюшка" (ЦКиС), "Помоги себе сам" (Бергинский СДК), "Селяночка" (Барунский СДК), "Берегиня" (Эрдниевский СДК).</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Клуб для пожилых людей «Надежда»</w:t>
      </w:r>
      <w:r w:rsidRPr="003708D6">
        <w:rPr>
          <w:rFonts w:ascii="Times New Roman" w:eastAsia="Times New Roman" w:hAnsi="Times New Roman" w:cs="Times New Roman"/>
          <w:color w:val="483B3F"/>
          <w:sz w:val="24"/>
          <w:szCs w:val="24"/>
        </w:rPr>
        <w:t> ЦКиС  направлена на организацию содержательного досуга населения, на  создание благоприятных условий для общения одиноких людей, а также  на поднятие  жизненного тонуса и  позитивного настроения  людей элегантного возраста.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Формы проведения мероприятий для старшего поколения разнообразны:   вечера отдыха,  встречи,  посиделки, концерты. Так в клубе было проведено заседание под названием </w:t>
      </w:r>
      <w:r w:rsidRPr="003708D6">
        <w:rPr>
          <w:rFonts w:ascii="Times New Roman" w:eastAsia="Times New Roman" w:hAnsi="Times New Roman" w:cs="Times New Roman"/>
          <w:b/>
          <w:bCs/>
          <w:i/>
          <w:iCs/>
          <w:color w:val="483B3F"/>
          <w:sz w:val="24"/>
          <w:szCs w:val="24"/>
        </w:rPr>
        <w:t> </w:t>
      </w:r>
      <w:r w:rsidRPr="003708D6">
        <w:rPr>
          <w:rFonts w:ascii="Times New Roman" w:eastAsia="Times New Roman" w:hAnsi="Times New Roman" w:cs="Times New Roman"/>
          <w:i/>
          <w:iCs/>
          <w:color w:val="483B3F"/>
          <w:sz w:val="24"/>
          <w:szCs w:val="24"/>
        </w:rPr>
        <w:t>«И только с этого дня начинается весна!</w:t>
      </w:r>
      <w:r w:rsidRPr="003708D6">
        <w:rPr>
          <w:rFonts w:ascii="Times New Roman" w:eastAsia="Times New Roman" w:hAnsi="Times New Roman" w:cs="Times New Roman"/>
          <w:color w:val="483B3F"/>
          <w:sz w:val="24"/>
          <w:szCs w:val="24"/>
        </w:rPr>
        <w:t>», посвященный национальному празднику Цаган Сар,</w:t>
      </w:r>
      <w:proofErr w:type="gramStart"/>
      <w:r w:rsidRPr="003708D6">
        <w:rPr>
          <w:rFonts w:ascii="Times New Roman" w:eastAsia="Times New Roman" w:hAnsi="Times New Roman" w:cs="Times New Roman"/>
          <w:color w:val="483B3F"/>
          <w:sz w:val="24"/>
          <w:szCs w:val="24"/>
        </w:rPr>
        <w:t xml:space="preserve"> .</w:t>
      </w:r>
      <w:proofErr w:type="gramEnd"/>
      <w:r w:rsidRPr="003708D6">
        <w:rPr>
          <w:rFonts w:ascii="Times New Roman" w:eastAsia="Times New Roman" w:hAnsi="Times New Roman" w:cs="Times New Roman"/>
          <w:color w:val="483B3F"/>
          <w:sz w:val="24"/>
          <w:szCs w:val="24"/>
        </w:rPr>
        <w:t>вечер  », «</w:t>
      </w:r>
      <w:r w:rsidRPr="003708D6">
        <w:rPr>
          <w:rFonts w:ascii="Times New Roman" w:eastAsia="Times New Roman" w:hAnsi="Times New Roman" w:cs="Times New Roman"/>
          <w:i/>
          <w:iCs/>
          <w:color w:val="483B3F"/>
          <w:sz w:val="24"/>
          <w:szCs w:val="24"/>
        </w:rPr>
        <w:t>Спасибо за Победу</w:t>
      </w:r>
      <w:r w:rsidRPr="003708D6">
        <w:rPr>
          <w:rFonts w:ascii="Times New Roman" w:eastAsia="Times New Roman" w:hAnsi="Times New Roman" w:cs="Times New Roman"/>
          <w:color w:val="483B3F"/>
          <w:sz w:val="24"/>
          <w:szCs w:val="24"/>
        </w:rPr>
        <w:t>», посвященный Дню Победы, вечер отдыха «</w:t>
      </w:r>
      <w:r w:rsidRPr="003708D6">
        <w:rPr>
          <w:rFonts w:ascii="Times New Roman" w:eastAsia="Times New Roman" w:hAnsi="Times New Roman" w:cs="Times New Roman"/>
          <w:i/>
          <w:iCs/>
          <w:color w:val="483B3F"/>
          <w:sz w:val="24"/>
          <w:szCs w:val="24"/>
        </w:rPr>
        <w:t>И в сердце вновь придет весна!»,</w:t>
      </w:r>
      <w:r w:rsidRPr="003708D6">
        <w:rPr>
          <w:rFonts w:ascii="Times New Roman" w:eastAsia="Times New Roman" w:hAnsi="Times New Roman" w:cs="Times New Roman"/>
          <w:color w:val="483B3F"/>
          <w:sz w:val="24"/>
          <w:szCs w:val="24"/>
        </w:rPr>
        <w:t> посвященный Дню пожилого человека, вечер «Помнить, чтобы жить…»   посвященный Дню депортации калмыцкого народа в Сибирь.</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lastRenderedPageBreak/>
        <w:t>Тематический вечер «Дорогие мои старики», посвященный Дню пожилого человека  провели работники Эрдниевского СДК</w:t>
      </w:r>
      <w:proofErr w:type="gramStart"/>
      <w:r w:rsidRPr="003708D6">
        <w:rPr>
          <w:rFonts w:ascii="Times New Roman" w:eastAsia="Times New Roman" w:hAnsi="Times New Roman" w:cs="Times New Roman"/>
          <w:color w:val="483B3F"/>
          <w:sz w:val="24"/>
          <w:szCs w:val="24"/>
        </w:rPr>
        <w:t xml:space="preserve"> С</w:t>
      </w:r>
      <w:proofErr w:type="gramEnd"/>
      <w:r w:rsidRPr="003708D6">
        <w:rPr>
          <w:rFonts w:ascii="Times New Roman" w:eastAsia="Times New Roman" w:hAnsi="Times New Roman" w:cs="Times New Roman"/>
          <w:color w:val="483B3F"/>
          <w:sz w:val="24"/>
          <w:szCs w:val="24"/>
        </w:rPr>
        <w:t xml:space="preserve">обрали всех пенсионеров села по пригласительным  с 55 лет  и старше.  Перед пенсионерами выступили с концертной программой учащиеся Эрдниевской средней школы. Затем всех гостей пригласили за  праздничный стол, также  за праздничным столом провели конкурсы песен, танцев. Пенсионеры активно участвовали  во всех конкурсах. Также  организовал  фермер нашего села  Тулешев А.А.  старожилам села продуктовые пакеты. Наши дорогие старики остались довольны, работники культуры </w:t>
      </w:r>
      <w:proofErr w:type="gramStart"/>
      <w:r w:rsidRPr="003708D6">
        <w:rPr>
          <w:rFonts w:ascii="Times New Roman" w:eastAsia="Times New Roman" w:hAnsi="Times New Roman" w:cs="Times New Roman"/>
          <w:color w:val="483B3F"/>
          <w:sz w:val="24"/>
          <w:szCs w:val="24"/>
        </w:rPr>
        <w:t>посетили всех сторожил</w:t>
      </w:r>
      <w:proofErr w:type="gramEnd"/>
      <w:r w:rsidRPr="003708D6">
        <w:rPr>
          <w:rFonts w:ascii="Times New Roman" w:eastAsia="Times New Roman" w:hAnsi="Times New Roman" w:cs="Times New Roman"/>
          <w:color w:val="483B3F"/>
          <w:sz w:val="24"/>
          <w:szCs w:val="24"/>
        </w:rPr>
        <w:t xml:space="preserve"> села  с  поздравленьями и музыкальными  номерами.</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Пожилые люди самые активные участники и посетители Дома культуры. С данной</w:t>
      </w:r>
      <w:r w:rsidRPr="003708D6">
        <w:rPr>
          <w:rFonts w:ascii="Times New Roman" w:eastAsia="Times New Roman" w:hAnsi="Times New Roman" w:cs="Times New Roman"/>
          <w:color w:val="483B3F"/>
          <w:sz w:val="24"/>
          <w:szCs w:val="24"/>
        </w:rPr>
        <w:br/>
        <w:t>категорией легко работать. Они охотно соглашаются на любую форму мероприятий, будь то тематические вечера, игровые и конкурсные или спортивные программы.</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Одна из самых главных задач работы   учреждений культуры - сохранение действующих   клубов по интересам и  создание новых, привлечение в них детей, подростков и молодежи, самой уязвимой части населения.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Культработниками были проведены мероприятия в сфере противодействия экстремистской деятельности терроризма.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Одним из ключевых направлений борьбы с террористическими и экстремистскими проявлениями в общественной среде выступает их профилактика. Особенно важно проведение  такой профилактической работы в среде молодежи</w:t>
      </w:r>
      <w:proofErr w:type="gramStart"/>
      <w:r w:rsidRPr="003708D6">
        <w:rPr>
          <w:rFonts w:ascii="Times New Roman" w:eastAsia="Times New Roman" w:hAnsi="Times New Roman" w:cs="Times New Roman"/>
          <w:color w:val="483B3F"/>
          <w:sz w:val="24"/>
          <w:szCs w:val="24"/>
        </w:rPr>
        <w:t xml:space="preserve"> ,</w:t>
      </w:r>
      <w:proofErr w:type="gramEnd"/>
      <w:r w:rsidRPr="003708D6">
        <w:rPr>
          <w:rFonts w:ascii="Times New Roman" w:eastAsia="Times New Roman" w:hAnsi="Times New Roman" w:cs="Times New Roman"/>
          <w:color w:val="483B3F"/>
          <w:sz w:val="24"/>
          <w:szCs w:val="24"/>
        </w:rPr>
        <w:t xml:space="preserve"> детей и пожилого возраста, так как именно указанная среда является одна из наиболее уязвимых в плане подверженности негативному влиянию разнообразных антисоциальныхи криминальных групп.</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Деятельность учреждений культуры направлена на предупреждение, предотвращение, профилактику негативных явлений национального экстремизма, формированию культуры межнационального общения. Путем информирования населения через буклеты</w:t>
      </w:r>
      <w:proofErr w:type="gramStart"/>
      <w:r w:rsidRPr="003708D6">
        <w:rPr>
          <w:rFonts w:ascii="Times New Roman" w:eastAsia="Times New Roman" w:hAnsi="Times New Roman" w:cs="Times New Roman"/>
          <w:color w:val="483B3F"/>
          <w:sz w:val="24"/>
          <w:szCs w:val="24"/>
        </w:rPr>
        <w:t xml:space="preserve">., </w:t>
      </w:r>
      <w:proofErr w:type="gramEnd"/>
      <w:r w:rsidRPr="003708D6">
        <w:rPr>
          <w:rFonts w:ascii="Times New Roman" w:eastAsia="Times New Roman" w:hAnsi="Times New Roman" w:cs="Times New Roman"/>
          <w:color w:val="483B3F"/>
          <w:sz w:val="24"/>
          <w:szCs w:val="24"/>
        </w:rPr>
        <w:t xml:space="preserve">стенды, просмотров социальных видео роликов, а также прямое участие в мероприятиях. Учитывая многонациональный состав </w:t>
      </w:r>
      <w:proofErr w:type="gramStart"/>
      <w:r w:rsidRPr="003708D6">
        <w:rPr>
          <w:rFonts w:ascii="Times New Roman" w:eastAsia="Times New Roman" w:hAnsi="Times New Roman" w:cs="Times New Roman"/>
          <w:color w:val="483B3F"/>
          <w:sz w:val="24"/>
          <w:szCs w:val="24"/>
        </w:rPr>
        <w:t>района</w:t>
      </w:r>
      <w:proofErr w:type="gramEnd"/>
      <w:r w:rsidRPr="003708D6">
        <w:rPr>
          <w:rFonts w:ascii="Times New Roman" w:eastAsia="Times New Roman" w:hAnsi="Times New Roman" w:cs="Times New Roman"/>
          <w:color w:val="483B3F"/>
          <w:sz w:val="24"/>
          <w:szCs w:val="24"/>
        </w:rPr>
        <w:t xml:space="preserve"> традиционно проводятся национальные праздники Цаган Сар, Зул, Навруз, Рождественский праздник.</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В целях укрепления дружеских отношений по укреплению межнациональных отношений, в рамках «Добрые соседи»        народный фольклорный ансамбль «Булг» принял участие в межрегиональном семинаре по обмену опытом </w:t>
      </w:r>
      <w:proofErr w:type="gramStart"/>
      <w:r w:rsidRPr="003708D6">
        <w:rPr>
          <w:rFonts w:ascii="Times New Roman" w:eastAsia="Times New Roman" w:hAnsi="Times New Roman" w:cs="Times New Roman"/>
          <w:color w:val="483B3F"/>
          <w:sz w:val="24"/>
          <w:szCs w:val="24"/>
        </w:rPr>
        <w:t>в</w:t>
      </w:r>
      <w:proofErr w:type="gramEnd"/>
      <w:r w:rsidRPr="003708D6">
        <w:rPr>
          <w:rFonts w:ascii="Times New Roman" w:eastAsia="Times New Roman" w:hAnsi="Times New Roman" w:cs="Times New Roman"/>
          <w:color w:val="483B3F"/>
          <w:sz w:val="24"/>
          <w:szCs w:val="24"/>
        </w:rPr>
        <w:t xml:space="preserve"> </w:t>
      </w:r>
      <w:proofErr w:type="gramStart"/>
      <w:r w:rsidRPr="003708D6">
        <w:rPr>
          <w:rFonts w:ascii="Times New Roman" w:eastAsia="Times New Roman" w:hAnsi="Times New Roman" w:cs="Times New Roman"/>
          <w:color w:val="483B3F"/>
          <w:sz w:val="24"/>
          <w:szCs w:val="24"/>
        </w:rPr>
        <w:t>с</w:t>
      </w:r>
      <w:proofErr w:type="gramEnd"/>
      <w:r w:rsidRPr="003708D6">
        <w:rPr>
          <w:rFonts w:ascii="Times New Roman" w:eastAsia="Times New Roman" w:hAnsi="Times New Roman" w:cs="Times New Roman"/>
          <w:color w:val="483B3F"/>
          <w:sz w:val="24"/>
          <w:szCs w:val="24"/>
        </w:rPr>
        <w:t>. Черный Яр, Астраханской области.</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Коллектив «Сударушки» с  с</w:t>
      </w:r>
      <w:proofErr w:type="gramStart"/>
      <w:r w:rsidRPr="003708D6">
        <w:rPr>
          <w:rFonts w:ascii="Times New Roman" w:eastAsia="Times New Roman" w:hAnsi="Times New Roman" w:cs="Times New Roman"/>
          <w:color w:val="483B3F"/>
          <w:sz w:val="24"/>
          <w:szCs w:val="24"/>
        </w:rPr>
        <w:t>.В</w:t>
      </w:r>
      <w:proofErr w:type="gramEnd"/>
      <w:r w:rsidRPr="003708D6">
        <w:rPr>
          <w:rFonts w:ascii="Times New Roman" w:eastAsia="Times New Roman" w:hAnsi="Times New Roman" w:cs="Times New Roman"/>
          <w:color w:val="483B3F"/>
          <w:sz w:val="24"/>
          <w:szCs w:val="24"/>
        </w:rPr>
        <w:t>етлянка, Астраханской области приняли участие на праздничном концерте, посвященный Дню народного единства.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По приглашению  калмыцкой диаспоры народный ансамбль песни и  танца «Иджилин айс» выезжал  в г</w:t>
      </w:r>
      <w:proofErr w:type="gramStart"/>
      <w:r w:rsidRPr="003708D6">
        <w:rPr>
          <w:rFonts w:ascii="Times New Roman" w:eastAsia="Times New Roman" w:hAnsi="Times New Roman" w:cs="Times New Roman"/>
          <w:color w:val="483B3F"/>
          <w:sz w:val="24"/>
          <w:szCs w:val="24"/>
        </w:rPr>
        <w:t>.А</w:t>
      </w:r>
      <w:proofErr w:type="gramEnd"/>
      <w:r w:rsidRPr="003708D6">
        <w:rPr>
          <w:rFonts w:ascii="Times New Roman" w:eastAsia="Times New Roman" w:hAnsi="Times New Roman" w:cs="Times New Roman"/>
          <w:color w:val="483B3F"/>
          <w:sz w:val="24"/>
          <w:szCs w:val="24"/>
        </w:rPr>
        <w:t>страхань на празднование Цаган Сар.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Одной из первостепенных задач учреждений культуры во время проведения культурно - массовых досуговых мероприятий является обеспечение общественной безопасности населения, то есть предупреждение и пресечение противоправных действий, угрожающих здоровью и спокойствию граждан. В учреждении культуры проведены беседы и лекции на темы:- «Что такое экстремизм»</w:t>
      </w:r>
      <w:proofErr w:type="gramStart"/>
      <w:r w:rsidRPr="003708D6">
        <w:rPr>
          <w:rFonts w:ascii="Times New Roman" w:eastAsia="Times New Roman" w:hAnsi="Times New Roman" w:cs="Times New Roman"/>
          <w:color w:val="483B3F"/>
          <w:sz w:val="24"/>
          <w:szCs w:val="24"/>
        </w:rPr>
        <w:t xml:space="preserve"> ,</w:t>
      </w:r>
      <w:proofErr w:type="gramEnd"/>
      <w:r w:rsidRPr="003708D6">
        <w:rPr>
          <w:rFonts w:ascii="Times New Roman" w:eastAsia="Times New Roman" w:hAnsi="Times New Roman" w:cs="Times New Roman"/>
          <w:color w:val="483B3F"/>
          <w:sz w:val="24"/>
          <w:szCs w:val="24"/>
        </w:rPr>
        <w:t xml:space="preserve"> «Мы против экстремизма» , «Шесть шагов к отказу от насилия» , «Мы против терроризма!»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3 сентября 2019 года во всех СМО в день «Солидарности в борьбе с терроризмом» проведена акция «Мы разные, но мы вместе против террора», где дети  рисовали на асфальте «Мир твоими глазами»; акция «Белый голубь», где взрослые и дети сделали из бумаги голубков и запустили на воздушных шарах в небо. Также прошел митинг памяти </w:t>
      </w:r>
      <w:r w:rsidRPr="003708D6">
        <w:rPr>
          <w:rFonts w:ascii="Times New Roman" w:eastAsia="Times New Roman" w:hAnsi="Times New Roman" w:cs="Times New Roman"/>
          <w:color w:val="483B3F"/>
          <w:sz w:val="24"/>
          <w:szCs w:val="24"/>
        </w:rPr>
        <w:lastRenderedPageBreak/>
        <w:t>жертв в Беслане «Без слов».  В учреждениях культуры оформлены стенды «Терроризм-угроза обществу» (Татал), «Как противостоять терроризму» (барун).</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рамках реализации муниципальной программы «Развитие физической культуры, спорта и молодежной политики в Юстинском районном муниципальном образовании Республики Калмыкия на 2016 - 2021 годы»:</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Общее количество мероприятий –  50 мероприятий</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Общее количество участников мероприятий –  1375 человек.</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Здравоохранение.</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Деятельность Бюджетного учреждения  Республики Калмыкия «Юстинская районная больница» финансируется за счет средств фонда обязательного медицинского страхования, субсидий на иные цели и фонда социального страхования (родовые сертификаты), средства от приносящей доход деятельности, через лицевые счета, открытых в органах Федерального казначейства (п. 8 ст. 9.2 Закона № 7-ФЗ).</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20056Щ06790-Лицевой счет бюджетного учреждения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21056Щ06790-Отдельный лицевой счет бюджетного учреждения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22056Щ06790-Лицевой счет бюджетного учреждения для учета операций со средствами ОМС.</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Бюджетное учреждение работает в соответствии с планом финансово-хозяйственной деятельности, который составляется на финансовый год. В ПФХД указываются показатели финансового состояния учреждения (данные о нефинансовых и финансовых активах, обязательствах на последнюю отчетную дату, предшествующую дате составления ПФХД).</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ПФХД подписывается должностными лицами, ответственными за содержащиеся в ПФХД данные – главным врачом учреждения, главным экономистом, главным бухгалтером учреждения и исполнителем документа и утверждается Министерством Здравоохранения Республики Калмыкия.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      </w:t>
      </w:r>
      <w:proofErr w:type="gramStart"/>
      <w:r w:rsidRPr="003708D6">
        <w:rPr>
          <w:rFonts w:ascii="Times New Roman" w:eastAsia="Times New Roman" w:hAnsi="Times New Roman" w:cs="Times New Roman"/>
          <w:color w:val="483B3F"/>
          <w:sz w:val="24"/>
          <w:szCs w:val="24"/>
        </w:rPr>
        <w:t>Всего за 2019г. штатным расписанием утверждена штатная численность персонала в размере 184,25 штатных единиц (занятые 166,50 шт.ед.) из них врачей 41,0 шт.ед. (занятые 34,75 шт.ед.), среднего медицинского персонала 79,25 шт.ед. (занятые 69,75 шт.ед.), прочего персонал 64,0 шт.ед. (занятые 62,0 шт.ед.) укомплектованность штатами 90,37%.</w:t>
      </w:r>
      <w:proofErr w:type="gramEnd"/>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Списочная численность сотрудников за 2019г. составила 155 человек, из них врачей 27, средний медицинский персонал 63, прочий персонал 65.</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течение 2019г. прошли обучение:</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i/>
          <w:iCs/>
          <w:color w:val="483B3F"/>
          <w:sz w:val="24"/>
          <w:szCs w:val="24"/>
        </w:rPr>
        <w:t>Врачи:</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ТУ (тематическое усовершенствование) 2 врач (Бокушев И.Н., Убушаева Т.С.)</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СУ (сертификационное усовершенствование) 7 врача (Эльдяшев О.Э., Налыкова С.Н., Боктаева К.Б., Улюмджаева Л.Б., Бокушев И.Н., Тельджиев С.Б., Гатяева В.О.)</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ПП (профессиональная переподготовка) 3 врач (Бахандыкова Л.М., Куаншкалиев К.М., Налыкова С.Н.)</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i/>
          <w:iCs/>
          <w:color w:val="483B3F"/>
          <w:sz w:val="24"/>
          <w:szCs w:val="24"/>
        </w:rPr>
        <w:t>Средний медицинский персонал:</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lastRenderedPageBreak/>
        <w:t>- СУ (сертификационное усовершенствование) по сестринскому делу 5 медсестер (Полякова Н.Ю., Буваева Г.В., Жужаева Г.Н., Кабдугалиева К.М., Церенова Л.В.)</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ПП (профессиональная переподготовка) по сестринскому делу 2 медсестеры (Бутцинова Е.В., Дорджиева Н.М.)</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ТУ (тематическое усовершенствование) по сестринскому делу 1 медсестра (Сургалиева М.Б.)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Количество коек по плану 58 единиц, (в т.ч. 32 койки круглосуточного пребывания и 26 коек дневного пребывания при круглосуточном стационаре);</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количество случаев по плану за 2019г. 1639 (в т.ч. 1166 круглосуточных), фактически за 1639 (в т.ч. 1929 круглосуточных);</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Амбулаторно-поликлиническая помощь количество;</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врачебных профилактических посещений по плану -21546, фактически – 25076;</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обращений по поводу заболеваний - 16200, фактически - 47425.</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Техническое состояние основного лечебного корпуса год ввода в эксплуатации 1973г., – неудовлетворительное. В 2012 году проводился капитальный ремонт в акушерском, детском, хирургическом отделениях лечебного учреждения и закупка медицинского оборудования на общую сумму 22,6 млн</w:t>
      </w:r>
      <w:proofErr w:type="gramStart"/>
      <w:r w:rsidRPr="003708D6">
        <w:rPr>
          <w:rFonts w:ascii="Times New Roman" w:eastAsia="Times New Roman" w:hAnsi="Times New Roman" w:cs="Times New Roman"/>
          <w:color w:val="483B3F"/>
          <w:sz w:val="24"/>
          <w:szCs w:val="24"/>
        </w:rPr>
        <w:t>.р</w:t>
      </w:r>
      <w:proofErr w:type="gramEnd"/>
      <w:r w:rsidRPr="003708D6">
        <w:rPr>
          <w:rFonts w:ascii="Times New Roman" w:eastAsia="Times New Roman" w:hAnsi="Times New Roman" w:cs="Times New Roman"/>
          <w:color w:val="483B3F"/>
          <w:sz w:val="24"/>
          <w:szCs w:val="24"/>
        </w:rPr>
        <w:t>уб. Износ основных фондов в целом по учреждению составляет 70%, более 36% медицинского оборудования практически исчерпала свой ресурс, хотя по-прежнему используется в медицинской деятельности.</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      </w:t>
      </w:r>
      <w:proofErr w:type="gramStart"/>
      <w:r w:rsidRPr="003708D6">
        <w:rPr>
          <w:rFonts w:ascii="Times New Roman" w:eastAsia="Times New Roman" w:hAnsi="Times New Roman" w:cs="Times New Roman"/>
          <w:color w:val="483B3F"/>
          <w:sz w:val="24"/>
          <w:szCs w:val="24"/>
        </w:rPr>
        <w:t>В целях укрепления материально-технической базы медицинских учреждений, было передано модульные конструкции врачебных амбулаторий, фельдшерских и фельдшерско-акушерских пунктов, приобретенные в рамках федерального проекта «Развитие системы оказания первичной медико-санитарной помощи» национального проекта «Здравоохранение», определенных Указом Президента Российской Федерации от 7 мая 2018 года №204 «О национальных целях и стратегических задачах развития Российской Федерации на период до 2024 года», поступили 2 модульных ФАПа</w:t>
      </w:r>
      <w:proofErr w:type="gramEnd"/>
      <w:r w:rsidRPr="003708D6">
        <w:rPr>
          <w:rFonts w:ascii="Times New Roman" w:eastAsia="Times New Roman" w:hAnsi="Times New Roman" w:cs="Times New Roman"/>
          <w:color w:val="483B3F"/>
          <w:sz w:val="24"/>
          <w:szCs w:val="24"/>
        </w:rPr>
        <w:t xml:space="preserve"> в п</w:t>
      </w:r>
      <w:proofErr w:type="gramStart"/>
      <w:r w:rsidRPr="003708D6">
        <w:rPr>
          <w:rFonts w:ascii="Times New Roman" w:eastAsia="Times New Roman" w:hAnsi="Times New Roman" w:cs="Times New Roman"/>
          <w:color w:val="483B3F"/>
          <w:sz w:val="24"/>
          <w:szCs w:val="24"/>
        </w:rPr>
        <w:t>.Б</w:t>
      </w:r>
      <w:proofErr w:type="gramEnd"/>
      <w:r w:rsidRPr="003708D6">
        <w:rPr>
          <w:rFonts w:ascii="Times New Roman" w:eastAsia="Times New Roman" w:hAnsi="Times New Roman" w:cs="Times New Roman"/>
          <w:color w:val="483B3F"/>
          <w:sz w:val="24"/>
          <w:szCs w:val="24"/>
        </w:rPr>
        <w:t>арун и п.Татал на общую сумму - 5500,5 тыс.руб.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      </w:t>
      </w:r>
      <w:proofErr w:type="gramStart"/>
      <w:r w:rsidRPr="003708D6">
        <w:rPr>
          <w:rFonts w:ascii="Times New Roman" w:eastAsia="Times New Roman" w:hAnsi="Times New Roman" w:cs="Times New Roman"/>
          <w:color w:val="483B3F"/>
          <w:sz w:val="24"/>
          <w:szCs w:val="24"/>
        </w:rPr>
        <w:t>Согласно распоряжения Российской Федерации от 2 августа 2019г. №1724-р от 03 сентября 2019г. №1963-пр «О выделении Министерству промышленности и торговли Российской Федерации из резервного фонда Правительства Российской Федерации в 2019 году бюджетных ассигнований на осуществление закупки автомобилей скорой медицинской помощи» в соответствии с Государственным контрактом №1963/АСМП/У-2019/08/02 на поставку автомобилей скорой медицинской помощи российского производства ООО «Ульяновский</w:t>
      </w:r>
      <w:proofErr w:type="gramEnd"/>
      <w:r w:rsidRPr="003708D6">
        <w:rPr>
          <w:rFonts w:ascii="Times New Roman" w:eastAsia="Times New Roman" w:hAnsi="Times New Roman" w:cs="Times New Roman"/>
          <w:color w:val="483B3F"/>
          <w:sz w:val="24"/>
          <w:szCs w:val="24"/>
        </w:rPr>
        <w:t xml:space="preserve"> автомобильный завод» - 2 единицы УАЗ 1288111-102-11 на общую сумму 6298,0 тыс</w:t>
      </w:r>
      <w:proofErr w:type="gramStart"/>
      <w:r w:rsidRPr="003708D6">
        <w:rPr>
          <w:rFonts w:ascii="Times New Roman" w:eastAsia="Times New Roman" w:hAnsi="Times New Roman" w:cs="Times New Roman"/>
          <w:color w:val="483B3F"/>
          <w:sz w:val="24"/>
          <w:szCs w:val="24"/>
        </w:rPr>
        <w:t>.р</w:t>
      </w:r>
      <w:proofErr w:type="gramEnd"/>
      <w:r w:rsidRPr="003708D6">
        <w:rPr>
          <w:rFonts w:ascii="Times New Roman" w:eastAsia="Times New Roman" w:hAnsi="Times New Roman" w:cs="Times New Roman"/>
          <w:color w:val="483B3F"/>
          <w:sz w:val="24"/>
          <w:szCs w:val="24"/>
        </w:rPr>
        <w:t>уб. (автомобиль класса В Марка/модель УАЗ 128811-102-11 с мед.оборудование и изделия мед.назначения в УАЗ 128811-102-11).</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Анализ выполнения по скорой медицинской помощи</w:t>
      </w:r>
    </w:p>
    <w:p w:rsidR="003708D6" w:rsidRPr="003708D6" w:rsidRDefault="003708D6" w:rsidP="003708D6">
      <w:pPr>
        <w:shd w:val="clear" w:color="auto" w:fill="FFFFFF"/>
        <w:spacing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таб.1</w:t>
      </w:r>
    </w:p>
    <w:tbl>
      <w:tblPr>
        <w:tblW w:w="102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64"/>
        <w:gridCol w:w="2122"/>
        <w:gridCol w:w="2394"/>
        <w:gridCol w:w="2395"/>
      </w:tblGrid>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профиль</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план</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выполнено</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выполнения</w:t>
            </w:r>
          </w:p>
        </w:tc>
      </w:tr>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скорая помощь</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2045</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2292</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112,1</w:t>
            </w:r>
          </w:p>
        </w:tc>
      </w:tr>
    </w:tbl>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lastRenderedPageBreak/>
        <w:t>Анализ выполнения по амбулаторно-поликлинической помощи</w:t>
      </w:r>
    </w:p>
    <w:p w:rsidR="003708D6" w:rsidRPr="003708D6" w:rsidRDefault="003708D6" w:rsidP="003708D6">
      <w:pPr>
        <w:shd w:val="clear" w:color="auto" w:fill="FFFFFF"/>
        <w:spacing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таб.2</w:t>
      </w:r>
    </w:p>
    <w:tbl>
      <w:tblPr>
        <w:tblW w:w="102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67"/>
        <w:gridCol w:w="2121"/>
        <w:gridCol w:w="2393"/>
        <w:gridCol w:w="2394"/>
      </w:tblGrid>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профиль</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план</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выполнено</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выполнения</w:t>
            </w:r>
          </w:p>
        </w:tc>
      </w:tr>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Посещения с профилактической целью</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21546</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26263</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121,9</w:t>
            </w:r>
          </w:p>
        </w:tc>
      </w:tr>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Неотложная помощь</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5000</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7259</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145,2</w:t>
            </w:r>
          </w:p>
        </w:tc>
      </w:tr>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Обращения в связи с заболеваниями</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16200</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46566</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287,4</w:t>
            </w:r>
          </w:p>
        </w:tc>
      </w:tr>
    </w:tbl>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Анализ выполнения по стационару</w:t>
      </w:r>
    </w:p>
    <w:p w:rsidR="003708D6" w:rsidRPr="003708D6" w:rsidRDefault="003708D6" w:rsidP="003708D6">
      <w:pPr>
        <w:shd w:val="clear" w:color="auto" w:fill="FFFFFF"/>
        <w:spacing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таб.3</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38"/>
        <w:gridCol w:w="1929"/>
        <w:gridCol w:w="2203"/>
        <w:gridCol w:w="2215"/>
      </w:tblGrid>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профиль</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План (случаев)</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Выполнено (случаев)</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выполнения</w:t>
            </w:r>
          </w:p>
        </w:tc>
      </w:tr>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Мед</w:t>
            </w:r>
            <w:proofErr w:type="gramStart"/>
            <w:r w:rsidRPr="003708D6">
              <w:rPr>
                <w:rFonts w:ascii="Times New Roman" w:eastAsia="Times New Roman" w:hAnsi="Times New Roman" w:cs="Times New Roman"/>
                <w:sz w:val="24"/>
                <w:szCs w:val="24"/>
              </w:rPr>
              <w:t>.</w:t>
            </w:r>
            <w:proofErr w:type="gramEnd"/>
            <w:r w:rsidRPr="003708D6">
              <w:rPr>
                <w:rFonts w:ascii="Times New Roman" w:eastAsia="Times New Roman" w:hAnsi="Times New Roman" w:cs="Times New Roman"/>
                <w:sz w:val="24"/>
                <w:szCs w:val="24"/>
              </w:rPr>
              <w:t xml:space="preserve"> </w:t>
            </w:r>
            <w:proofErr w:type="gramStart"/>
            <w:r w:rsidRPr="003708D6">
              <w:rPr>
                <w:rFonts w:ascii="Times New Roman" w:eastAsia="Times New Roman" w:hAnsi="Times New Roman" w:cs="Times New Roman"/>
                <w:sz w:val="24"/>
                <w:szCs w:val="24"/>
              </w:rPr>
              <w:t>п</w:t>
            </w:r>
            <w:proofErr w:type="gramEnd"/>
            <w:r w:rsidRPr="003708D6">
              <w:rPr>
                <w:rFonts w:ascii="Times New Roman" w:eastAsia="Times New Roman" w:hAnsi="Times New Roman" w:cs="Times New Roman"/>
                <w:sz w:val="24"/>
                <w:szCs w:val="24"/>
              </w:rPr>
              <w:t>омощь, оказанная стационарно</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1166</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1329</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113,7</w:t>
            </w:r>
          </w:p>
        </w:tc>
      </w:tr>
    </w:tbl>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Анализ выполнения по дневному стационару</w:t>
      </w:r>
    </w:p>
    <w:p w:rsidR="003708D6" w:rsidRPr="003708D6" w:rsidRDefault="003708D6" w:rsidP="003708D6">
      <w:pPr>
        <w:shd w:val="clear" w:color="auto" w:fill="FFFFFF"/>
        <w:spacing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таб.4</w:t>
      </w:r>
    </w:p>
    <w:tbl>
      <w:tblPr>
        <w:tblW w:w="103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69"/>
        <w:gridCol w:w="2127"/>
        <w:gridCol w:w="2412"/>
        <w:gridCol w:w="2397"/>
      </w:tblGrid>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профиль</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План (случаев)</w:t>
            </w:r>
          </w:p>
        </w:tc>
        <w:tc>
          <w:tcPr>
            <w:tcW w:w="2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выполнено</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выполнения</w:t>
            </w:r>
          </w:p>
        </w:tc>
      </w:tr>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Мед</w:t>
            </w:r>
            <w:proofErr w:type="gramStart"/>
            <w:r w:rsidRPr="003708D6">
              <w:rPr>
                <w:rFonts w:ascii="Times New Roman" w:eastAsia="Times New Roman" w:hAnsi="Times New Roman" w:cs="Times New Roman"/>
                <w:sz w:val="24"/>
                <w:szCs w:val="24"/>
              </w:rPr>
              <w:t>.</w:t>
            </w:r>
            <w:proofErr w:type="gramEnd"/>
            <w:r w:rsidRPr="003708D6">
              <w:rPr>
                <w:rFonts w:ascii="Times New Roman" w:eastAsia="Times New Roman" w:hAnsi="Times New Roman" w:cs="Times New Roman"/>
                <w:sz w:val="24"/>
                <w:szCs w:val="24"/>
              </w:rPr>
              <w:t xml:space="preserve"> </w:t>
            </w:r>
            <w:proofErr w:type="gramStart"/>
            <w:r w:rsidRPr="003708D6">
              <w:rPr>
                <w:rFonts w:ascii="Times New Roman" w:eastAsia="Times New Roman" w:hAnsi="Times New Roman" w:cs="Times New Roman"/>
                <w:sz w:val="24"/>
                <w:szCs w:val="24"/>
              </w:rPr>
              <w:t>п</w:t>
            </w:r>
            <w:proofErr w:type="gramEnd"/>
            <w:r w:rsidRPr="003708D6">
              <w:rPr>
                <w:rFonts w:ascii="Times New Roman" w:eastAsia="Times New Roman" w:hAnsi="Times New Roman" w:cs="Times New Roman"/>
                <w:sz w:val="24"/>
                <w:szCs w:val="24"/>
              </w:rPr>
              <w:t>омощь, оказанная в условиях дневного стационара</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473</w:t>
            </w:r>
          </w:p>
        </w:tc>
        <w:tc>
          <w:tcPr>
            <w:tcW w:w="2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600</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126,8</w:t>
            </w:r>
          </w:p>
        </w:tc>
      </w:tr>
    </w:tbl>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Финансирование из фонда ОМС Республики Калмыкия в рамках выполнения объемов оказания гражданам бесплатной медицинской помощи, </w:t>
      </w:r>
      <w:proofErr w:type="gramStart"/>
      <w:r w:rsidRPr="003708D6">
        <w:rPr>
          <w:rFonts w:ascii="Times New Roman" w:eastAsia="Times New Roman" w:hAnsi="Times New Roman" w:cs="Times New Roman"/>
          <w:color w:val="483B3F"/>
          <w:sz w:val="24"/>
          <w:szCs w:val="24"/>
        </w:rPr>
        <w:t>согласно</w:t>
      </w:r>
      <w:proofErr w:type="gramEnd"/>
      <w:r w:rsidRPr="003708D6">
        <w:rPr>
          <w:rFonts w:ascii="Times New Roman" w:eastAsia="Times New Roman" w:hAnsi="Times New Roman" w:cs="Times New Roman"/>
          <w:color w:val="483B3F"/>
          <w:sz w:val="24"/>
          <w:szCs w:val="24"/>
        </w:rPr>
        <w:t xml:space="preserve"> территориальной Программы ОМС за 2019г.</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Страховая компания ООО ВТБ МС поступило денежных средств на сумму 67581,1 тыс</w:t>
      </w:r>
      <w:proofErr w:type="gramStart"/>
      <w:r w:rsidRPr="003708D6">
        <w:rPr>
          <w:rFonts w:ascii="Times New Roman" w:eastAsia="Times New Roman" w:hAnsi="Times New Roman" w:cs="Times New Roman"/>
          <w:color w:val="483B3F"/>
          <w:sz w:val="24"/>
          <w:szCs w:val="24"/>
        </w:rPr>
        <w:t>.р</w:t>
      </w:r>
      <w:proofErr w:type="gramEnd"/>
      <w:r w:rsidRPr="003708D6">
        <w:rPr>
          <w:rFonts w:ascii="Times New Roman" w:eastAsia="Times New Roman" w:hAnsi="Times New Roman" w:cs="Times New Roman"/>
          <w:color w:val="483B3F"/>
          <w:sz w:val="24"/>
          <w:szCs w:val="24"/>
        </w:rPr>
        <w:t>уб., остаток средств по ОМС на начала года составило 289,7 тыс.руб. итого сумма составила 67870,8 тыс.руб.</w:t>
      </w:r>
    </w:p>
    <w:p w:rsidR="003708D6" w:rsidRPr="003708D6" w:rsidRDefault="003708D6" w:rsidP="003708D6">
      <w:pPr>
        <w:shd w:val="clear" w:color="auto" w:fill="FFFFFF"/>
        <w:spacing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таб.5 (тыс</w:t>
      </w:r>
      <w:proofErr w:type="gramStart"/>
      <w:r w:rsidRPr="003708D6">
        <w:rPr>
          <w:rFonts w:ascii="Times New Roman" w:eastAsia="Times New Roman" w:hAnsi="Times New Roman" w:cs="Times New Roman"/>
          <w:color w:val="483B3F"/>
          <w:sz w:val="24"/>
          <w:szCs w:val="24"/>
        </w:rPr>
        <w:t>.р</w:t>
      </w:r>
      <w:proofErr w:type="gramEnd"/>
      <w:r w:rsidRPr="003708D6">
        <w:rPr>
          <w:rFonts w:ascii="Times New Roman" w:eastAsia="Times New Roman" w:hAnsi="Times New Roman" w:cs="Times New Roman"/>
          <w:color w:val="483B3F"/>
          <w:sz w:val="24"/>
          <w:szCs w:val="24"/>
        </w:rPr>
        <w:t>уб.)</w:t>
      </w:r>
    </w:p>
    <w:tbl>
      <w:tblPr>
        <w:tblW w:w="103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485"/>
        <w:gridCol w:w="1305"/>
        <w:gridCol w:w="1605"/>
        <w:gridCol w:w="1350"/>
        <w:gridCol w:w="1560"/>
      </w:tblGrid>
      <w:tr w:rsidR="003708D6" w:rsidRPr="003708D6" w:rsidTr="003708D6">
        <w:tc>
          <w:tcPr>
            <w:tcW w:w="4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Наименование расходов</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Код статьи</w:t>
            </w:r>
          </w:p>
        </w:tc>
        <w:tc>
          <w:tcPr>
            <w:tcW w:w="1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план 2019г.</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факт</w:t>
            </w:r>
            <w:proofErr w:type="gramStart"/>
            <w:r w:rsidRPr="003708D6">
              <w:rPr>
                <w:rFonts w:ascii="Times New Roman" w:eastAsia="Times New Roman" w:hAnsi="Times New Roman" w:cs="Times New Roman"/>
                <w:sz w:val="24"/>
                <w:szCs w:val="24"/>
              </w:rPr>
              <w:t>.</w:t>
            </w:r>
            <w:proofErr w:type="gramEnd"/>
            <w:r w:rsidRPr="003708D6">
              <w:rPr>
                <w:rFonts w:ascii="Times New Roman" w:eastAsia="Times New Roman" w:hAnsi="Times New Roman" w:cs="Times New Roman"/>
                <w:sz w:val="24"/>
                <w:szCs w:val="24"/>
              </w:rPr>
              <w:t xml:space="preserve"> </w:t>
            </w:r>
            <w:proofErr w:type="gramStart"/>
            <w:r w:rsidRPr="003708D6">
              <w:rPr>
                <w:rFonts w:ascii="Times New Roman" w:eastAsia="Times New Roman" w:hAnsi="Times New Roman" w:cs="Times New Roman"/>
                <w:sz w:val="24"/>
                <w:szCs w:val="24"/>
              </w:rPr>
              <w:t>р</w:t>
            </w:r>
            <w:proofErr w:type="gramEnd"/>
            <w:r w:rsidRPr="003708D6">
              <w:rPr>
                <w:rFonts w:ascii="Times New Roman" w:eastAsia="Times New Roman" w:hAnsi="Times New Roman" w:cs="Times New Roman"/>
                <w:sz w:val="24"/>
                <w:szCs w:val="24"/>
              </w:rPr>
              <w:t>асх.</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выполнения</w:t>
            </w:r>
          </w:p>
        </w:tc>
      </w:tr>
      <w:tr w:rsidR="003708D6" w:rsidRPr="003708D6" w:rsidTr="003708D6">
        <w:tc>
          <w:tcPr>
            <w:tcW w:w="4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Заработная плата</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211</w:t>
            </w:r>
          </w:p>
        </w:tc>
        <w:tc>
          <w:tcPr>
            <w:tcW w:w="1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42983,0</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41925,6</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97,5</w:t>
            </w:r>
          </w:p>
        </w:tc>
      </w:tr>
      <w:tr w:rsidR="003708D6" w:rsidRPr="003708D6" w:rsidTr="003708D6">
        <w:tc>
          <w:tcPr>
            <w:tcW w:w="4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Прочие выплаты (командировочные)</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212, 222</w:t>
            </w:r>
          </w:p>
        </w:tc>
        <w:tc>
          <w:tcPr>
            <w:tcW w:w="1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284,5</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281,8</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99,0</w:t>
            </w:r>
          </w:p>
        </w:tc>
      </w:tr>
      <w:tr w:rsidR="003708D6" w:rsidRPr="003708D6" w:rsidTr="003708D6">
        <w:tc>
          <w:tcPr>
            <w:tcW w:w="4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Начисления на заработную плату</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213</w:t>
            </w:r>
          </w:p>
        </w:tc>
        <w:tc>
          <w:tcPr>
            <w:tcW w:w="1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15931,1</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12271,3</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77,0</w:t>
            </w:r>
          </w:p>
        </w:tc>
      </w:tr>
      <w:tr w:rsidR="003708D6" w:rsidRPr="003708D6" w:rsidTr="003708D6">
        <w:tc>
          <w:tcPr>
            <w:tcW w:w="4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Услуги связи</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221</w:t>
            </w:r>
          </w:p>
        </w:tc>
        <w:tc>
          <w:tcPr>
            <w:tcW w:w="1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318,2</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318,2</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100,0</w:t>
            </w:r>
          </w:p>
        </w:tc>
      </w:tr>
      <w:tr w:rsidR="003708D6" w:rsidRPr="003708D6" w:rsidTr="003708D6">
        <w:tc>
          <w:tcPr>
            <w:tcW w:w="4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lastRenderedPageBreak/>
              <w:t>Коммунальные услуги</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223</w:t>
            </w:r>
          </w:p>
        </w:tc>
        <w:tc>
          <w:tcPr>
            <w:tcW w:w="1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3111,6</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2800,4</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90,0</w:t>
            </w:r>
          </w:p>
        </w:tc>
      </w:tr>
      <w:tr w:rsidR="003708D6" w:rsidRPr="003708D6" w:rsidTr="003708D6">
        <w:tc>
          <w:tcPr>
            <w:tcW w:w="4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Услуги по содержанию имущества</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225</w:t>
            </w:r>
          </w:p>
        </w:tc>
        <w:tc>
          <w:tcPr>
            <w:tcW w:w="1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707,9</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374,9</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53,0</w:t>
            </w:r>
          </w:p>
        </w:tc>
      </w:tr>
      <w:tr w:rsidR="003708D6" w:rsidRPr="003708D6" w:rsidTr="003708D6">
        <w:tc>
          <w:tcPr>
            <w:tcW w:w="4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Прочие работы, услуги</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226</w:t>
            </w:r>
          </w:p>
        </w:tc>
        <w:tc>
          <w:tcPr>
            <w:tcW w:w="1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2045,1</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1352,3</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66,1</w:t>
            </w:r>
          </w:p>
        </w:tc>
      </w:tr>
      <w:tr w:rsidR="003708D6" w:rsidRPr="003708D6" w:rsidTr="003708D6">
        <w:tc>
          <w:tcPr>
            <w:tcW w:w="4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Прочие расходы</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290</w:t>
            </w:r>
          </w:p>
        </w:tc>
        <w:tc>
          <w:tcPr>
            <w:tcW w:w="1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3080,6</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2927,1</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95,0</w:t>
            </w:r>
          </w:p>
        </w:tc>
      </w:tr>
      <w:tr w:rsidR="003708D6" w:rsidRPr="003708D6" w:rsidTr="003708D6">
        <w:tc>
          <w:tcPr>
            <w:tcW w:w="4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Увелич. стоимости основных средств</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310</w:t>
            </w:r>
          </w:p>
        </w:tc>
        <w:tc>
          <w:tcPr>
            <w:tcW w:w="1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681,7</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681,7</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100,0</w:t>
            </w:r>
          </w:p>
        </w:tc>
      </w:tr>
      <w:tr w:rsidR="003708D6" w:rsidRPr="003708D6" w:rsidTr="003708D6">
        <w:tc>
          <w:tcPr>
            <w:tcW w:w="4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Увелич. стоимости матер</w:t>
            </w:r>
            <w:proofErr w:type="gramStart"/>
            <w:r w:rsidRPr="003708D6">
              <w:rPr>
                <w:rFonts w:ascii="Times New Roman" w:eastAsia="Times New Roman" w:hAnsi="Times New Roman" w:cs="Times New Roman"/>
                <w:sz w:val="24"/>
                <w:szCs w:val="24"/>
              </w:rPr>
              <w:t>.</w:t>
            </w:r>
            <w:proofErr w:type="gramEnd"/>
            <w:r w:rsidRPr="003708D6">
              <w:rPr>
                <w:rFonts w:ascii="Times New Roman" w:eastAsia="Times New Roman" w:hAnsi="Times New Roman" w:cs="Times New Roman"/>
                <w:sz w:val="24"/>
                <w:szCs w:val="24"/>
              </w:rPr>
              <w:t xml:space="preserve"> </w:t>
            </w:r>
            <w:proofErr w:type="gramStart"/>
            <w:r w:rsidRPr="003708D6">
              <w:rPr>
                <w:rFonts w:ascii="Times New Roman" w:eastAsia="Times New Roman" w:hAnsi="Times New Roman" w:cs="Times New Roman"/>
                <w:sz w:val="24"/>
                <w:szCs w:val="24"/>
              </w:rPr>
              <w:t>з</w:t>
            </w:r>
            <w:proofErr w:type="gramEnd"/>
            <w:r w:rsidRPr="003708D6">
              <w:rPr>
                <w:rFonts w:ascii="Times New Roman" w:eastAsia="Times New Roman" w:hAnsi="Times New Roman" w:cs="Times New Roman"/>
                <w:sz w:val="24"/>
                <w:szCs w:val="24"/>
              </w:rPr>
              <w:t>апасов</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340</w:t>
            </w:r>
          </w:p>
        </w:tc>
        <w:tc>
          <w:tcPr>
            <w:tcW w:w="1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6588,4</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4958,1</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75,3</w:t>
            </w:r>
          </w:p>
        </w:tc>
      </w:tr>
      <w:tr w:rsidR="003708D6" w:rsidRPr="003708D6" w:rsidTr="003708D6">
        <w:tc>
          <w:tcPr>
            <w:tcW w:w="4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b/>
                <w:bCs/>
                <w:sz w:val="24"/>
                <w:szCs w:val="24"/>
              </w:rPr>
              <w:t>ИТОГО</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b/>
                <w:bCs/>
                <w:sz w:val="24"/>
                <w:szCs w:val="24"/>
              </w:rPr>
              <w:t> </w:t>
            </w:r>
          </w:p>
        </w:tc>
        <w:tc>
          <w:tcPr>
            <w:tcW w:w="1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b/>
                <w:bCs/>
                <w:sz w:val="24"/>
                <w:szCs w:val="24"/>
              </w:rPr>
              <w:t>75732,1</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b/>
                <w:bCs/>
                <w:sz w:val="24"/>
                <w:szCs w:val="24"/>
              </w:rPr>
              <w:t>67869,4</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b/>
                <w:bCs/>
                <w:sz w:val="24"/>
                <w:szCs w:val="24"/>
              </w:rPr>
              <w:t>89,6</w:t>
            </w:r>
          </w:p>
        </w:tc>
      </w:tr>
    </w:tbl>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Остаток на 1 января 2020г. составляет – 1,4 тыс</w:t>
      </w:r>
      <w:proofErr w:type="gramStart"/>
      <w:r w:rsidRPr="003708D6">
        <w:rPr>
          <w:rFonts w:ascii="Times New Roman" w:eastAsia="Times New Roman" w:hAnsi="Times New Roman" w:cs="Times New Roman"/>
          <w:color w:val="483B3F"/>
          <w:sz w:val="24"/>
          <w:szCs w:val="24"/>
        </w:rPr>
        <w:t>.р</w:t>
      </w:r>
      <w:proofErr w:type="gramEnd"/>
      <w:r w:rsidRPr="003708D6">
        <w:rPr>
          <w:rFonts w:ascii="Times New Roman" w:eastAsia="Times New Roman" w:hAnsi="Times New Roman" w:cs="Times New Roman"/>
          <w:color w:val="483B3F"/>
          <w:sz w:val="24"/>
          <w:szCs w:val="24"/>
        </w:rPr>
        <w:t>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В целом, по организации, в  большей степени преобладают расходы на выплату и начисления на заработную плату расход составил 79,9%, основанием увеличения заработной платы </w:t>
      </w:r>
      <w:proofErr w:type="gramStart"/>
      <w:r w:rsidRPr="003708D6">
        <w:rPr>
          <w:rFonts w:ascii="Times New Roman" w:eastAsia="Times New Roman" w:hAnsi="Times New Roman" w:cs="Times New Roman"/>
          <w:color w:val="483B3F"/>
          <w:sz w:val="24"/>
          <w:szCs w:val="24"/>
        </w:rPr>
        <w:t>согласно</w:t>
      </w:r>
      <w:proofErr w:type="gramEnd"/>
      <w:r w:rsidRPr="003708D6">
        <w:rPr>
          <w:rFonts w:ascii="Times New Roman" w:eastAsia="Times New Roman" w:hAnsi="Times New Roman" w:cs="Times New Roman"/>
          <w:color w:val="483B3F"/>
          <w:sz w:val="24"/>
          <w:szCs w:val="24"/>
        </w:rPr>
        <w:t xml:space="preserve"> целевых показателей является: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Приказ МЗ РК от 11.06.2019г. №709пр. «Об утверждении целевых значений показателей среднесписочной численности и среднемесячной заработной платы отдельных категорий медицинских работников бюджетных учреждений РК, подведомственных МЗ РК на 2019 год».</w:t>
      </w:r>
    </w:p>
    <w:p w:rsidR="003708D6" w:rsidRPr="003708D6" w:rsidRDefault="003708D6" w:rsidP="003708D6">
      <w:pPr>
        <w:shd w:val="clear" w:color="auto" w:fill="FFFFFF"/>
        <w:spacing w:line="240" w:lineRule="auto"/>
        <w:rPr>
          <w:rFonts w:ascii="Times New Roman" w:eastAsia="Times New Roman" w:hAnsi="Times New Roman" w:cs="Times New Roman"/>
          <w:color w:val="483B3F"/>
          <w:sz w:val="24"/>
          <w:szCs w:val="24"/>
        </w:rPr>
      </w:pPr>
      <w:proofErr w:type="gramStart"/>
      <w:r w:rsidRPr="003708D6">
        <w:rPr>
          <w:rFonts w:ascii="Times New Roman" w:eastAsia="Times New Roman" w:hAnsi="Times New Roman" w:cs="Times New Roman"/>
          <w:color w:val="483B3F"/>
          <w:sz w:val="24"/>
          <w:szCs w:val="24"/>
        </w:rPr>
        <w:t>т</w:t>
      </w:r>
      <w:proofErr w:type="gramEnd"/>
      <w:r w:rsidRPr="003708D6">
        <w:rPr>
          <w:rFonts w:ascii="Times New Roman" w:eastAsia="Times New Roman" w:hAnsi="Times New Roman" w:cs="Times New Roman"/>
          <w:color w:val="483B3F"/>
          <w:sz w:val="24"/>
          <w:szCs w:val="24"/>
        </w:rPr>
        <w:t>аб.6 (руб.)</w:t>
      </w:r>
    </w:p>
    <w:tbl>
      <w:tblPr>
        <w:tblW w:w="102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255"/>
        <w:gridCol w:w="3690"/>
        <w:gridCol w:w="3255"/>
      </w:tblGrid>
      <w:tr w:rsidR="003708D6" w:rsidRPr="003708D6" w:rsidTr="003708D6">
        <w:tc>
          <w:tcPr>
            <w:tcW w:w="3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Категории работников</w:t>
            </w:r>
          </w:p>
        </w:tc>
        <w:tc>
          <w:tcPr>
            <w:tcW w:w="3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В соответствии с приказом Минздрава РК от 11.06.2019г. №709пр. об утверждении целевых значений средней заработной платы</w:t>
            </w:r>
          </w:p>
        </w:tc>
        <w:tc>
          <w:tcPr>
            <w:tcW w:w="3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Фактически начисленная заработная плата медицинских работников за 2019г.</w:t>
            </w:r>
          </w:p>
        </w:tc>
      </w:tr>
      <w:tr w:rsidR="003708D6" w:rsidRPr="003708D6" w:rsidTr="003708D6">
        <w:tc>
          <w:tcPr>
            <w:tcW w:w="3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врачи</w:t>
            </w:r>
          </w:p>
        </w:tc>
        <w:tc>
          <w:tcPr>
            <w:tcW w:w="3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45800,00</w:t>
            </w:r>
          </w:p>
        </w:tc>
        <w:tc>
          <w:tcPr>
            <w:tcW w:w="3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46080,00</w:t>
            </w:r>
          </w:p>
        </w:tc>
      </w:tr>
      <w:tr w:rsidR="003708D6" w:rsidRPr="003708D6" w:rsidTr="003708D6">
        <w:tc>
          <w:tcPr>
            <w:tcW w:w="3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средний медицинский персонал</w:t>
            </w:r>
          </w:p>
        </w:tc>
        <w:tc>
          <w:tcPr>
            <w:tcW w:w="3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23050,10</w:t>
            </w:r>
          </w:p>
        </w:tc>
        <w:tc>
          <w:tcPr>
            <w:tcW w:w="3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23020,00</w:t>
            </w:r>
          </w:p>
        </w:tc>
      </w:tr>
      <w:tr w:rsidR="003708D6" w:rsidRPr="003708D6" w:rsidTr="003708D6">
        <w:tc>
          <w:tcPr>
            <w:tcW w:w="3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младший медицинский персонал</w:t>
            </w:r>
          </w:p>
        </w:tc>
        <w:tc>
          <w:tcPr>
            <w:tcW w:w="3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0,00</w:t>
            </w:r>
          </w:p>
        </w:tc>
        <w:tc>
          <w:tcPr>
            <w:tcW w:w="3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0,00</w:t>
            </w:r>
          </w:p>
        </w:tc>
      </w:tr>
    </w:tbl>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Из данной таблицы видно, что средняя заработная плата врачей за 2019 года превышает утвержденные показатели дорожной карты.</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Финансирование из Республиканского бюджета за 2019г.</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Из республиканского бюджета МЗ РК поступило денежных средств (по туберкулезному кабинету) за 2019г. – 630,5 тыс</w:t>
      </w:r>
      <w:proofErr w:type="gramStart"/>
      <w:r w:rsidRPr="003708D6">
        <w:rPr>
          <w:rFonts w:ascii="Times New Roman" w:eastAsia="Times New Roman" w:hAnsi="Times New Roman" w:cs="Times New Roman"/>
          <w:color w:val="483B3F"/>
          <w:sz w:val="24"/>
          <w:szCs w:val="24"/>
        </w:rPr>
        <w:t>.р</w:t>
      </w:r>
      <w:proofErr w:type="gramEnd"/>
      <w:r w:rsidRPr="003708D6">
        <w:rPr>
          <w:rFonts w:ascii="Times New Roman" w:eastAsia="Times New Roman" w:hAnsi="Times New Roman" w:cs="Times New Roman"/>
          <w:color w:val="483B3F"/>
          <w:sz w:val="24"/>
          <w:szCs w:val="24"/>
        </w:rPr>
        <w:t>уб., остатка денежных средств на начало года нет.</w:t>
      </w:r>
    </w:p>
    <w:p w:rsidR="003708D6" w:rsidRPr="003708D6" w:rsidRDefault="003708D6" w:rsidP="003708D6">
      <w:pPr>
        <w:shd w:val="clear" w:color="auto" w:fill="FFFFFF"/>
        <w:spacing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таб.7 (тыс</w:t>
      </w:r>
      <w:proofErr w:type="gramStart"/>
      <w:r w:rsidRPr="003708D6">
        <w:rPr>
          <w:rFonts w:ascii="Times New Roman" w:eastAsia="Times New Roman" w:hAnsi="Times New Roman" w:cs="Times New Roman"/>
          <w:color w:val="483B3F"/>
          <w:sz w:val="24"/>
          <w:szCs w:val="24"/>
        </w:rPr>
        <w:t>.р</w:t>
      </w:r>
      <w:proofErr w:type="gramEnd"/>
      <w:r w:rsidRPr="003708D6">
        <w:rPr>
          <w:rFonts w:ascii="Times New Roman" w:eastAsia="Times New Roman" w:hAnsi="Times New Roman" w:cs="Times New Roman"/>
          <w:color w:val="483B3F"/>
          <w:sz w:val="24"/>
          <w:szCs w:val="24"/>
        </w:rPr>
        <w:t>уб.)</w:t>
      </w:r>
    </w:p>
    <w:tbl>
      <w:tblPr>
        <w:tblW w:w="103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79"/>
        <w:gridCol w:w="1082"/>
        <w:gridCol w:w="1968"/>
        <w:gridCol w:w="1968"/>
        <w:gridCol w:w="1923"/>
      </w:tblGrid>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наименование</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КОСГУ</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план 2019г.</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факт</w:t>
            </w:r>
          </w:p>
        </w:tc>
        <w:tc>
          <w:tcPr>
            <w:tcW w:w="19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исполнения</w:t>
            </w:r>
          </w:p>
        </w:tc>
      </w:tr>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Заработная плата</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211</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488,2</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488,2</w:t>
            </w:r>
          </w:p>
        </w:tc>
        <w:tc>
          <w:tcPr>
            <w:tcW w:w="19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100</w:t>
            </w:r>
          </w:p>
        </w:tc>
      </w:tr>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lastRenderedPageBreak/>
              <w:t>Начисления на заработную плату</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213</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142,3</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142,3</w:t>
            </w:r>
          </w:p>
        </w:tc>
        <w:tc>
          <w:tcPr>
            <w:tcW w:w="19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100</w:t>
            </w:r>
          </w:p>
        </w:tc>
      </w:tr>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b/>
                <w:bCs/>
                <w:sz w:val="24"/>
                <w:szCs w:val="24"/>
              </w:rPr>
              <w:t>ИТОГО</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b/>
                <w:bCs/>
                <w:sz w:val="24"/>
                <w:szCs w:val="24"/>
              </w:rPr>
              <w:t> </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b/>
                <w:bCs/>
                <w:sz w:val="24"/>
                <w:szCs w:val="24"/>
              </w:rPr>
              <w:t>630,5</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b/>
                <w:bCs/>
                <w:sz w:val="24"/>
                <w:szCs w:val="24"/>
              </w:rPr>
              <w:t>630,5</w:t>
            </w:r>
          </w:p>
        </w:tc>
        <w:tc>
          <w:tcPr>
            <w:tcW w:w="19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b/>
                <w:bCs/>
                <w:sz w:val="24"/>
                <w:szCs w:val="24"/>
              </w:rPr>
              <w:t>100</w:t>
            </w:r>
          </w:p>
        </w:tc>
      </w:tr>
    </w:tbl>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Остаток на 1 января 2020г. - нет.</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Из республиканского бюджета МЗ РК поступило денежных средств по субсидиям на иные цели (диализ) за 2019 г. – 792,6 тыс</w:t>
      </w:r>
      <w:proofErr w:type="gramStart"/>
      <w:r w:rsidRPr="003708D6">
        <w:rPr>
          <w:rFonts w:ascii="Times New Roman" w:eastAsia="Times New Roman" w:hAnsi="Times New Roman" w:cs="Times New Roman"/>
          <w:color w:val="483B3F"/>
          <w:sz w:val="24"/>
          <w:szCs w:val="24"/>
        </w:rPr>
        <w:t>.р</w:t>
      </w:r>
      <w:proofErr w:type="gramEnd"/>
      <w:r w:rsidRPr="003708D6">
        <w:rPr>
          <w:rFonts w:ascii="Times New Roman" w:eastAsia="Times New Roman" w:hAnsi="Times New Roman" w:cs="Times New Roman"/>
          <w:color w:val="483B3F"/>
          <w:sz w:val="24"/>
          <w:szCs w:val="24"/>
        </w:rPr>
        <w:t>уб.</w:t>
      </w:r>
    </w:p>
    <w:p w:rsidR="003708D6" w:rsidRPr="003708D6" w:rsidRDefault="003708D6" w:rsidP="003708D6">
      <w:pPr>
        <w:shd w:val="clear" w:color="auto" w:fill="FFFFFF"/>
        <w:spacing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таб.8 (тыс</w:t>
      </w:r>
      <w:proofErr w:type="gramStart"/>
      <w:r w:rsidRPr="003708D6">
        <w:rPr>
          <w:rFonts w:ascii="Times New Roman" w:eastAsia="Times New Roman" w:hAnsi="Times New Roman" w:cs="Times New Roman"/>
          <w:color w:val="483B3F"/>
          <w:sz w:val="24"/>
          <w:szCs w:val="24"/>
        </w:rPr>
        <w:t>.р</w:t>
      </w:r>
      <w:proofErr w:type="gramEnd"/>
      <w:r w:rsidRPr="003708D6">
        <w:rPr>
          <w:rFonts w:ascii="Times New Roman" w:eastAsia="Times New Roman" w:hAnsi="Times New Roman" w:cs="Times New Roman"/>
          <w:color w:val="483B3F"/>
          <w:sz w:val="24"/>
          <w:szCs w:val="24"/>
        </w:rPr>
        <w:t>уб.)</w:t>
      </w:r>
    </w:p>
    <w:tbl>
      <w:tblPr>
        <w:tblW w:w="103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79"/>
        <w:gridCol w:w="1082"/>
        <w:gridCol w:w="1968"/>
        <w:gridCol w:w="1968"/>
        <w:gridCol w:w="1983"/>
      </w:tblGrid>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наименование</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КОСГУ</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план 2019г.</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факт</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исполнения</w:t>
            </w:r>
          </w:p>
        </w:tc>
      </w:tr>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Прочие работы, услуги</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226</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22,0</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22,0</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100,0</w:t>
            </w:r>
          </w:p>
        </w:tc>
      </w:tr>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Увеличение стоимости материальных запасов</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340</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1271,9</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1089,7</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85,7</w:t>
            </w:r>
          </w:p>
        </w:tc>
      </w:tr>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b/>
                <w:bCs/>
                <w:sz w:val="24"/>
                <w:szCs w:val="24"/>
              </w:rPr>
              <w:t>ИТОГО</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b/>
                <w:bCs/>
                <w:sz w:val="24"/>
                <w:szCs w:val="24"/>
              </w:rPr>
              <w:t>1293,9</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b/>
                <w:bCs/>
                <w:sz w:val="24"/>
                <w:szCs w:val="24"/>
              </w:rPr>
              <w:t>1111,7</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b/>
                <w:bCs/>
                <w:sz w:val="24"/>
                <w:szCs w:val="24"/>
              </w:rPr>
              <w:t>85,9</w:t>
            </w:r>
          </w:p>
        </w:tc>
      </w:tr>
    </w:tbl>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      </w:t>
      </w:r>
      <w:r w:rsidRPr="003708D6">
        <w:rPr>
          <w:rFonts w:ascii="Times New Roman" w:eastAsia="Times New Roman" w:hAnsi="Times New Roman" w:cs="Times New Roman"/>
          <w:color w:val="483B3F"/>
          <w:sz w:val="24"/>
          <w:szCs w:val="24"/>
        </w:rPr>
        <w:t>Остаток на 1 января 2020г.  - нет</w:t>
      </w:r>
      <w:r w:rsidRPr="003708D6">
        <w:rPr>
          <w:rFonts w:ascii="Times New Roman" w:eastAsia="Times New Roman" w:hAnsi="Times New Roman" w:cs="Times New Roman"/>
          <w:b/>
          <w:bCs/>
          <w:color w:val="483B3F"/>
          <w:sz w:val="24"/>
          <w:szCs w:val="24"/>
        </w:rPr>
        <w:t>.</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Финансирование из Фонда социального страхования за 2019г.</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в рамках реализации приоритетного национального проекта «Здоровье</w:t>
      </w:r>
      <w:r w:rsidRPr="003708D6">
        <w:rPr>
          <w:rFonts w:ascii="Times New Roman" w:eastAsia="Times New Roman" w:hAnsi="Times New Roman" w:cs="Times New Roman"/>
          <w:color w:val="483B3F"/>
          <w:sz w:val="24"/>
          <w:szCs w:val="24"/>
        </w:rPr>
        <w:t>».</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Из Фонда социального страхования поступило по родовым сертификатам за 2019 года – 290,2 тыс</w:t>
      </w:r>
      <w:proofErr w:type="gramStart"/>
      <w:r w:rsidRPr="003708D6">
        <w:rPr>
          <w:rFonts w:ascii="Times New Roman" w:eastAsia="Times New Roman" w:hAnsi="Times New Roman" w:cs="Times New Roman"/>
          <w:color w:val="483B3F"/>
          <w:sz w:val="24"/>
          <w:szCs w:val="24"/>
        </w:rPr>
        <w:t>.р</w:t>
      </w:r>
      <w:proofErr w:type="gramEnd"/>
      <w:r w:rsidRPr="003708D6">
        <w:rPr>
          <w:rFonts w:ascii="Times New Roman" w:eastAsia="Times New Roman" w:hAnsi="Times New Roman" w:cs="Times New Roman"/>
          <w:color w:val="483B3F"/>
          <w:sz w:val="24"/>
          <w:szCs w:val="24"/>
        </w:rPr>
        <w:t>уб., остаток на начало года составил – 74,8 тыс.руб.</w:t>
      </w:r>
    </w:p>
    <w:p w:rsidR="003708D6" w:rsidRPr="003708D6" w:rsidRDefault="003708D6" w:rsidP="003708D6">
      <w:pPr>
        <w:shd w:val="clear" w:color="auto" w:fill="FFFFFF"/>
        <w:spacing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таб.9 (тыс</w:t>
      </w:r>
      <w:proofErr w:type="gramStart"/>
      <w:r w:rsidRPr="003708D6">
        <w:rPr>
          <w:rFonts w:ascii="Times New Roman" w:eastAsia="Times New Roman" w:hAnsi="Times New Roman" w:cs="Times New Roman"/>
          <w:color w:val="483B3F"/>
          <w:sz w:val="24"/>
          <w:szCs w:val="24"/>
        </w:rPr>
        <w:t>.р</w:t>
      </w:r>
      <w:proofErr w:type="gramEnd"/>
      <w:r w:rsidRPr="003708D6">
        <w:rPr>
          <w:rFonts w:ascii="Times New Roman" w:eastAsia="Times New Roman" w:hAnsi="Times New Roman" w:cs="Times New Roman"/>
          <w:color w:val="483B3F"/>
          <w:sz w:val="24"/>
          <w:szCs w:val="24"/>
        </w:rPr>
        <w:t>уб.)</w:t>
      </w:r>
    </w:p>
    <w:tbl>
      <w:tblPr>
        <w:tblW w:w="103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79"/>
        <w:gridCol w:w="1082"/>
        <w:gridCol w:w="1968"/>
        <w:gridCol w:w="1968"/>
        <w:gridCol w:w="1983"/>
      </w:tblGrid>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наименование</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КОСГУ</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план 2019г.</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факт</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исполнения</w:t>
            </w:r>
          </w:p>
        </w:tc>
      </w:tr>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Заработная плата</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211</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180,0</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144,7</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80,4</w:t>
            </w:r>
          </w:p>
        </w:tc>
      </w:tr>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Начисления на заработную плату</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213</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54,5</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43,8</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80,4</w:t>
            </w:r>
          </w:p>
        </w:tc>
      </w:tr>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Прочие работы, услуги</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226</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10,0</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9,5</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95,0</w:t>
            </w:r>
          </w:p>
        </w:tc>
      </w:tr>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Увеличение стоимости основных средств</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310</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23,9</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47,8</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200,0</w:t>
            </w:r>
          </w:p>
        </w:tc>
      </w:tr>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Увеличение стоимости материальных запасов</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340</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656,4</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44,4</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6,8</w:t>
            </w:r>
          </w:p>
        </w:tc>
      </w:tr>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b/>
                <w:bCs/>
                <w:sz w:val="24"/>
                <w:szCs w:val="24"/>
              </w:rPr>
              <w:t>ИТОГО</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b/>
                <w:bCs/>
                <w:sz w:val="24"/>
                <w:szCs w:val="24"/>
              </w:rPr>
              <w:t>924,8</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b/>
                <w:bCs/>
                <w:sz w:val="24"/>
                <w:szCs w:val="24"/>
              </w:rPr>
              <w:t>290,2</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b/>
                <w:bCs/>
                <w:sz w:val="24"/>
                <w:szCs w:val="24"/>
              </w:rPr>
              <w:t>31,4</w:t>
            </w:r>
          </w:p>
        </w:tc>
      </w:tr>
    </w:tbl>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Остаток на 1 января 2020 года составляет – 104,5 тыс</w:t>
      </w:r>
      <w:proofErr w:type="gramStart"/>
      <w:r w:rsidRPr="003708D6">
        <w:rPr>
          <w:rFonts w:ascii="Times New Roman" w:eastAsia="Times New Roman" w:hAnsi="Times New Roman" w:cs="Times New Roman"/>
          <w:color w:val="483B3F"/>
          <w:sz w:val="24"/>
          <w:szCs w:val="24"/>
        </w:rPr>
        <w:t>.р</w:t>
      </w:r>
      <w:proofErr w:type="gramEnd"/>
      <w:r w:rsidRPr="003708D6">
        <w:rPr>
          <w:rFonts w:ascii="Times New Roman" w:eastAsia="Times New Roman" w:hAnsi="Times New Roman" w:cs="Times New Roman"/>
          <w:color w:val="483B3F"/>
          <w:sz w:val="24"/>
          <w:szCs w:val="24"/>
        </w:rPr>
        <w:t>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Исполнение сметы доходов и расходов средств от приносящей доход деятельности за 2019 году.</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lastRenderedPageBreak/>
        <w:t>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Приносящий доход деятельности за 2019 года – 361,6 тыс</w:t>
      </w:r>
      <w:proofErr w:type="gramStart"/>
      <w:r w:rsidRPr="003708D6">
        <w:rPr>
          <w:rFonts w:ascii="Times New Roman" w:eastAsia="Times New Roman" w:hAnsi="Times New Roman" w:cs="Times New Roman"/>
          <w:color w:val="483B3F"/>
          <w:sz w:val="24"/>
          <w:szCs w:val="24"/>
        </w:rPr>
        <w:t>.р</w:t>
      </w:r>
      <w:proofErr w:type="gramEnd"/>
      <w:r w:rsidRPr="003708D6">
        <w:rPr>
          <w:rFonts w:ascii="Times New Roman" w:eastAsia="Times New Roman" w:hAnsi="Times New Roman" w:cs="Times New Roman"/>
          <w:color w:val="483B3F"/>
          <w:sz w:val="24"/>
          <w:szCs w:val="24"/>
        </w:rPr>
        <w:t>уб., остаток на начало года составил – 52,6  тыс.руб.</w:t>
      </w:r>
    </w:p>
    <w:p w:rsidR="003708D6" w:rsidRPr="003708D6" w:rsidRDefault="003708D6" w:rsidP="003708D6">
      <w:pPr>
        <w:shd w:val="clear" w:color="auto" w:fill="FFFFFF"/>
        <w:spacing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таб.10 (тыс</w:t>
      </w:r>
      <w:proofErr w:type="gramStart"/>
      <w:r w:rsidRPr="003708D6">
        <w:rPr>
          <w:rFonts w:ascii="Times New Roman" w:eastAsia="Times New Roman" w:hAnsi="Times New Roman" w:cs="Times New Roman"/>
          <w:color w:val="483B3F"/>
          <w:sz w:val="24"/>
          <w:szCs w:val="24"/>
        </w:rPr>
        <w:t>.р</w:t>
      </w:r>
      <w:proofErr w:type="gramEnd"/>
      <w:r w:rsidRPr="003708D6">
        <w:rPr>
          <w:rFonts w:ascii="Times New Roman" w:eastAsia="Times New Roman" w:hAnsi="Times New Roman" w:cs="Times New Roman"/>
          <w:color w:val="483B3F"/>
          <w:sz w:val="24"/>
          <w:szCs w:val="24"/>
        </w:rPr>
        <w:t>уб.)</w:t>
      </w:r>
    </w:p>
    <w:tbl>
      <w:tblPr>
        <w:tblW w:w="1033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75"/>
        <w:gridCol w:w="1275"/>
        <w:gridCol w:w="1845"/>
        <w:gridCol w:w="1860"/>
        <w:gridCol w:w="1980"/>
      </w:tblGrid>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наименование</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КОСГУ</w:t>
            </w:r>
          </w:p>
        </w:tc>
        <w:tc>
          <w:tcPr>
            <w:tcW w:w="18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план 2019г.</w:t>
            </w:r>
          </w:p>
        </w:tc>
        <w:tc>
          <w:tcPr>
            <w:tcW w:w="1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факт</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исполнения</w:t>
            </w:r>
          </w:p>
        </w:tc>
      </w:tr>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130</w:t>
            </w:r>
          </w:p>
        </w:tc>
        <w:tc>
          <w:tcPr>
            <w:tcW w:w="18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w:t>
            </w:r>
          </w:p>
        </w:tc>
        <w:tc>
          <w:tcPr>
            <w:tcW w:w="1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5,9</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w:t>
            </w:r>
          </w:p>
        </w:tc>
      </w:tr>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Заработная плата</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211</w:t>
            </w:r>
          </w:p>
        </w:tc>
        <w:tc>
          <w:tcPr>
            <w:tcW w:w="18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180,0</w:t>
            </w:r>
          </w:p>
        </w:tc>
        <w:tc>
          <w:tcPr>
            <w:tcW w:w="1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166,8</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92,7</w:t>
            </w:r>
          </w:p>
        </w:tc>
      </w:tr>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Начисления на заработную плату</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213</w:t>
            </w:r>
          </w:p>
        </w:tc>
        <w:tc>
          <w:tcPr>
            <w:tcW w:w="18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61,0</w:t>
            </w:r>
          </w:p>
        </w:tc>
        <w:tc>
          <w:tcPr>
            <w:tcW w:w="1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35,9</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58,9</w:t>
            </w:r>
          </w:p>
        </w:tc>
      </w:tr>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Прочие выплаты (командировочные)</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212, 222</w:t>
            </w:r>
          </w:p>
        </w:tc>
        <w:tc>
          <w:tcPr>
            <w:tcW w:w="18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22,0</w:t>
            </w:r>
          </w:p>
        </w:tc>
        <w:tc>
          <w:tcPr>
            <w:tcW w:w="1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0</w:t>
            </w:r>
          </w:p>
        </w:tc>
      </w:tr>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Услуги связи</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221</w:t>
            </w:r>
          </w:p>
        </w:tc>
        <w:tc>
          <w:tcPr>
            <w:tcW w:w="18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5,0</w:t>
            </w:r>
          </w:p>
        </w:tc>
        <w:tc>
          <w:tcPr>
            <w:tcW w:w="1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2,3</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46,0</w:t>
            </w:r>
          </w:p>
        </w:tc>
      </w:tr>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Услуги по содержанию имущества</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225</w:t>
            </w:r>
          </w:p>
        </w:tc>
        <w:tc>
          <w:tcPr>
            <w:tcW w:w="18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40,0</w:t>
            </w:r>
          </w:p>
        </w:tc>
        <w:tc>
          <w:tcPr>
            <w:tcW w:w="1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26,1</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65,3</w:t>
            </w:r>
          </w:p>
        </w:tc>
      </w:tr>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Прочие услуги</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226</w:t>
            </w:r>
          </w:p>
        </w:tc>
        <w:tc>
          <w:tcPr>
            <w:tcW w:w="18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320,4</w:t>
            </w:r>
          </w:p>
        </w:tc>
        <w:tc>
          <w:tcPr>
            <w:tcW w:w="1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263,7</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82,3</w:t>
            </w:r>
          </w:p>
        </w:tc>
      </w:tr>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Прочие расходы</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290</w:t>
            </w:r>
          </w:p>
        </w:tc>
        <w:tc>
          <w:tcPr>
            <w:tcW w:w="18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10,0</w:t>
            </w:r>
          </w:p>
        </w:tc>
        <w:tc>
          <w:tcPr>
            <w:tcW w:w="1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8,2</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82,0</w:t>
            </w:r>
          </w:p>
        </w:tc>
      </w:tr>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Увеличение стоимости основных средств</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310</w:t>
            </w:r>
          </w:p>
        </w:tc>
        <w:tc>
          <w:tcPr>
            <w:tcW w:w="18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184,0</w:t>
            </w:r>
          </w:p>
        </w:tc>
        <w:tc>
          <w:tcPr>
            <w:tcW w:w="1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40,9</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22,2</w:t>
            </w:r>
          </w:p>
        </w:tc>
      </w:tr>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Увеличение стоимости материальных запасов</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340</w:t>
            </w:r>
          </w:p>
        </w:tc>
        <w:tc>
          <w:tcPr>
            <w:tcW w:w="18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462,2</w:t>
            </w:r>
          </w:p>
        </w:tc>
        <w:tc>
          <w:tcPr>
            <w:tcW w:w="1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206,1</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44,6</w:t>
            </w:r>
          </w:p>
        </w:tc>
      </w:tr>
      <w:tr w:rsidR="003708D6" w:rsidRPr="003708D6" w:rsidTr="003708D6">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b/>
                <w:bCs/>
                <w:sz w:val="24"/>
                <w:szCs w:val="24"/>
              </w:rPr>
              <w:t>ИТОГО</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sz w:val="24"/>
                <w:szCs w:val="24"/>
              </w:rPr>
              <w:t> </w:t>
            </w:r>
          </w:p>
        </w:tc>
        <w:tc>
          <w:tcPr>
            <w:tcW w:w="18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b/>
                <w:bCs/>
                <w:sz w:val="24"/>
                <w:szCs w:val="24"/>
              </w:rPr>
              <w:t>1284,6</w:t>
            </w:r>
          </w:p>
        </w:tc>
        <w:tc>
          <w:tcPr>
            <w:tcW w:w="1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b/>
                <w:bCs/>
                <w:sz w:val="24"/>
                <w:szCs w:val="24"/>
              </w:rPr>
              <w:t>755,9</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08D6" w:rsidRPr="003708D6" w:rsidRDefault="003708D6" w:rsidP="003708D6">
            <w:pPr>
              <w:spacing w:after="150" w:line="240" w:lineRule="auto"/>
              <w:rPr>
                <w:rFonts w:ascii="Times New Roman" w:eastAsia="Times New Roman" w:hAnsi="Times New Roman" w:cs="Times New Roman"/>
                <w:sz w:val="24"/>
                <w:szCs w:val="24"/>
              </w:rPr>
            </w:pPr>
            <w:r w:rsidRPr="003708D6">
              <w:rPr>
                <w:rFonts w:ascii="Times New Roman" w:eastAsia="Times New Roman" w:hAnsi="Times New Roman" w:cs="Times New Roman"/>
                <w:b/>
                <w:bCs/>
                <w:sz w:val="24"/>
                <w:szCs w:val="24"/>
              </w:rPr>
              <w:t>58,8</w:t>
            </w:r>
          </w:p>
        </w:tc>
      </w:tr>
    </w:tbl>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Остаток на 1 января 2020 года составляет – 70,3 тыс</w:t>
      </w:r>
      <w:proofErr w:type="gramStart"/>
      <w:r w:rsidRPr="003708D6">
        <w:rPr>
          <w:rFonts w:ascii="Times New Roman" w:eastAsia="Times New Roman" w:hAnsi="Times New Roman" w:cs="Times New Roman"/>
          <w:color w:val="483B3F"/>
          <w:sz w:val="24"/>
          <w:szCs w:val="24"/>
        </w:rPr>
        <w:t>.р</w:t>
      </w:r>
      <w:proofErr w:type="gramEnd"/>
      <w:r w:rsidRPr="003708D6">
        <w:rPr>
          <w:rFonts w:ascii="Times New Roman" w:eastAsia="Times New Roman" w:hAnsi="Times New Roman" w:cs="Times New Roman"/>
          <w:color w:val="483B3F"/>
          <w:sz w:val="24"/>
          <w:szCs w:val="24"/>
        </w:rPr>
        <w:t>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b/>
          <w:bCs/>
          <w:color w:val="483B3F"/>
          <w:sz w:val="24"/>
          <w:szCs w:val="24"/>
        </w:rPr>
        <w:t>Социальная защита населения.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За   2019 г. КУ «Центр социальной защиты населения Юстинского району» (далее Центр), работает во исполнение законов и  постановлений Правительства Российской Федерации, законов и постановлений  Республики Калмыкия,  приказов и писем министерства социального развития труда и занятости Республики Калмыкия.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В федеральном и региональном реестре Центра на 01.01.2020г. </w:t>
      </w:r>
      <w:proofErr w:type="gramStart"/>
      <w:r w:rsidRPr="003708D6">
        <w:rPr>
          <w:rFonts w:ascii="Times New Roman" w:eastAsia="Times New Roman" w:hAnsi="Times New Roman" w:cs="Times New Roman"/>
          <w:color w:val="483B3F"/>
          <w:sz w:val="24"/>
          <w:szCs w:val="24"/>
        </w:rPr>
        <w:t>зарегистрированы</w:t>
      </w:r>
      <w:proofErr w:type="gramEnd"/>
      <w:r w:rsidRPr="003708D6">
        <w:rPr>
          <w:rFonts w:ascii="Times New Roman" w:eastAsia="Times New Roman" w:hAnsi="Times New Roman" w:cs="Times New Roman"/>
          <w:color w:val="483B3F"/>
          <w:sz w:val="24"/>
          <w:szCs w:val="24"/>
        </w:rPr>
        <w:t xml:space="preserve"> 2972 льготника.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течение года  специалистами  по назначению пособий и иных социальных выплат, сделан большой объем работы по назначению и выплате социальных пособий и компенсаций.</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Специалисты Центра работают в программном продукте «АССОН», «ОГБД», «ИПРА». Ежемесячно архив базы данных передается в Минсоц РК.,  так же отчеты формируются в программе  разработанной Министерством финансов «WEB-консолидация». Все перечисления на лицевые счета получателей открытые в ПАО «Сбербанк» осуществляются в программе «Сбербанк бизнес он-лайн». Помимо этого банка </w:t>
      </w:r>
      <w:r w:rsidRPr="003708D6">
        <w:rPr>
          <w:rFonts w:ascii="Times New Roman" w:eastAsia="Times New Roman" w:hAnsi="Times New Roman" w:cs="Times New Roman"/>
          <w:color w:val="483B3F"/>
          <w:sz w:val="24"/>
          <w:szCs w:val="24"/>
        </w:rPr>
        <w:lastRenderedPageBreak/>
        <w:t>перечисления идут в АО «Российский сельскохозяйственный банк» и  ФГУП «Почта России».</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целях недопущения неправомерной выплаты пособий и иных социальных выплат проводится работа по взаимодействию с отделом опеки и попечительства, комиссией по делам несовершеннолетних, специалистами сельских муниципальных  образований о движении граждан Юстинского района, о выбывших и прибывших в районы граждан. По результатам обработки списков вносятся изменения в начислениях льготников по причине изменения места жительства или изменение состава семьи.</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течение года специалисты Центра продолжают работу по межведомственному взаимодействию. За  2019г в различные организации по программе СМЭВ было отправлено 918 запросов.</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Ежемесячно производится корректировка баз данных участников ВОВ, тружеников тыла, вдов погибших (умерших) участников ВОВ.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Подготовлен годовой отчет «О численности и категориях граждан, нуждающихся в социальной поддержке по состоянию на 01.01.2020».</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течение отчетного периода направлены в Министерство информации по выполнению мероприятий</w:t>
      </w:r>
      <w:proofErr w:type="gramStart"/>
      <w:r w:rsidRPr="003708D6">
        <w:rPr>
          <w:rFonts w:ascii="Times New Roman" w:eastAsia="Times New Roman" w:hAnsi="Times New Roman" w:cs="Times New Roman"/>
          <w:color w:val="483B3F"/>
          <w:sz w:val="24"/>
          <w:szCs w:val="24"/>
        </w:rPr>
        <w:t xml:space="preserve"> ,</w:t>
      </w:r>
      <w:proofErr w:type="gramEnd"/>
      <w:r w:rsidRPr="003708D6">
        <w:rPr>
          <w:rFonts w:ascii="Times New Roman" w:eastAsia="Times New Roman" w:hAnsi="Times New Roman" w:cs="Times New Roman"/>
          <w:color w:val="483B3F"/>
          <w:sz w:val="24"/>
          <w:szCs w:val="24"/>
        </w:rPr>
        <w:t xml:space="preserve"> в том числе:</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о предоставлении гражданам мер социальной поддержки по оплате жилого помещения и коммунальных услуг (форма 26 – ЖКХ форма 22 -субсидии);</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отчет о погребении и похоронном деле;</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о привлеченных средствах;</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proofErr w:type="gramStart"/>
      <w:r w:rsidRPr="003708D6">
        <w:rPr>
          <w:rFonts w:ascii="Times New Roman" w:eastAsia="Times New Roman" w:hAnsi="Times New Roman" w:cs="Times New Roman"/>
          <w:color w:val="483B3F"/>
          <w:sz w:val="24"/>
          <w:szCs w:val="24"/>
        </w:rPr>
        <w:t>- о поступлении средств на выполнение мероприятий по социальной политики;</w:t>
      </w:r>
      <w:proofErr w:type="gramEnd"/>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 о ходе выполнения мер по социальной поддержке отдельных категорий граждан и т.д.</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По всем законам идет ежемесячная отчетность, выполняемая специалистами  Центра в установленные сроки.</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По состоянию на 01.01.2020 в Юстинском районе  насчитывается: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УВОВ – 1 человек; труженики тыла – 44 человек;  11- вдов, участников ВОВ; участники строительства дороги Астрахань-Кизляр -6);</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15 участников ЧАЭС,   10 членов семей потерявших кормильца из участников ЧАЭС,  1 ветеран подразделения особого риска, 1 ликвидатор объекта укрытия, 3 граждан, подвергшихся радиационному воздействию на Семипалатинском полигоне с дозой облучения   свыше 25 бэр.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На основании Закона Республики Калмыкия от 30.11.2009г. № 155-IV-З «О форме, порядке и условиях предоставления мер социальной поддержки отдельным категориям граждан, финансируемых за счет средств федерального бюджета» с начала года   ежемесячной денежной выплатой на оплату жилья и коммунальных услуг воспользовались 1 участник ВОВ, 9 вдов участников ВОВ, 591 инвалид </w:t>
      </w:r>
      <w:proofErr w:type="gramStart"/>
      <w:r w:rsidRPr="003708D6">
        <w:rPr>
          <w:rFonts w:ascii="Times New Roman" w:eastAsia="Times New Roman" w:hAnsi="Times New Roman" w:cs="Times New Roman"/>
          <w:color w:val="483B3F"/>
          <w:sz w:val="24"/>
          <w:szCs w:val="24"/>
        </w:rPr>
        <w:t>ОЗ</w:t>
      </w:r>
      <w:proofErr w:type="gramEnd"/>
      <w:r w:rsidRPr="003708D6">
        <w:rPr>
          <w:rFonts w:ascii="Times New Roman" w:eastAsia="Times New Roman" w:hAnsi="Times New Roman" w:cs="Times New Roman"/>
          <w:color w:val="483B3F"/>
          <w:sz w:val="24"/>
          <w:szCs w:val="24"/>
        </w:rPr>
        <w:t>, 34 семьи, имеющих детей инвалидов, 16 участников ЧАЭС и 5 вдов ЧАЭС на общую сумму 4млн.136 тыс.357руб. Задолженности нет.</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proofErr w:type="gramStart"/>
      <w:r w:rsidRPr="003708D6">
        <w:rPr>
          <w:rFonts w:ascii="Times New Roman" w:eastAsia="Times New Roman" w:hAnsi="Times New Roman" w:cs="Times New Roman"/>
          <w:color w:val="483B3F"/>
          <w:sz w:val="24"/>
          <w:szCs w:val="24"/>
        </w:rPr>
        <w:t xml:space="preserve">На основании Федерального Закона от 15.05.1991г. №1244-1 «О социальной защите граждан, подвергшихся воздействию радиации вследствие катастрофы на Чернобыльской АЭС» регулярно производятся все установленные выплаты, в том числе ежемесячная компенсация возмещения вреда здоровью,  всего за    2019г  25 гражданам произведена выплата ВВЗ на общую сумму 3 млн. 941тыс.916руб.;  19 чел. - ежемесячная компенсация </w:t>
      </w:r>
      <w:r w:rsidRPr="003708D6">
        <w:rPr>
          <w:rFonts w:ascii="Times New Roman" w:eastAsia="Times New Roman" w:hAnsi="Times New Roman" w:cs="Times New Roman"/>
          <w:color w:val="483B3F"/>
          <w:sz w:val="24"/>
          <w:szCs w:val="24"/>
        </w:rPr>
        <w:lastRenderedPageBreak/>
        <w:t>по приобретению продовольственных товаров на сумму 520 тыс</w:t>
      </w:r>
      <w:proofErr w:type="gramEnd"/>
      <w:r w:rsidRPr="003708D6">
        <w:rPr>
          <w:rFonts w:ascii="Times New Roman" w:eastAsia="Times New Roman" w:hAnsi="Times New Roman" w:cs="Times New Roman"/>
          <w:color w:val="483B3F"/>
          <w:sz w:val="24"/>
          <w:szCs w:val="24"/>
        </w:rPr>
        <w:t>.455руб.;  3чел. – ежемесячная компенсация за потерю кормильца–участника ликвидации последствий Чернобыльской катастрофы на сумму 33тыс.799руб.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На основании Федерального Закона от 10.01.2002г. №2-ФЗ «О социальных гарантиях гражданам, подвергшимся радиационному воздействию вследствие ядерных испытаний на Семипалатинском полигоне» 3гражданам произведена ежемесячная денежная компенсация на приобретение продовольственных товаров граждан получившим суммарную дозу облучения, превышающую 25 бэр</w:t>
      </w:r>
      <w:proofErr w:type="gramStart"/>
      <w:r w:rsidRPr="003708D6">
        <w:rPr>
          <w:rFonts w:ascii="Times New Roman" w:eastAsia="Times New Roman" w:hAnsi="Times New Roman" w:cs="Times New Roman"/>
          <w:color w:val="483B3F"/>
          <w:sz w:val="24"/>
          <w:szCs w:val="24"/>
        </w:rPr>
        <w:t>.</w:t>
      </w:r>
      <w:proofErr w:type="gramEnd"/>
      <w:r w:rsidRPr="003708D6">
        <w:rPr>
          <w:rFonts w:ascii="Times New Roman" w:eastAsia="Times New Roman" w:hAnsi="Times New Roman" w:cs="Times New Roman"/>
          <w:color w:val="483B3F"/>
          <w:sz w:val="24"/>
          <w:szCs w:val="24"/>
        </w:rPr>
        <w:t xml:space="preserve"> </w:t>
      </w:r>
      <w:proofErr w:type="gramStart"/>
      <w:r w:rsidRPr="003708D6">
        <w:rPr>
          <w:rFonts w:ascii="Times New Roman" w:eastAsia="Times New Roman" w:hAnsi="Times New Roman" w:cs="Times New Roman"/>
          <w:color w:val="483B3F"/>
          <w:sz w:val="24"/>
          <w:szCs w:val="24"/>
        </w:rPr>
        <w:t>н</w:t>
      </w:r>
      <w:proofErr w:type="gramEnd"/>
      <w:r w:rsidRPr="003708D6">
        <w:rPr>
          <w:rFonts w:ascii="Times New Roman" w:eastAsia="Times New Roman" w:hAnsi="Times New Roman" w:cs="Times New Roman"/>
          <w:color w:val="483B3F"/>
          <w:sz w:val="24"/>
          <w:szCs w:val="24"/>
        </w:rPr>
        <w:t>а сумму 22тыс.532 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Ежегодными дополнительными  оплачиваемыми отпусками воспользовался 1 чел. на сумму 9 тыс.111 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proofErr w:type="gramStart"/>
      <w:r w:rsidRPr="003708D6">
        <w:rPr>
          <w:rFonts w:ascii="Times New Roman" w:eastAsia="Times New Roman" w:hAnsi="Times New Roman" w:cs="Times New Roman"/>
          <w:color w:val="483B3F"/>
          <w:sz w:val="24"/>
          <w:szCs w:val="24"/>
        </w:rPr>
        <w:t>Также с начала 2019 года на основании Федерального Закона от 19.05.1995г. №81-ФЗ «О государственных пособиях гражданам, имеющих детей» 25 гражданам выплачено единовременное пособие по рождению детей 25 выплат на общую сумму 534тыс.863руб., количество ежемесячных пособий по уходу до 1,5 лет составило 823  (в т.ч. 276 - на 1 ребенка и 547 - на второго ребенка)   сумма финансирования 5 млн</w:t>
      </w:r>
      <w:proofErr w:type="gramEnd"/>
      <w:r w:rsidRPr="003708D6">
        <w:rPr>
          <w:rFonts w:ascii="Times New Roman" w:eastAsia="Times New Roman" w:hAnsi="Times New Roman" w:cs="Times New Roman"/>
          <w:color w:val="483B3F"/>
          <w:sz w:val="24"/>
          <w:szCs w:val="24"/>
        </w:rPr>
        <w:t>.203тыс.010руб.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Численность беременных жен военнослужащих, проходящих  военную службу по призыву, получающих  единовременное пособие и ежемесячное пособие на ребенка военнослужащего  обратившихся в центр за 2019 г. нулевая.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В соответствии с  Федеральным законом  №418-ФЗ от 28.12.2017г. «О ежемесячных выплатах </w:t>
      </w:r>
      <w:proofErr w:type="gramStart"/>
      <w:r w:rsidRPr="003708D6">
        <w:rPr>
          <w:rFonts w:ascii="Times New Roman" w:eastAsia="Times New Roman" w:hAnsi="Times New Roman" w:cs="Times New Roman"/>
          <w:color w:val="483B3F"/>
          <w:sz w:val="24"/>
          <w:szCs w:val="24"/>
        </w:rPr>
        <w:t>семьям</w:t>
      </w:r>
      <w:proofErr w:type="gramEnd"/>
      <w:r w:rsidRPr="003708D6">
        <w:rPr>
          <w:rFonts w:ascii="Times New Roman" w:eastAsia="Times New Roman" w:hAnsi="Times New Roman" w:cs="Times New Roman"/>
          <w:color w:val="483B3F"/>
          <w:sz w:val="24"/>
          <w:szCs w:val="24"/>
        </w:rPr>
        <w:t xml:space="preserve"> имеющим детей». </w:t>
      </w:r>
      <w:proofErr w:type="gramStart"/>
      <w:r w:rsidRPr="003708D6">
        <w:rPr>
          <w:rFonts w:ascii="Times New Roman" w:eastAsia="Times New Roman" w:hAnsi="Times New Roman" w:cs="Times New Roman"/>
          <w:color w:val="483B3F"/>
          <w:sz w:val="24"/>
          <w:szCs w:val="24"/>
        </w:rPr>
        <w:t>Право на получение ежемесячной выплаты в связи с рождением (усыновлением) первого ребенка возникает в случае, если ребенок рожден (усыновлен) начиная с  01 января 2018г., является гражданином РФ и если размер среднедушевого дохода семьи не превышает 1,5 кратную величину прожиточного минимума трудоспособного населения за второй квартал года, предшествующего обращения за назначением указанной выплаты.</w:t>
      </w:r>
      <w:proofErr w:type="gramEnd"/>
      <w:r w:rsidRPr="003708D6">
        <w:rPr>
          <w:rFonts w:ascii="Times New Roman" w:eastAsia="Times New Roman" w:hAnsi="Times New Roman" w:cs="Times New Roman"/>
          <w:color w:val="483B3F"/>
          <w:sz w:val="24"/>
          <w:szCs w:val="24"/>
        </w:rPr>
        <w:t xml:space="preserve"> В 2020г. внесены изменения по этому закону, и теперь среднедушевой доход семьи не должен </w:t>
      </w:r>
      <w:proofErr w:type="gramStart"/>
      <w:r w:rsidRPr="003708D6">
        <w:rPr>
          <w:rFonts w:ascii="Times New Roman" w:eastAsia="Times New Roman" w:hAnsi="Times New Roman" w:cs="Times New Roman"/>
          <w:color w:val="483B3F"/>
          <w:sz w:val="24"/>
          <w:szCs w:val="24"/>
        </w:rPr>
        <w:t>превышать 2х кратную величину прожиточного минимума и выплата продлена</w:t>
      </w:r>
      <w:proofErr w:type="gramEnd"/>
      <w:r w:rsidRPr="003708D6">
        <w:rPr>
          <w:rFonts w:ascii="Times New Roman" w:eastAsia="Times New Roman" w:hAnsi="Times New Roman" w:cs="Times New Roman"/>
          <w:color w:val="483B3F"/>
          <w:sz w:val="24"/>
          <w:szCs w:val="24"/>
        </w:rPr>
        <w:t xml:space="preserve"> до 3х лет.  За 2019 год на учете состоят 36 чел. 2 млн. 563 тыс.472 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На основании  306-ФЗ «О денежном довольствии военнослужащих и предоставление им отдельных выплат». На данный момент в Центре </w:t>
      </w:r>
      <w:proofErr w:type="gramStart"/>
      <w:r w:rsidRPr="003708D6">
        <w:rPr>
          <w:rFonts w:ascii="Times New Roman" w:eastAsia="Times New Roman" w:hAnsi="Times New Roman" w:cs="Times New Roman"/>
          <w:color w:val="483B3F"/>
          <w:sz w:val="24"/>
          <w:szCs w:val="24"/>
        </w:rPr>
        <w:t>зарегистрированы</w:t>
      </w:r>
      <w:proofErr w:type="gramEnd"/>
      <w:r w:rsidRPr="003708D6">
        <w:rPr>
          <w:rFonts w:ascii="Times New Roman" w:eastAsia="Times New Roman" w:hAnsi="Times New Roman" w:cs="Times New Roman"/>
          <w:color w:val="483B3F"/>
          <w:sz w:val="24"/>
          <w:szCs w:val="24"/>
        </w:rPr>
        <w:t xml:space="preserve"> 8 человек.  С начала года выплачено 398тыс.437 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10 почетным донорам России из 10 состоящих на учете на основании Федерального Закона от 09.06.1993г. №5142-1 «О донорстве крови и ее компонентов» выплачено за  2019 года –  141тыс.459руб.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За 2019 год на основании Федерального Закона от 12.01.1996г. № 8-ФЗ «О погребении и похоронном деле» поступило 8 заявлений, на сумму 58тыс.275 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соответствии с Законом РК от 16.12.2004г. №168-III-З «О государственном ежемесячном пособии на ребенка»  540 получателям, имеющим 835 детей, доход которых не превышает соответствующего прожиточного минимума на члена семьи, выплачиваются ежемесячные детские пособия. Произведена выплата пособия на сумму 3 млн.043 тыс.907руб. Задолженность – 261тыс.447руб.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proofErr w:type="gramStart"/>
      <w:r w:rsidRPr="003708D6">
        <w:rPr>
          <w:rFonts w:ascii="Times New Roman" w:eastAsia="Times New Roman" w:hAnsi="Times New Roman" w:cs="Times New Roman"/>
          <w:color w:val="483B3F"/>
          <w:sz w:val="24"/>
          <w:szCs w:val="24"/>
        </w:rPr>
        <w:t>В соответствии с Указом Главы РК от 13.12.2017г. №124 « О ежемесячной денежной выплате на третьего ребенка или последующих детей до достижения возраста трех лет» ЕДВ назначается гражданам РФ, проживающим на территории РК, при рождении в период с 01.01.2018г-31.12.2020г. третьего ребенка или последующих детей до достижения им возраста трех лет.</w:t>
      </w:r>
      <w:proofErr w:type="gramEnd"/>
      <w:r w:rsidRPr="003708D6">
        <w:rPr>
          <w:rFonts w:ascii="Times New Roman" w:eastAsia="Times New Roman" w:hAnsi="Times New Roman" w:cs="Times New Roman"/>
          <w:color w:val="483B3F"/>
          <w:sz w:val="24"/>
          <w:szCs w:val="24"/>
        </w:rPr>
        <w:t xml:space="preserve"> ЕДВ  назначается семьям со среднедушевым доходом, размер которого не превышает 1,5 кратную величину прожиточного минимума в расчете </w:t>
      </w:r>
      <w:r w:rsidRPr="003708D6">
        <w:rPr>
          <w:rFonts w:ascii="Times New Roman" w:eastAsia="Times New Roman" w:hAnsi="Times New Roman" w:cs="Times New Roman"/>
          <w:color w:val="483B3F"/>
          <w:sz w:val="24"/>
          <w:szCs w:val="24"/>
        </w:rPr>
        <w:lastRenderedPageBreak/>
        <w:t>на душу населения, установленного в РК на дату обращения. С 2020г</w:t>
      </w:r>
      <w:proofErr w:type="gramStart"/>
      <w:r w:rsidRPr="003708D6">
        <w:rPr>
          <w:rFonts w:ascii="Times New Roman" w:eastAsia="Times New Roman" w:hAnsi="Times New Roman" w:cs="Times New Roman"/>
          <w:color w:val="483B3F"/>
          <w:sz w:val="24"/>
          <w:szCs w:val="24"/>
        </w:rPr>
        <w:t>.в</w:t>
      </w:r>
      <w:proofErr w:type="gramEnd"/>
      <w:r w:rsidRPr="003708D6">
        <w:rPr>
          <w:rFonts w:ascii="Times New Roman" w:eastAsia="Times New Roman" w:hAnsi="Times New Roman" w:cs="Times New Roman"/>
          <w:color w:val="483B3F"/>
          <w:sz w:val="24"/>
          <w:szCs w:val="24"/>
        </w:rPr>
        <w:t>несены изменения по поводу размера среднедушевого дохода 2х кратный прожиточный минимум.  За прошедший год на учете состоят 52 семьи и начислено 5 млн. 198 тыс. 029 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По Закону РК от 02.11.2005г. №223-III-З «О социальной поддержке многодетных семей» за прошедший 2019 год 159 многодетным семьям </w:t>
      </w:r>
      <w:proofErr w:type="gramStart"/>
      <w:r w:rsidRPr="003708D6">
        <w:rPr>
          <w:rFonts w:ascii="Times New Roman" w:eastAsia="Times New Roman" w:hAnsi="Times New Roman" w:cs="Times New Roman"/>
          <w:color w:val="483B3F"/>
          <w:sz w:val="24"/>
          <w:szCs w:val="24"/>
        </w:rPr>
        <w:t>предоставлена</w:t>
      </w:r>
      <w:proofErr w:type="gramEnd"/>
      <w:r w:rsidRPr="003708D6">
        <w:rPr>
          <w:rFonts w:ascii="Times New Roman" w:eastAsia="Times New Roman" w:hAnsi="Times New Roman" w:cs="Times New Roman"/>
          <w:color w:val="483B3F"/>
          <w:sz w:val="24"/>
          <w:szCs w:val="24"/>
        </w:rPr>
        <w:t xml:space="preserve"> ЕДК (ежемесячной денежной компенсацией) за жилищно-коммунальные услуги на 1 млн. 797тыс.434руб.  Задолженность 73 тыс.625руб. Ежемесячная денежная выплата на питание начислена 194 получателям на 359 детей на сумму  2 млн.236тыс.500руб. Задолженность составила 359 тыс.194руб.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Удостоверение «Многодетная семья» за 2019г.  получили 30 семей.</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соответствии с Законом РК № 324-IV-З « О региональном материнском (семейном) капитале». На 01.01.2020г. выдано 29 сертификатов. С января 2019г. сумма  по сертификату составляет 65029,88 руб. За выплатой обратились 34 семьи на сумму 2 млн.208тыс.335руб.  Кредиторская задолженность 260 тыс.119 руб.  обратились за реализацией материнского капитала на строительство и приобретение жилья, на оказание медицинских и образовательных услуг.</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Юстинском районе на 01.01.2020 года имеют право на  меры социальной поддержки 644 ветерана труда и 44 труженика тыла.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По Закону РК от 26.11.2004г. №165-III-З «О социальной поддержке ветеранов труда и тружеников тыла» с начала  2019 года 156 гражданам предоставлена ЕДВ (ежемесячная денежная выплата) за жилищно-коммунальные услуги на сумму 1 млн.66тыс.323руб. Задолженность 282тыс.755руб.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111 гражданам произведено начисление 50% компенсации по абонплате за телефон за   2019 год на общую сумму 113тыс.569руб. Задолженность составляет 28тыс.287руб.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За 50% скидкой по оплате за лекарства  обращений.</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Бесплатным зубопротезированием   воспользовались 2 чел</w:t>
      </w:r>
      <w:proofErr w:type="gramStart"/>
      <w:r w:rsidRPr="003708D6">
        <w:rPr>
          <w:rFonts w:ascii="Times New Roman" w:eastAsia="Times New Roman" w:hAnsi="Times New Roman" w:cs="Times New Roman"/>
          <w:color w:val="483B3F"/>
          <w:sz w:val="24"/>
          <w:szCs w:val="24"/>
        </w:rPr>
        <w:t>.н</w:t>
      </w:r>
      <w:proofErr w:type="gramEnd"/>
      <w:r w:rsidRPr="003708D6">
        <w:rPr>
          <w:rFonts w:ascii="Times New Roman" w:eastAsia="Times New Roman" w:hAnsi="Times New Roman" w:cs="Times New Roman"/>
          <w:color w:val="483B3F"/>
          <w:sz w:val="24"/>
          <w:szCs w:val="24"/>
        </w:rPr>
        <w:t>а сумму 52тыс.422 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соответствии с Федеральным законом от 13.07.2015г.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за 2019г три поставщика занимались внутриреспубликанским проездом ветеранов труда Юстинского района: «Вокзал», ИП Карсаев А.А., Транс-ЮГ.  За  2019 года объем услуг составила 1 млн. 702тыс.495руб., задолженность составила 275тыс.976руб.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Производится предоставление ежемесячной денежной выплаты в размере 200 рублей ветеранам труда и труженикам тыла на проезд городским и пригородным транспортом. За    2019 года 252 ветеранам труда начислены средства на общую сумму 588тыс.400руб. Задолженность составила 97тыс.600руб.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соответствии с Законом РК от 26.11.2004г. №165-III-З «О мерах социальной поддержки реабилитированных жертв  политических репрессий» за  2019 год 618 чел. репрессированных воспользовались льготой ЕДВ (ежемесячная денежная выплата) за жилищно-коммунальные услуги на сумму 5млн.20тыс.556руб. Задолженность  655тыс.731руб.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Компенсация оплаты за проезд на междугороднем транспорте 1 раз в год (туда и обратно) 108 гражданам составила 441тыс.764руб., из них задолженность – 36тыс.239руб.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Производится предоставление ежемесячной денежной выплаты в размере 200 рублей реабилитированным гражданам на проезд городским и пригородным транспортом. За  4 </w:t>
      </w:r>
      <w:r w:rsidRPr="003708D6">
        <w:rPr>
          <w:rFonts w:ascii="Times New Roman" w:eastAsia="Times New Roman" w:hAnsi="Times New Roman" w:cs="Times New Roman"/>
          <w:color w:val="483B3F"/>
          <w:sz w:val="24"/>
          <w:szCs w:val="24"/>
        </w:rPr>
        <w:lastRenderedPageBreak/>
        <w:t>квартала 731 чел. реабилитированным начислены средства на общую сумму 1 млн.700тыс.600руб. Задолженность составила 277тыс.400руб.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50% скидкой по оплате за лекарства воспользовались 158 реабилитированных на общую сумму 722тыс</w:t>
      </w:r>
      <w:proofErr w:type="gramStart"/>
      <w:r w:rsidRPr="003708D6">
        <w:rPr>
          <w:rFonts w:ascii="Times New Roman" w:eastAsia="Times New Roman" w:hAnsi="Times New Roman" w:cs="Times New Roman"/>
          <w:color w:val="483B3F"/>
          <w:sz w:val="24"/>
          <w:szCs w:val="24"/>
        </w:rPr>
        <w:t>.р</w:t>
      </w:r>
      <w:proofErr w:type="gramEnd"/>
      <w:r w:rsidRPr="003708D6">
        <w:rPr>
          <w:rFonts w:ascii="Times New Roman" w:eastAsia="Times New Roman" w:hAnsi="Times New Roman" w:cs="Times New Roman"/>
          <w:color w:val="483B3F"/>
          <w:sz w:val="24"/>
          <w:szCs w:val="24"/>
        </w:rPr>
        <w:t>уб. Задолженность – 121тыс.031руб.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За  льготами на бесплатное зубопротезирование обратилось 10 чел. ЦРБ предоставила счета-фактуры на сумму 142 тыс.120 руб. Кредиторская задолженность 27 тыс.185 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целях реализации Закона РК от 20.09.2012г №370-IV-З « О ветеранах труда Республики Калмыкия» специалистами центра на 01.01.2020г были приняты документы от 765граждан (общий стаж работы которых 35 и более лет). За 2020г. начислено 5млн.519 тыс.455 руб. Задолженность сост. 927 тыс.682 руб.  Удостоверения «Ветеран труда Калмыкии» получили 46человек.</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По Закону РК от 21.12.2007г. №396-III-З «Об образовании в Республике Калмыкия» за  2019 год 406 педагогическим работникам и пенсионерам, имеющие педагогический стаж более 10 лет предоставлена ЕДК (ежемесячная денежная компенсация)  за жилищно-коммунальные услуги на сумму 9млн.335тыс.850руб., задолженность – 1 млн.835тыс.495руб.</w:t>
      </w:r>
    </w:p>
    <w:p w:rsidR="003708D6" w:rsidRPr="003708D6" w:rsidRDefault="003708D6" w:rsidP="003708D6">
      <w:pPr>
        <w:shd w:val="clear" w:color="auto" w:fill="FFFFFF"/>
        <w:spacing w:before="300" w:after="150" w:line="240" w:lineRule="auto"/>
        <w:jc w:val="center"/>
        <w:outlineLvl w:val="0"/>
        <w:rPr>
          <w:rFonts w:ascii="Times New Roman" w:eastAsia="Times New Roman" w:hAnsi="Times New Roman" w:cs="Times New Roman"/>
          <w:color w:val="483B3F"/>
          <w:kern w:val="36"/>
          <w:sz w:val="24"/>
          <w:szCs w:val="24"/>
        </w:rPr>
      </w:pPr>
      <w:proofErr w:type="gramStart"/>
      <w:r w:rsidRPr="003708D6">
        <w:rPr>
          <w:rFonts w:ascii="Times New Roman" w:eastAsia="Times New Roman" w:hAnsi="Times New Roman" w:cs="Times New Roman"/>
          <w:color w:val="483B3F"/>
          <w:kern w:val="36"/>
          <w:sz w:val="24"/>
          <w:szCs w:val="24"/>
        </w:rPr>
        <w:t>На основании Закона РК от 07.02.2005г. №180-III-З  «Об установлении размеров социальных выплат и стипендий» 1 участница ВОВ, 6 участников строительства военно-стратегической железной дороги «Астрахань-Кизляр», 2 родителя военнослужащих, погибших в период прохождения военной службы и 2 инвалида из числа военнослужащих, принимавших участие в контртеррористических операциях на территории Чечни получают ежемесячное дополнительное материальное обеспечение по 500 рублей.</w:t>
      </w:r>
      <w:proofErr w:type="gramEnd"/>
      <w:r w:rsidRPr="003708D6">
        <w:rPr>
          <w:rFonts w:ascii="Times New Roman" w:eastAsia="Times New Roman" w:hAnsi="Times New Roman" w:cs="Times New Roman"/>
          <w:color w:val="483B3F"/>
          <w:kern w:val="36"/>
          <w:sz w:val="24"/>
          <w:szCs w:val="24"/>
        </w:rPr>
        <w:t xml:space="preserve"> За 2019 год было начислено 82тыс</w:t>
      </w:r>
      <w:proofErr w:type="gramStart"/>
      <w:r w:rsidRPr="003708D6">
        <w:rPr>
          <w:rFonts w:ascii="Times New Roman" w:eastAsia="Times New Roman" w:hAnsi="Times New Roman" w:cs="Times New Roman"/>
          <w:color w:val="483B3F"/>
          <w:kern w:val="36"/>
          <w:sz w:val="24"/>
          <w:szCs w:val="24"/>
        </w:rPr>
        <w:t>.р</w:t>
      </w:r>
      <w:proofErr w:type="gramEnd"/>
      <w:r w:rsidRPr="003708D6">
        <w:rPr>
          <w:rFonts w:ascii="Times New Roman" w:eastAsia="Times New Roman" w:hAnsi="Times New Roman" w:cs="Times New Roman"/>
          <w:color w:val="483B3F"/>
          <w:kern w:val="36"/>
          <w:sz w:val="24"/>
          <w:szCs w:val="24"/>
        </w:rPr>
        <w:t>уб. Задолженность - 13тыс.500руб.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Центр социальной защиты населением занимается адресной помощью малоимущим  гражданам Юстинского района. Так за прошлый  год к нам обратилось 10 человек. На 1 января 2020г.  на учете состоят 59 чел. Начислено 957тыс.214 руб. кредиторская задолженность сост.235 тыс.153 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Центр СЗН предоставляет государственную социальную помощь. Эта помощь состоит из двух частей: натуральная – в виде талонов на лекарства; и денежная – в виде разовой помощи в размере 500 руб. За 2019 год за денежной помощью обратились 205 чел.  на сумму 100тыс.500руб. Задолженность 42 тыс</w:t>
      </w:r>
      <w:proofErr w:type="gramStart"/>
      <w:r w:rsidRPr="003708D6">
        <w:rPr>
          <w:rFonts w:ascii="Times New Roman" w:eastAsia="Times New Roman" w:hAnsi="Times New Roman" w:cs="Times New Roman"/>
          <w:color w:val="483B3F"/>
          <w:sz w:val="24"/>
          <w:szCs w:val="24"/>
        </w:rPr>
        <w:t>.р</w:t>
      </w:r>
      <w:proofErr w:type="gramEnd"/>
      <w:r w:rsidRPr="003708D6">
        <w:rPr>
          <w:rFonts w:ascii="Times New Roman" w:eastAsia="Times New Roman" w:hAnsi="Times New Roman" w:cs="Times New Roman"/>
          <w:color w:val="483B3F"/>
          <w:sz w:val="24"/>
          <w:szCs w:val="24"/>
        </w:rPr>
        <w:t>уб. В натуральном виде выдано 3075 талонов на лекарства, по ним в аптечном пункте «Аптечное управление» начислено – 193тыс.руб., задолженность -99 тыс.900 руб.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Центр продолжает вести работу по реализации  статьи 5.1 Закона Республики Калмыкия от 10.06.2013г. №439-IY-З « О некоторых вопросах в сфере обеспечения проведения  капитального ремонта общего имущества в многоквартирных домах, расположенных на территории Республики Калмыкия». На 01.01.2020г. в Юстинском районе 6 человек имеют право, но всего два  человека не имеют задолженности по этому виду услуг, т</w:t>
      </w:r>
      <w:proofErr w:type="gramStart"/>
      <w:r w:rsidRPr="003708D6">
        <w:rPr>
          <w:rFonts w:ascii="Times New Roman" w:eastAsia="Times New Roman" w:hAnsi="Times New Roman" w:cs="Times New Roman"/>
          <w:color w:val="483B3F"/>
          <w:sz w:val="24"/>
          <w:szCs w:val="24"/>
        </w:rPr>
        <w:t>.о</w:t>
      </w:r>
      <w:proofErr w:type="gramEnd"/>
      <w:r w:rsidRPr="003708D6">
        <w:rPr>
          <w:rFonts w:ascii="Times New Roman" w:eastAsia="Times New Roman" w:hAnsi="Times New Roman" w:cs="Times New Roman"/>
          <w:color w:val="483B3F"/>
          <w:sz w:val="24"/>
          <w:szCs w:val="24"/>
        </w:rPr>
        <w:t xml:space="preserve"> возврат идет только 2 гражданам. На сегодняшний день начислено 4 тыс.059 руб. задолженность 683,1 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целях реализации Указа Главы Республики Калмыкия от 16.01.2019г. №3 « Об оказании единовременной  материальной помощи социально незащищенным группам населения при переходе на цифровое телевидение», Центр вел прием документов и отчетность по финансированию и расходованию средств республиканского бюджета. На 01.01.2020г. 50 человек обратилось, начисленная сумма составила 64 тыс.055 руб. Кредиторская задолженность составила 849 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lastRenderedPageBreak/>
        <w:t>Подготовлены и направлены в Министерство социальной защиты населения документы 11 граждан на рассмотрение  комиссии по присвоению звания «Ветеран труда».  Дело успешно прошло, звание присвоено.</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рамках реализации Федерального закона от 28.12.2013г № 442-ФЗ «Об основах социального обслуживания граждан в Российской Федерации» за 2019  было принято 41 заявление от граждан. Все заявления были положительно рассмотрены и комиссией вынесены решения.  Из них  36 граждан находятся на социальном обслуживание на дому  БУ РК «ЮКЦСОН» и  5  индивидуальных программ реабилитаций были разработаны для прохождения социального обслуживания детей-инвалидов в КУ РК «Реабилитационный центр для детей с ограниченными возможностями». Четыре человека определили в БУ РК  «Элистинский дом- интернат для престарелых и инвалидов.</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proofErr w:type="gramStart"/>
      <w:r w:rsidRPr="003708D6">
        <w:rPr>
          <w:rFonts w:ascii="Times New Roman" w:eastAsia="Times New Roman" w:hAnsi="Times New Roman" w:cs="Times New Roman"/>
          <w:color w:val="483B3F"/>
          <w:sz w:val="24"/>
          <w:szCs w:val="24"/>
        </w:rPr>
        <w:t>Предметом и целью деятельности БУ РК «Юстинский КЦСОН» является социальное обслуживание семьи и детей, граждан пожилого возраста и инвалидов, реализация их прав на защиту и помощь со стороны государства, содействие стабильности семьи, как  социального института, на улучшение социально-экономических условий жизни семьи и детей, граждан пожилого возраста и инвалидов, отдельных граждан, показателей социального здоровья и благополучия семьи и детей, гуманизацию связей</w:t>
      </w:r>
      <w:proofErr w:type="gramEnd"/>
      <w:r w:rsidRPr="003708D6">
        <w:rPr>
          <w:rFonts w:ascii="Times New Roman" w:eastAsia="Times New Roman" w:hAnsi="Times New Roman" w:cs="Times New Roman"/>
          <w:color w:val="483B3F"/>
          <w:sz w:val="24"/>
          <w:szCs w:val="24"/>
        </w:rPr>
        <w:t xml:space="preserve"> с обществом и государством, установление гармоничных внутрисемейных отношений.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Штатное расписание БУ РК «Юстинский КЦСОН» составляет 34,5 штатных единиц с месячным фондом оплаты труда в сумме 803652,26 руб.</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За отчетный период в БУ РК «ЮКЦСОН» проведена определенная работа по организации и оказанию социальной помощи гражданам пожилого возраста и инвалидам и предоставлению социально-бытовых, социально-медицинских и других видов социальных услуг.</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proofErr w:type="gramStart"/>
      <w:r w:rsidRPr="003708D6">
        <w:rPr>
          <w:rFonts w:ascii="Times New Roman" w:eastAsia="Times New Roman" w:hAnsi="Times New Roman" w:cs="Times New Roman"/>
          <w:color w:val="483B3F"/>
          <w:sz w:val="24"/>
          <w:szCs w:val="24"/>
        </w:rPr>
        <w:t>Обслуживание на дому граждан пожилого возраста и инвалидов осуществляется отделением социального обслуживания на дому путем предоставления им в зависимости от степени характера нуждаемости: социально-бытовых, социально-медицинских, социально-правовых и других услуг,  входящих в перечень социальных услуг по видам социальных услуг, оказываемых государственными и муниципальными учреждениями социального обслуживания, а также оказания, по их пожеланию, дополнительных социальных услуг.</w:t>
      </w:r>
      <w:proofErr w:type="gramEnd"/>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За 2019г. обслужено 185 (за  2018г. - 170)человек. Из них сняты с учета 30 чел. по  следующим причинам:  в связи со смертью – 7 чел., в связи с переездом на постоянное место жительства к детям в г</w:t>
      </w:r>
      <w:proofErr w:type="gramStart"/>
      <w:r w:rsidRPr="003708D6">
        <w:rPr>
          <w:rFonts w:ascii="Times New Roman" w:eastAsia="Times New Roman" w:hAnsi="Times New Roman" w:cs="Times New Roman"/>
          <w:color w:val="483B3F"/>
          <w:sz w:val="24"/>
          <w:szCs w:val="24"/>
        </w:rPr>
        <w:t>.Э</w:t>
      </w:r>
      <w:proofErr w:type="gramEnd"/>
      <w:r w:rsidRPr="003708D6">
        <w:rPr>
          <w:rFonts w:ascii="Times New Roman" w:eastAsia="Times New Roman" w:hAnsi="Times New Roman" w:cs="Times New Roman"/>
          <w:color w:val="483B3F"/>
          <w:sz w:val="24"/>
          <w:szCs w:val="24"/>
        </w:rPr>
        <w:t>листа – 7чел., переезд детей к престарелым родителям  и досмотр родственниками из-за преклонного возраста и болезни  - 4 чел., по акту – 1 чел.,  по собственному желанию - 9 чел. Принято на обслуживание 36 чел. В данное время на обслуживании на дому находятся 155 чел., из них на полном платном обслуживании  105 чел., на основе частичной оплаты 15 чел., бесплатно 35 чел. (В 2018 году соответственно 102, 10, 37 чел</w:t>
      </w:r>
      <w:proofErr w:type="gramStart"/>
      <w:r w:rsidRPr="003708D6">
        <w:rPr>
          <w:rFonts w:ascii="Times New Roman" w:eastAsia="Times New Roman" w:hAnsi="Times New Roman" w:cs="Times New Roman"/>
          <w:color w:val="483B3F"/>
          <w:sz w:val="24"/>
          <w:szCs w:val="24"/>
        </w:rPr>
        <w:t>,).                  </w:t>
      </w:r>
      <w:proofErr w:type="gramEnd"/>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proofErr w:type="gramStart"/>
      <w:r w:rsidRPr="003708D6">
        <w:rPr>
          <w:rFonts w:ascii="Times New Roman" w:eastAsia="Times New Roman" w:hAnsi="Times New Roman" w:cs="Times New Roman"/>
          <w:color w:val="483B3F"/>
          <w:sz w:val="24"/>
          <w:szCs w:val="24"/>
        </w:rPr>
        <w:t>За отчетный период предоставлено 106835 (за 2017г.- 66028) услуг, из них количество социально – бытовых услуг составило 106553, социально- медицинские – 232, социально – правовые - 50.</w:t>
      </w:r>
      <w:proofErr w:type="gramEnd"/>
      <w:r w:rsidRPr="003708D6">
        <w:rPr>
          <w:rFonts w:ascii="Times New Roman" w:eastAsia="Times New Roman" w:hAnsi="Times New Roman" w:cs="Times New Roman"/>
          <w:color w:val="483B3F"/>
          <w:sz w:val="24"/>
          <w:szCs w:val="24"/>
        </w:rPr>
        <w:t xml:space="preserve">  Рост  количества  услуг произошло из-за  увеличения количества граждан,  находящихся на социальном </w:t>
      </w:r>
      <w:proofErr w:type="gramStart"/>
      <w:r w:rsidRPr="003708D6">
        <w:rPr>
          <w:rFonts w:ascii="Times New Roman" w:eastAsia="Times New Roman" w:hAnsi="Times New Roman" w:cs="Times New Roman"/>
          <w:color w:val="483B3F"/>
          <w:sz w:val="24"/>
          <w:szCs w:val="24"/>
        </w:rPr>
        <w:t>обслуживании</w:t>
      </w:r>
      <w:proofErr w:type="gramEnd"/>
      <w:r w:rsidRPr="003708D6">
        <w:rPr>
          <w:rFonts w:ascii="Times New Roman" w:eastAsia="Times New Roman" w:hAnsi="Times New Roman" w:cs="Times New Roman"/>
          <w:color w:val="483B3F"/>
          <w:sz w:val="24"/>
          <w:szCs w:val="24"/>
        </w:rPr>
        <w:t xml:space="preserve"> на дому.</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Доход от платных услуг составил   867,3  тыс. рублей  (за  2018г. - 697,1 тыс. рублей).  Причина роста доходов состоит в увеличении тарифов на услуги с 1.04.2019года, количества обслуживаемых граждан,  получающих услуги на основе полной платной и частично оплачиваемых условиях.</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lastRenderedPageBreak/>
        <w:t>Социальное обслуживание на дому осуществляется в 7 населенных пунктах района, в том числе  в районном центре поселке Цаган Аман, и на территории 6 сельских муниципальных образований, отдаленность сел от райцентра 50-110км. В 5 селах работают по 1 социальному работнику, в 1 селе -2 чел., в п</w:t>
      </w:r>
      <w:proofErr w:type="gramStart"/>
      <w:r w:rsidRPr="003708D6">
        <w:rPr>
          <w:rFonts w:ascii="Times New Roman" w:eastAsia="Times New Roman" w:hAnsi="Times New Roman" w:cs="Times New Roman"/>
          <w:color w:val="483B3F"/>
          <w:sz w:val="24"/>
          <w:szCs w:val="24"/>
        </w:rPr>
        <w:t>.Ц</w:t>
      </w:r>
      <w:proofErr w:type="gramEnd"/>
      <w:r w:rsidRPr="003708D6">
        <w:rPr>
          <w:rFonts w:ascii="Times New Roman" w:eastAsia="Times New Roman" w:hAnsi="Times New Roman" w:cs="Times New Roman"/>
          <w:color w:val="483B3F"/>
          <w:sz w:val="24"/>
          <w:szCs w:val="24"/>
        </w:rPr>
        <w:t>аган Аман – 17 чел. Нагрузка на одного социального работника  составляла 6-7 обслуживаемых.  Из 155 обслуживаемых:   17 – одинокие, 95 – одиноко проживающие,   37 – одиноко проживающие семейные пары, 6 –семьи, имеющие детей – инвалидов</w:t>
      </w:r>
      <w:proofErr w:type="gramStart"/>
      <w:r w:rsidRPr="003708D6">
        <w:rPr>
          <w:rFonts w:ascii="Times New Roman" w:eastAsia="Times New Roman" w:hAnsi="Times New Roman" w:cs="Times New Roman"/>
          <w:color w:val="483B3F"/>
          <w:sz w:val="24"/>
          <w:szCs w:val="24"/>
        </w:rPr>
        <w:t xml:space="preserve">..  </w:t>
      </w:r>
      <w:proofErr w:type="gramEnd"/>
      <w:r w:rsidRPr="003708D6">
        <w:rPr>
          <w:rFonts w:ascii="Times New Roman" w:eastAsia="Times New Roman" w:hAnsi="Times New Roman" w:cs="Times New Roman"/>
          <w:color w:val="483B3F"/>
          <w:sz w:val="24"/>
          <w:szCs w:val="24"/>
        </w:rPr>
        <w:t>Из них 50 человек старше 80 лет, в т.ч. 14 чел. старше 90 лет. Среди обслуживаемых 13 тружеников тыла, 3 вдовы УВОВ, 46 ветеранов труда, 1 ветеран МВД. На обслуживании 72 инвалидов: 1гр.- 5, 2гр.- 28, 3гр.- 32, инвалид с детства – 1, дети – инвалиды – 6.</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С 9 января 2019 года заключены с обслуживающими гражданами договора на социальное обслуживание на дому  с приложением Перечня социальных услуг. Произведены расчеты по оплате за предоставленные услуги, исходя из доходов граждан за 2018 год, с 1 апреля 2019 года применяются  расчеты по  новым тарифам на услуги. Основные доходы запрошены в отделении пенсионного фонда и дополнительные доходы в отделе социальной защиты населения.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С целью проверки качества и доступности предоставления социальных услуг среди обслуживаемых, информированности о 442-ФЗ, контроля исполнения должностных обязанностей социальными работниками, за  2019 год  администрацией  Центра посещено на дому 94 подопечных и проведен опрос (анкетирование) 108 человек. </w:t>
      </w:r>
      <w:proofErr w:type="gramStart"/>
      <w:r w:rsidRPr="003708D6">
        <w:rPr>
          <w:rFonts w:ascii="Times New Roman" w:eastAsia="Times New Roman" w:hAnsi="Times New Roman" w:cs="Times New Roman"/>
          <w:color w:val="483B3F"/>
          <w:sz w:val="24"/>
          <w:szCs w:val="24"/>
        </w:rPr>
        <w:t>Проведена</w:t>
      </w:r>
      <w:proofErr w:type="gramEnd"/>
      <w:r w:rsidRPr="003708D6">
        <w:rPr>
          <w:rFonts w:ascii="Times New Roman" w:eastAsia="Times New Roman" w:hAnsi="Times New Roman" w:cs="Times New Roman"/>
          <w:color w:val="483B3F"/>
          <w:sz w:val="24"/>
          <w:szCs w:val="24"/>
        </w:rPr>
        <w:t xml:space="preserve"> «Недели оценки качества оказания социальных услуг в форме телефонного опроса»  с10 по 18 июня,  Всего было опрошено 30 обслуживаемых граждан. На вопросы удовлетворенности качеством обслуживания, перечнем предоставляемых услуг, доброжелательности и компетентности социального работника, все ответили положительно.</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Для пожилых граждан с целью проведения их досуга организовываются различные мероприятия с привлечением добровольцев: школьников, воспитанников дошкольных учреждений,  фольклорного Центра «Булг», участников художественной самодеятельности сельского Дома культуры, а также с концертной программой перед </w:t>
      </w:r>
      <w:proofErr w:type="gramStart"/>
      <w:r w:rsidRPr="003708D6">
        <w:rPr>
          <w:rFonts w:ascii="Times New Roman" w:eastAsia="Times New Roman" w:hAnsi="Times New Roman" w:cs="Times New Roman"/>
          <w:color w:val="483B3F"/>
          <w:sz w:val="24"/>
          <w:szCs w:val="24"/>
        </w:rPr>
        <w:t>обслуживаемыми</w:t>
      </w:r>
      <w:proofErr w:type="gramEnd"/>
      <w:r w:rsidRPr="003708D6">
        <w:rPr>
          <w:rFonts w:ascii="Times New Roman" w:eastAsia="Times New Roman" w:hAnsi="Times New Roman" w:cs="Times New Roman"/>
          <w:color w:val="483B3F"/>
          <w:sz w:val="24"/>
          <w:szCs w:val="24"/>
        </w:rPr>
        <w:t xml:space="preserve"> выступают социальные работники и специалисты службы социальной защиты населения. В комнате досуга имеется бильярдный стол, настольные игры: шахматы, шашки, нарды. Ежедневно посещают от 5 до 10 человек</w:t>
      </w:r>
      <w:proofErr w:type="gramStart"/>
      <w:r w:rsidRPr="003708D6">
        <w:rPr>
          <w:rFonts w:ascii="Times New Roman" w:eastAsia="Times New Roman" w:hAnsi="Times New Roman" w:cs="Times New Roman"/>
          <w:color w:val="483B3F"/>
          <w:sz w:val="24"/>
          <w:szCs w:val="24"/>
        </w:rPr>
        <w:t>..</w:t>
      </w:r>
      <w:proofErr w:type="gramEnd"/>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связи с празднованием Дня защитника Отечества добровольцами-волонтерами (учащиеся  школы №2) проведена акция «Открытка ветерану» -22.02.2019г. Охвачено 15 ветеранов войны, находящиеся на обслуживании.</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На праздновании 5 февраля «Цаган Сар»  19 одиноким  пожилым гражданам социальные работники преподнесли  подарки и поздравления на дому.</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6 марта 2019г. проведено мероприятие, посвященное Международному женскому дню 8 Марта. С концертной программой выступили учащиеся 4»б» класса   Цаган Аманской  средней школы №2 под руководством классного руководителя Андреевой   С.В. Социальными работниками организован праздничный благотворительный обед. Охвачено 24 человек.</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В связи с празднованием Дня Победы в Великой Отечественной войне 1941 -1945 г.г.  в апреле месяце проведена акция «Иду к ветерану» Социальными работниками проведена генеральная уборка в квартирах и домах ветеранов, при необходимости косметический ремонт (побелка, покраска), уборка дворов, окопка деревьев, подготовка грядок, охвачено 15 человек.  Добровольцами-волонтерами (учащиеся общеобразовательных школ) проведены акции «Открытка ветерану»  и «»Цветы ветерану» - 5- 6 мая 2019г.  Посещено </w:t>
      </w:r>
      <w:r w:rsidRPr="003708D6">
        <w:rPr>
          <w:rFonts w:ascii="Times New Roman" w:eastAsia="Times New Roman" w:hAnsi="Times New Roman" w:cs="Times New Roman"/>
          <w:color w:val="483B3F"/>
          <w:sz w:val="24"/>
          <w:szCs w:val="24"/>
        </w:rPr>
        <w:lastRenderedPageBreak/>
        <w:t>36 ветеранов, которым преподнесены подарки, цветы и открытки, изготовленные своими руками.</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день праздника 9 мая 4 вдовам участников ВОВ преподнесены продуктовые наборы  и поздравления на дому.  7 мая  для ветеранов ВОВ социальными работниками организован праздничный благотворительный обед в кафе, с концертной программой выступили работники культуры. Охвачено 30 чел.</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1 октября проведено мероприятие, посвященное  «Дню пожилого человека», охвачено   31ч.</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На контроле находиться письмо Министерства социального развития, труда и занятости  Республики Калмыкия  «Об организации деятельности в сфере предоставления услуг по социальному обслуживанию и внедрения новых форм социального обслуживания в деятельности центров» и письмо Минтруда РФ «Об инновационных формах социального обслуживания граждан пожилого возраста и инвалидов». Проводится работа по формированию мобильной библиотеки, собрано  600 (01.01.2018г. - 476) экземпляров художественной литературы, подшивки газеты «ЗОЖ» и другие. Услугами библиотеки за  2019 год воспользовались 69 обслуживаемых граждан. Пунктом проката технических средств реабилитации выдано 9 ТСР, вещевым фондом воспользовались 17  пожилых человека, услугами парикмахера на дому-43 чел, услугами швеи – 28 чел.</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Технологией «Домашний праздник»  охвачено 16 человек.</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рамках реализации национального проекта «Старшее поколение» организована работа  «Клуба здоровья» (102 мероприятия , 13 чел.),  «Школа реабилитации и ухода за гражданами пожилого возраста и инвалидов» (19 лекций, 23 чел.). Внедрена технология «Санаторий на дому», охвачено 10 человек. В июле месяце Центр получил специальный автотранспорт для работы мультидисциплинарной мобильной бригады, что позволило во втором полугодии отчетного периода  в результате   выездов охватить 14 населенных сельских пунктов. Было охвачено 637 пожилых граждан, с которыми проведена информационная и консультативная работа, доставка  в медицинские учреждения для прохождения диспансеризации.</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Регулярно проводится работа  с социальными работниками по изучению нормативно- правовых документов в сфере социального обслуживания населения. Проведено 8 занятий.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мае 2019г. проведен межрегиональный семинар по обмену опытом работы с сотрудниками Государственного автономного учреждения социального обслуживания населения Черноярского района Астраханской области. В октябре месяце коллектив нашего Центра посетил Центр коллег в селе Черный Яр.</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Социальные работники приняли участие во Всероссийском</w:t>
      </w:r>
      <w:proofErr w:type="gramStart"/>
      <w:r w:rsidRPr="003708D6">
        <w:rPr>
          <w:rFonts w:ascii="Times New Roman" w:eastAsia="Times New Roman" w:hAnsi="Times New Roman" w:cs="Times New Roman"/>
          <w:color w:val="483B3F"/>
          <w:sz w:val="24"/>
          <w:szCs w:val="24"/>
        </w:rPr>
        <w:t>  Э</w:t>
      </w:r>
      <w:proofErr w:type="gramEnd"/>
      <w:r w:rsidRPr="003708D6">
        <w:rPr>
          <w:rFonts w:ascii="Times New Roman" w:eastAsia="Times New Roman" w:hAnsi="Times New Roman" w:cs="Times New Roman"/>
          <w:color w:val="483B3F"/>
          <w:sz w:val="24"/>
          <w:szCs w:val="24"/>
        </w:rPr>
        <w:t>ко – марафоне «Сдай макулатуру – спаси дерево». Собрано и сдано 400 кг макулатуры, за что коллектив награжден «Благодарностью» организаторов акции.</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период перехода на цифровое эфирное телевидение социальными работниками и специалистами центра оказана помощь 57 пожилым гражданам по установке цифрового оборудования, 42 обслуживаемым гражданам собраны документы на получение материальной помощи на приобретение цифровой приставки.</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Штатным расписанием в отделении социального обслуживания семьи и детей  предусмотрено 4 ед. Работает 4 специалистов: заведующий отделением (1 ст.), специалист по социальной работе (1 ст.), социальный педагог (1 ст.),  психолог (1ст.).</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lastRenderedPageBreak/>
        <w:t>Социальное обслуживание семей и детей осуществляется в полустационарной форме по оказанию социально-психологических, социально-педагогических, социально – правовых, срочных услуг.</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Социальные услуги семье и детям предоставляются бесплатно, </w:t>
      </w:r>
      <w:proofErr w:type="gramStart"/>
      <w:r w:rsidRPr="003708D6">
        <w:rPr>
          <w:rFonts w:ascii="Times New Roman" w:eastAsia="Times New Roman" w:hAnsi="Times New Roman" w:cs="Times New Roman"/>
          <w:color w:val="483B3F"/>
          <w:sz w:val="24"/>
          <w:szCs w:val="24"/>
        </w:rPr>
        <w:t>согласно договора</w:t>
      </w:r>
      <w:proofErr w:type="gramEnd"/>
      <w:r w:rsidRPr="003708D6">
        <w:rPr>
          <w:rFonts w:ascii="Times New Roman" w:eastAsia="Times New Roman" w:hAnsi="Times New Roman" w:cs="Times New Roman"/>
          <w:color w:val="483B3F"/>
          <w:sz w:val="24"/>
          <w:szCs w:val="24"/>
        </w:rPr>
        <w:t xml:space="preserve"> и индивидуальной программе по  предоставлению  социальных  услуг. Индивидуальные программы разрабатываются  на  получателя с  указанием   перечня  предоставляемых  услуг, при этом учитываются   характерные  особенности получателя.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xml:space="preserve">Всего за 2019г. было обслужено 44 получателя по договорам из них 30 -несовершеннолетних, 14 - взрослых. Предоставлено - 865 услуг. Из них: социально-медицинские -254 (массажных единиц);  социально психологические  -275;   социально- педагогические –  294; социально </w:t>
      </w:r>
      <w:proofErr w:type="gramStart"/>
      <w:r w:rsidRPr="003708D6">
        <w:rPr>
          <w:rFonts w:ascii="Times New Roman" w:eastAsia="Times New Roman" w:hAnsi="Times New Roman" w:cs="Times New Roman"/>
          <w:color w:val="483B3F"/>
          <w:sz w:val="24"/>
          <w:szCs w:val="24"/>
        </w:rPr>
        <w:t>–п</w:t>
      </w:r>
      <w:proofErr w:type="gramEnd"/>
      <w:r w:rsidRPr="003708D6">
        <w:rPr>
          <w:rFonts w:ascii="Times New Roman" w:eastAsia="Times New Roman" w:hAnsi="Times New Roman" w:cs="Times New Roman"/>
          <w:color w:val="483B3F"/>
          <w:sz w:val="24"/>
          <w:szCs w:val="24"/>
        </w:rPr>
        <w:t>равовые  -3; срочные –  39.</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течение отчётного периода специалистами отделения составлено 16 актов обследования социально-бытовых условий семей, находящихся на обслуживании в отделении.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целях расширения перечня предоставляемых социальных услуг в комплексных центрах социального обслуживания населения активно развиваются Службы социального сопровождения.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Создан единый банк данных о семьях, находящихся в социально-опасном положении и ведется его корректировка.</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В Центре работает вещевой фонд, в котором  нуждающиеся могут выбрать себе необходимые вещи, обувь.  Услугами воспользовались 112 человек. Им  оказана помощь  обувью, одеждой.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Были организованы новогодние  подарки 8 детям из семей, находящихся в СОП и 85 детям из семей, находящихся в ТЖС. 40 детям в рамках благотворительной Акции «Помоги собраться в школу»  организованы школьные принадлежности  и 1 ребенку ранец.</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Для проведения новогодней елки специалисты отделения социального обслуживания семьи и детей провели работу со спонсорами, заранее приобрели подарки и пригласили детей из многодетных, малообеспеченных семей, состоящих на учете Центра, на новогоднее представление – 25 декабря 2019г. и 29 декабря 2019г.</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Было организовано 93 подарка для детей из многодетных семей и детей из семей, находящихся в СОП и ТЖС.</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Были проведены профилактические  беседы по пожарной безопасности, о возможных рисках в случае ее несоблюдения, о недопущении оставления детей дома одних, без присмотра родителей.  Совместно с сотрудниками МЧС, профилактической работе по недопущению нарушений при использовании газового оборудования проведена  профилактическая беседа с семьями, состоящими на учете Центра. Охвачено 8 человек.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С семьями, находящимися в социально- опасном положении  и семьями ТЖС проводилась разъяснительная работа о недопущении жестокого обращения и всех форм насилия в отношении детей - охвачено  18 семей, в том числе 8 семей находящихся СОП и 10 семей, находящиеся в трудной жизненной ситуации.   Всего  38 чел., из них   18 взрослых  и  20 детей. </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За 2019г.   отделением организовано и проведено  - 21 социокультурных  мероприятия  для  детей. Охвачено 562 детей.</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lastRenderedPageBreak/>
        <w:t>Профилактическая работа с семьями, находящимися на ранней стадии семейного неблагополучия, как и с семьями, находящимися в социально опасном положении, носит межведомственный характер. Налажено взаимодействие с сельскими администрациями, комиссией по делам несовершеннолетних, учреждениями образования, здравоохранения.</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Проведено социальных патронажей за 2019 год –325 в т.ч. по семьям:</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 СОП –163, охвачено  8 семей, 30 человека, 10 взрослых, 20 детей;</w:t>
      </w:r>
    </w:p>
    <w:p w:rsidR="003708D6" w:rsidRPr="003708D6" w:rsidRDefault="003708D6" w:rsidP="003708D6">
      <w:pPr>
        <w:shd w:val="clear" w:color="auto" w:fill="FFFFFF"/>
        <w:spacing w:after="150"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 по семьям ТЖС – 162, охвачено -20 семей,  44 человека, 14  взрослых,  30 детей.</w:t>
      </w:r>
    </w:p>
    <w:p w:rsidR="003708D6" w:rsidRPr="003708D6" w:rsidRDefault="003708D6" w:rsidP="003708D6">
      <w:pPr>
        <w:shd w:val="clear" w:color="auto" w:fill="FFFFFF"/>
        <w:spacing w:line="240" w:lineRule="auto"/>
        <w:rPr>
          <w:rFonts w:ascii="Times New Roman" w:eastAsia="Times New Roman" w:hAnsi="Times New Roman" w:cs="Times New Roman"/>
          <w:color w:val="483B3F"/>
          <w:sz w:val="24"/>
          <w:szCs w:val="24"/>
        </w:rPr>
      </w:pPr>
      <w:r w:rsidRPr="003708D6">
        <w:rPr>
          <w:rFonts w:ascii="Times New Roman" w:eastAsia="Times New Roman" w:hAnsi="Times New Roman" w:cs="Times New Roman"/>
          <w:color w:val="483B3F"/>
          <w:sz w:val="24"/>
          <w:szCs w:val="24"/>
        </w:rPr>
        <w:t> </w:t>
      </w:r>
    </w:p>
    <w:p w:rsidR="008242E0" w:rsidRPr="003708D6" w:rsidRDefault="008242E0">
      <w:pPr>
        <w:rPr>
          <w:rFonts w:ascii="Times New Roman" w:hAnsi="Times New Roman" w:cs="Times New Roman"/>
          <w:sz w:val="24"/>
          <w:szCs w:val="24"/>
        </w:rPr>
      </w:pPr>
    </w:p>
    <w:sectPr w:rsidR="008242E0" w:rsidRPr="003708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6D7"/>
    <w:multiLevelType w:val="multilevel"/>
    <w:tmpl w:val="915038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DF453A"/>
    <w:multiLevelType w:val="multilevel"/>
    <w:tmpl w:val="F118C4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9169BE"/>
    <w:multiLevelType w:val="multilevel"/>
    <w:tmpl w:val="BB74C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4A1936"/>
    <w:multiLevelType w:val="multilevel"/>
    <w:tmpl w:val="A3C4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0A0465"/>
    <w:multiLevelType w:val="multilevel"/>
    <w:tmpl w:val="9E7C65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766952"/>
    <w:multiLevelType w:val="multilevel"/>
    <w:tmpl w:val="80D4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B91674"/>
    <w:multiLevelType w:val="multilevel"/>
    <w:tmpl w:val="948C5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415E06"/>
    <w:multiLevelType w:val="multilevel"/>
    <w:tmpl w:val="8776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C96972"/>
    <w:multiLevelType w:val="multilevel"/>
    <w:tmpl w:val="35EE3C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DC36F3"/>
    <w:multiLevelType w:val="multilevel"/>
    <w:tmpl w:val="9F2CFF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B04F5D"/>
    <w:multiLevelType w:val="multilevel"/>
    <w:tmpl w:val="CB7CEA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F90EB2"/>
    <w:multiLevelType w:val="multilevel"/>
    <w:tmpl w:val="ED6CEF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C42CB4"/>
    <w:multiLevelType w:val="multilevel"/>
    <w:tmpl w:val="727EB0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8D77C5"/>
    <w:multiLevelType w:val="multilevel"/>
    <w:tmpl w:val="32FA09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2"/>
  </w:num>
  <w:num w:numId="3">
    <w:abstractNumId w:val="10"/>
  </w:num>
  <w:num w:numId="4">
    <w:abstractNumId w:val="13"/>
  </w:num>
  <w:num w:numId="5">
    <w:abstractNumId w:val="1"/>
  </w:num>
  <w:num w:numId="6">
    <w:abstractNumId w:val="9"/>
  </w:num>
  <w:num w:numId="7">
    <w:abstractNumId w:val="2"/>
  </w:num>
  <w:num w:numId="8">
    <w:abstractNumId w:val="8"/>
  </w:num>
  <w:num w:numId="9">
    <w:abstractNumId w:val="11"/>
  </w:num>
  <w:num w:numId="10">
    <w:abstractNumId w:val="4"/>
  </w:num>
  <w:num w:numId="11">
    <w:abstractNumId w:val="0"/>
  </w:num>
  <w:num w:numId="12">
    <w:abstractNumId w:val="3"/>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3708D6"/>
    <w:rsid w:val="003708D6"/>
    <w:rsid w:val="00824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708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08D6"/>
    <w:rPr>
      <w:rFonts w:ascii="Times New Roman" w:eastAsia="Times New Roman" w:hAnsi="Times New Roman" w:cs="Times New Roman"/>
      <w:b/>
      <w:bCs/>
      <w:kern w:val="36"/>
      <w:sz w:val="48"/>
      <w:szCs w:val="48"/>
    </w:rPr>
  </w:style>
  <w:style w:type="paragraph" w:styleId="a3">
    <w:name w:val="Normal (Web)"/>
    <w:basedOn w:val="a"/>
    <w:uiPriority w:val="99"/>
    <w:unhideWhenUsed/>
    <w:rsid w:val="003708D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708D6"/>
    <w:rPr>
      <w:b/>
      <w:bCs/>
    </w:rPr>
  </w:style>
  <w:style w:type="character" w:styleId="a5">
    <w:name w:val="Hyperlink"/>
    <w:basedOn w:val="a0"/>
    <w:uiPriority w:val="99"/>
    <w:semiHidden/>
    <w:unhideWhenUsed/>
    <w:rsid w:val="003708D6"/>
    <w:rPr>
      <w:color w:val="0000FF"/>
      <w:u w:val="single"/>
    </w:rPr>
  </w:style>
  <w:style w:type="character" w:styleId="a6">
    <w:name w:val="FollowedHyperlink"/>
    <w:basedOn w:val="a0"/>
    <w:uiPriority w:val="99"/>
    <w:semiHidden/>
    <w:unhideWhenUsed/>
    <w:rsid w:val="003708D6"/>
    <w:rPr>
      <w:color w:val="800080"/>
      <w:u w:val="single"/>
    </w:rPr>
  </w:style>
  <w:style w:type="character" w:styleId="a7">
    <w:name w:val="Emphasis"/>
    <w:basedOn w:val="a0"/>
    <w:uiPriority w:val="20"/>
    <w:qFormat/>
    <w:rsid w:val="003708D6"/>
    <w:rPr>
      <w:i/>
      <w:iCs/>
    </w:rPr>
  </w:style>
</w:styles>
</file>

<file path=word/webSettings.xml><?xml version="1.0" encoding="utf-8"?>
<w:webSettings xmlns:r="http://schemas.openxmlformats.org/officeDocument/2006/relationships" xmlns:w="http://schemas.openxmlformats.org/wordprocessingml/2006/main">
  <w:divs>
    <w:div w:id="103692521">
      <w:bodyDiv w:val="1"/>
      <w:marLeft w:val="0"/>
      <w:marRight w:val="0"/>
      <w:marTop w:val="0"/>
      <w:marBottom w:val="0"/>
      <w:divBdr>
        <w:top w:val="none" w:sz="0" w:space="0" w:color="auto"/>
        <w:left w:val="none" w:sz="0" w:space="0" w:color="auto"/>
        <w:bottom w:val="none" w:sz="0" w:space="0" w:color="auto"/>
        <w:right w:val="none" w:sz="0" w:space="0" w:color="auto"/>
      </w:divBdr>
      <w:divsChild>
        <w:div w:id="1573196115">
          <w:marLeft w:val="0"/>
          <w:marRight w:val="0"/>
          <w:marTop w:val="0"/>
          <w:marBottom w:val="240"/>
          <w:divBdr>
            <w:top w:val="none" w:sz="0" w:space="0" w:color="auto"/>
            <w:left w:val="none" w:sz="0" w:space="0" w:color="auto"/>
            <w:bottom w:val="none" w:sz="0" w:space="0" w:color="auto"/>
            <w:right w:val="none" w:sz="0" w:space="0" w:color="auto"/>
          </w:divBdr>
        </w:div>
        <w:div w:id="106182929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internet.garant.ru/document?id=24825836&amp;sub=1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18587</Words>
  <Characters>105950</Characters>
  <Application>Microsoft Office Word</Application>
  <DocSecurity>0</DocSecurity>
  <Lines>882</Lines>
  <Paragraphs>248</Paragraphs>
  <ScaleCrop>false</ScaleCrop>
  <Company>SPecialiST RePack</Company>
  <LinksUpToDate>false</LinksUpToDate>
  <CharactersWithSpaces>124289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2022-05-30T11:13:00Z</dcterms:created>
  <dcterms:modified xsi:type="dcterms:W3CDTF">2022-05-30T11:14:00Z</dcterms:modified>
</cp:coreProperties>
</file>