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84" w:rsidRPr="00350B8A" w:rsidRDefault="00350B8A" w:rsidP="00F502BB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 №4 от </w:t>
      </w:r>
      <w:r w:rsidR="00E1014B">
        <w:rPr>
          <w:rFonts w:ascii="Times New Roman" w:eastAsia="Times New Roman" w:hAnsi="Times New Roman" w:cs="Times New Roman"/>
          <w:sz w:val="20"/>
          <w:szCs w:val="20"/>
        </w:rPr>
        <w:t>20</w:t>
      </w:r>
      <w:r w:rsidR="007D754D">
        <w:rPr>
          <w:rFonts w:ascii="Times New Roman" w:eastAsia="Times New Roman" w:hAnsi="Times New Roman" w:cs="Times New Roman"/>
          <w:sz w:val="20"/>
          <w:szCs w:val="20"/>
        </w:rPr>
        <w:t xml:space="preserve"> декабря </w:t>
      </w:r>
      <w:r w:rsidR="00F502BB">
        <w:rPr>
          <w:rFonts w:ascii="Times New Roman" w:eastAsia="Times New Roman" w:hAnsi="Times New Roman" w:cs="Times New Roman"/>
          <w:sz w:val="20"/>
          <w:szCs w:val="20"/>
        </w:rPr>
        <w:t>2023 г.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53388D">
        <w:rPr>
          <w:rFonts w:ascii="Times New Roman" w:eastAsia="Times New Roman" w:hAnsi="Times New Roman" w:cs="Times New Roman"/>
          <w:sz w:val="20"/>
          <w:szCs w:val="20"/>
        </w:rPr>
        <w:t xml:space="preserve">с учетом 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>внесенн</w:t>
      </w:r>
      <w:r w:rsidR="0053388D">
        <w:rPr>
          <w:rFonts w:ascii="Times New Roman" w:eastAsia="Times New Roman" w:hAnsi="Times New Roman" w:cs="Times New Roman"/>
          <w:sz w:val="20"/>
          <w:szCs w:val="20"/>
        </w:rPr>
        <w:t>ых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 xml:space="preserve"> дополнение прот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>кол</w:t>
      </w:r>
      <w:r w:rsidR="0053388D"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 xml:space="preserve"> №2 </w:t>
      </w:r>
      <w:r w:rsidR="0053388D">
        <w:rPr>
          <w:rFonts w:ascii="Times New Roman" w:eastAsia="Times New Roman" w:hAnsi="Times New Roman" w:cs="Times New Roman"/>
          <w:sz w:val="20"/>
          <w:szCs w:val="20"/>
        </w:rPr>
        <w:t xml:space="preserve"> от 25 июня 2</w:t>
      </w:r>
      <w:r w:rsidR="003B6784">
        <w:rPr>
          <w:rFonts w:ascii="Times New Roman" w:eastAsia="Times New Roman" w:hAnsi="Times New Roman" w:cs="Times New Roman"/>
          <w:sz w:val="20"/>
          <w:szCs w:val="20"/>
        </w:rPr>
        <w:t>024  года</w:t>
      </w:r>
    </w:p>
    <w:p w:rsidR="00350B8A" w:rsidRDefault="00350B8A" w:rsidP="00350B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 АТК в Юстинском РМО РК </w:t>
      </w:r>
    </w:p>
    <w:p w:rsidR="00350B8A" w:rsidRPr="00350B8A" w:rsidRDefault="00350B8A" w:rsidP="00350B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 Г.Г. Очиров</w:t>
      </w:r>
    </w:p>
    <w:p w:rsidR="00DA5C64" w:rsidRDefault="00DA5C64" w:rsidP="0015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7C85" w:rsidRPr="00806E06" w:rsidRDefault="00EA7C85" w:rsidP="0015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6E06">
        <w:rPr>
          <w:rFonts w:ascii="Times New Roman" w:eastAsia="Times New Roman" w:hAnsi="Times New Roman" w:cs="Times New Roman"/>
          <w:b/>
          <w:color w:val="000000"/>
        </w:rPr>
        <w:t>ПЛАН</w:t>
      </w:r>
    </w:p>
    <w:p w:rsidR="00EA7C85" w:rsidRPr="00806E06" w:rsidRDefault="0019351B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работы Антитеррористической комиссии</w:t>
      </w:r>
      <w:r w:rsidR="00EA7C85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="00B75D4B" w:rsidRPr="00806E06">
        <w:rPr>
          <w:rFonts w:ascii="Times New Roman" w:eastAsia="Times New Roman" w:hAnsi="Times New Roman" w:cs="Times New Roman"/>
          <w:color w:val="000000"/>
        </w:rPr>
        <w:t xml:space="preserve">в Юстинском </w:t>
      </w:r>
      <w:r w:rsidR="00EA7C85" w:rsidRPr="00806E06">
        <w:rPr>
          <w:rFonts w:ascii="Times New Roman" w:eastAsia="Times New Roman" w:hAnsi="Times New Roman" w:cs="Times New Roman"/>
          <w:color w:val="000000"/>
        </w:rPr>
        <w:t>районном муниципальном образовании</w:t>
      </w:r>
    </w:p>
    <w:p w:rsidR="00EA7C85" w:rsidRPr="00806E06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Республики Калмыкия на 20</w:t>
      </w:r>
      <w:r w:rsidR="00E45797" w:rsidRPr="00806E06">
        <w:rPr>
          <w:rFonts w:ascii="Times New Roman" w:eastAsia="Times New Roman" w:hAnsi="Times New Roman" w:cs="Times New Roman"/>
          <w:color w:val="000000"/>
        </w:rPr>
        <w:t>2</w:t>
      </w:r>
      <w:r w:rsidR="00F502BB">
        <w:rPr>
          <w:rFonts w:ascii="Times New Roman" w:eastAsia="Times New Roman" w:hAnsi="Times New Roman" w:cs="Times New Roman"/>
          <w:color w:val="000000"/>
        </w:rPr>
        <w:t>4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 год</w:t>
      </w:r>
    </w:p>
    <w:p w:rsidR="00EA7C85" w:rsidRPr="00806E06" w:rsidRDefault="00EA7C85" w:rsidP="00571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87D8F" w:rsidRPr="00806E06" w:rsidRDefault="00F502BB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2023 году обстановка на территории Юстинского района в сфере противодействия терроризму существенных изменений не претерпела. </w:t>
      </w:r>
      <w:r w:rsidR="00DA17C5" w:rsidRPr="00806E06">
        <w:rPr>
          <w:rFonts w:ascii="Times New Roman" w:hAnsi="Times New Roman" w:cs="Times New Roman"/>
        </w:rPr>
        <w:t>Проявлений террористического характера не зарегистрировано, каких-либо предпосылок к массовым протестным проявлениям и антиобщественным действиям не выявл</w:t>
      </w:r>
      <w:r w:rsidR="00DA17C5" w:rsidRPr="00806E06">
        <w:rPr>
          <w:rFonts w:ascii="Times New Roman" w:hAnsi="Times New Roman" w:cs="Times New Roman"/>
        </w:rPr>
        <w:t>е</w:t>
      </w:r>
      <w:r w:rsidR="00DA17C5" w:rsidRPr="00806E06">
        <w:rPr>
          <w:rFonts w:ascii="Times New Roman" w:hAnsi="Times New Roman" w:cs="Times New Roman"/>
        </w:rPr>
        <w:t>но</w:t>
      </w:r>
      <w:r w:rsidR="00EB64CB" w:rsidRPr="00806E06">
        <w:rPr>
          <w:rFonts w:ascii="Times New Roman" w:eastAsia="Times New Roman" w:hAnsi="Times New Roman" w:cs="Times New Roman"/>
          <w:color w:val="000000"/>
        </w:rPr>
        <w:t>.</w:t>
      </w:r>
      <w:r w:rsidR="00787D8F" w:rsidRPr="00806E0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5797" w:rsidRPr="00806E06" w:rsidRDefault="00787D8F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В условиях проведения Вооруженными Силами Российской Федерации специальной военной операции</w:t>
      </w:r>
      <w:r w:rsidRPr="00806E06">
        <w:rPr>
          <w:rStyle w:val="ab"/>
          <w:rFonts w:ascii="Times New Roman" w:eastAsia="Times New Roman" w:hAnsi="Times New Roman" w:cs="Times New Roman"/>
          <w:color w:val="000000"/>
        </w:rPr>
        <w:footnoteReference w:id="2"/>
      </w:r>
      <w:r w:rsidRPr="00806E06">
        <w:rPr>
          <w:rFonts w:ascii="Times New Roman" w:eastAsia="Times New Roman" w:hAnsi="Times New Roman" w:cs="Times New Roman"/>
          <w:color w:val="000000"/>
        </w:rPr>
        <w:t xml:space="preserve"> значительно возросла активность украинских спецслужб по подготовке и совершению на территории России диверсионно-террористических актов. Основными целями их преступных устремлений выст</w:t>
      </w:r>
      <w:r w:rsidRPr="00806E06">
        <w:rPr>
          <w:rFonts w:ascii="Times New Roman" w:eastAsia="Times New Roman" w:hAnsi="Times New Roman" w:cs="Times New Roman"/>
          <w:color w:val="000000"/>
        </w:rPr>
        <w:t>у</w:t>
      </w:r>
      <w:r w:rsidRPr="00806E06">
        <w:rPr>
          <w:rFonts w:ascii="Times New Roman" w:eastAsia="Times New Roman" w:hAnsi="Times New Roman" w:cs="Times New Roman"/>
          <w:color w:val="000000"/>
        </w:rPr>
        <w:t>пают объекты промышленности, транспорта, энергетики, военные объекты и места массового пребывания людей.</w:t>
      </w:r>
    </w:p>
    <w:p w:rsidR="00787D8F" w:rsidRPr="00806E06" w:rsidRDefault="00787D8F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На фоне проведения СВО существенно активизировались украинские радикальные структуры, которыми развернута информационно-пропагандистская кампания, нацеленная на вовлечение российских граждан в террористическую деятельность.</w:t>
      </w:r>
    </w:p>
    <w:p w:rsidR="00671B5B" w:rsidRPr="00806E06" w:rsidRDefault="00671B5B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Продолжаются фиксироваться случаи подготовки и совершения вооруженных нападений на образовательные лицами, подпавшими под влияние иде</w:t>
      </w:r>
      <w:r w:rsidRPr="00806E06">
        <w:rPr>
          <w:rFonts w:ascii="Times New Roman" w:eastAsia="Times New Roman" w:hAnsi="Times New Roman" w:cs="Times New Roman"/>
          <w:color w:val="000000"/>
        </w:rPr>
        <w:t>о</w:t>
      </w:r>
      <w:r w:rsidRPr="00806E06">
        <w:rPr>
          <w:rFonts w:ascii="Times New Roman" w:eastAsia="Times New Roman" w:hAnsi="Times New Roman" w:cs="Times New Roman"/>
          <w:color w:val="000000"/>
        </w:rPr>
        <w:t>логии движения «Колумбайн» и других деструктивных субкультур.</w:t>
      </w:r>
    </w:p>
    <w:p w:rsidR="00243EEC" w:rsidRDefault="00DA17C5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В этих условиях в 202</w:t>
      </w:r>
      <w:r w:rsidR="00F502BB">
        <w:rPr>
          <w:sz w:val="22"/>
          <w:szCs w:val="22"/>
        </w:rPr>
        <w:t>4</w:t>
      </w:r>
      <w:r w:rsidRPr="00806E06">
        <w:rPr>
          <w:sz w:val="22"/>
          <w:szCs w:val="22"/>
        </w:rPr>
        <w:t xml:space="preserve"> году основными угрозообразующими факторами по линии противодействия терроризму будут являться: </w:t>
      </w:r>
    </w:p>
    <w:p w:rsidR="000476EA" w:rsidRPr="00806E06" w:rsidRDefault="000476EA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наращивание активности МТО по вовлечению отдельных лиц, прежде всего из числа мигрантов и молодежи, противоправную деятельность в целях совершения террористических актов либо оказания террористам пособнической помощи;</w:t>
      </w:r>
    </w:p>
    <w:p w:rsidR="00DA17C5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использование сети Интернет для пропаганды и распространения идеологии терроризма, вовлечения жителей региона в террористическую деятел</w:t>
      </w:r>
      <w:r w:rsidRPr="00806E06">
        <w:rPr>
          <w:sz w:val="22"/>
          <w:szCs w:val="22"/>
        </w:rPr>
        <w:t>ь</w:t>
      </w:r>
      <w:r w:rsidRPr="00806E06">
        <w:rPr>
          <w:sz w:val="22"/>
          <w:szCs w:val="22"/>
        </w:rPr>
        <w:t xml:space="preserve">ность; </w:t>
      </w:r>
    </w:p>
    <w:p w:rsidR="00F502BB" w:rsidRDefault="00F502BB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-активизация членов молодежных радикальных экстреми</w:t>
      </w:r>
      <w:r w:rsidR="000476EA">
        <w:rPr>
          <w:sz w:val="22"/>
          <w:szCs w:val="22"/>
        </w:rPr>
        <w:t>ст</w:t>
      </w:r>
      <w:r>
        <w:rPr>
          <w:sz w:val="22"/>
          <w:szCs w:val="22"/>
        </w:rPr>
        <w:t>ских сообществ</w:t>
      </w:r>
      <w:r w:rsidR="000476EA">
        <w:rPr>
          <w:sz w:val="22"/>
          <w:szCs w:val="22"/>
        </w:rPr>
        <w:t>, таких как «Колумбайн», по совершению террористических посягательств и вовлечению в свои ряды несовершеннолетних граждан;</w:t>
      </w:r>
    </w:p>
    <w:p w:rsidR="000476EA" w:rsidRPr="00806E06" w:rsidRDefault="000476EA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-поиск террористами новых способов ресурсного обеспечения, в том числе финансирования и приобретения оружия;</w:t>
      </w:r>
    </w:p>
    <w:p w:rsidR="002C1922" w:rsidRPr="00806E06" w:rsidRDefault="00DA17C5" w:rsidP="000476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недостатки в антитеррористической защищенности потенциальных объектов террористических посягательств</w:t>
      </w:r>
      <w:r w:rsidR="000476EA">
        <w:rPr>
          <w:sz w:val="22"/>
          <w:szCs w:val="22"/>
        </w:rPr>
        <w:t>, обусловленные низкой бюджетной обеспеченностью;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2C1922" w:rsidRPr="00806E06">
        <w:rPr>
          <w:sz w:val="22"/>
          <w:szCs w:val="22"/>
        </w:rPr>
        <w:t>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2C1922" w:rsidRPr="00806E06">
        <w:rPr>
          <w:sz w:val="22"/>
          <w:szCs w:val="22"/>
        </w:rPr>
        <w:t xml:space="preserve">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2C1922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</w:t>
      </w:r>
      <w:r w:rsidR="000476EA">
        <w:rPr>
          <w:sz w:val="22"/>
          <w:szCs w:val="22"/>
        </w:rPr>
        <w:t xml:space="preserve">распространение радикальной исламской идеологии и вовлечение </w:t>
      </w:r>
      <w:r w:rsidR="000B2B45">
        <w:rPr>
          <w:sz w:val="22"/>
          <w:szCs w:val="22"/>
        </w:rPr>
        <w:t>жителей Республики Калмыкия в деятельность МТО.</w:t>
      </w:r>
    </w:p>
    <w:p w:rsidR="00694A9A" w:rsidRDefault="000B2B45" w:rsidP="00694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Антитеррористическая комиссия в Юстинском районном муниципальном образовании</w:t>
      </w:r>
      <w:r w:rsidR="00694A9A">
        <w:rPr>
          <w:sz w:val="22"/>
          <w:szCs w:val="22"/>
        </w:rPr>
        <w:t xml:space="preserve"> Республики Калмыкия</w:t>
      </w:r>
      <w:r w:rsidR="00694A9A">
        <w:rPr>
          <w:rStyle w:val="ab"/>
          <w:sz w:val="22"/>
          <w:szCs w:val="22"/>
        </w:rPr>
        <w:footnoteReference w:id="3"/>
      </w:r>
      <w:r w:rsidR="00694A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процессе планировании деятельности по противодействию терроризму учтены сохраняющиеся реальные и потенциальные угрозы. План работы АТК в Юстинском РМО РК на 2023 год исполнен в полном объеме.</w:t>
      </w:r>
    </w:p>
    <w:p w:rsidR="00DA17C5" w:rsidRPr="00806E06" w:rsidRDefault="00DA17C5" w:rsidP="00694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lastRenderedPageBreak/>
        <w:t xml:space="preserve">С учетом изложенного, в 2023 году </w:t>
      </w:r>
      <w:r w:rsidR="000B2B45" w:rsidRPr="000B2B45">
        <w:rPr>
          <w:sz w:val="22"/>
          <w:szCs w:val="22"/>
        </w:rPr>
        <w:t xml:space="preserve"> </w:t>
      </w:r>
      <w:r w:rsidR="000B2B45">
        <w:rPr>
          <w:sz w:val="22"/>
          <w:szCs w:val="22"/>
        </w:rPr>
        <w:t>АТК в Юстинском РМО РК  и субъектам антитеррористической деятельности Юстинского района н</w:t>
      </w:r>
      <w:r w:rsidRPr="00806E06">
        <w:rPr>
          <w:sz w:val="22"/>
          <w:szCs w:val="22"/>
        </w:rPr>
        <w:t>еобходимо с</w:t>
      </w:r>
      <w:r w:rsidRPr="00806E06">
        <w:rPr>
          <w:sz w:val="22"/>
          <w:szCs w:val="22"/>
        </w:rPr>
        <w:t>о</w:t>
      </w:r>
      <w:r w:rsidRPr="00806E06">
        <w:rPr>
          <w:sz w:val="22"/>
          <w:szCs w:val="22"/>
        </w:rPr>
        <w:t xml:space="preserve">средоточить усилия на решении следующих основных задач: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повышение эффективности использования результатов мониторинга политических, социально-экономических и иных процессов, оказывающих вли</w:t>
      </w:r>
      <w:r w:rsidRPr="00806E06">
        <w:rPr>
          <w:sz w:val="22"/>
          <w:szCs w:val="22"/>
        </w:rPr>
        <w:t>я</w:t>
      </w:r>
      <w:r w:rsidRPr="00806E06">
        <w:rPr>
          <w:sz w:val="22"/>
          <w:szCs w:val="22"/>
        </w:rPr>
        <w:t>ние на ситуацию в области противодействия терроризму, нацеленного на своевременное выявление причин, условий и обстоятельств формирования террор</w:t>
      </w:r>
      <w:r w:rsidRPr="00806E06">
        <w:rPr>
          <w:sz w:val="22"/>
          <w:szCs w:val="22"/>
        </w:rPr>
        <w:t>и</w:t>
      </w:r>
      <w:r w:rsidRPr="00806E06">
        <w:rPr>
          <w:sz w:val="22"/>
          <w:szCs w:val="22"/>
        </w:rPr>
        <w:t>стических угроз, для принятия действенных мер по их устранению (локализации)</w:t>
      </w:r>
      <w:r w:rsidR="00CF040C" w:rsidRPr="00806E06">
        <w:rPr>
          <w:rStyle w:val="ab"/>
          <w:sz w:val="22"/>
          <w:szCs w:val="22"/>
        </w:rPr>
        <w:footnoteReference w:id="4"/>
      </w:r>
      <w:r w:rsidRPr="00806E06">
        <w:rPr>
          <w:sz w:val="22"/>
          <w:szCs w:val="22"/>
        </w:rPr>
        <w:t xml:space="preserve">; </w:t>
      </w:r>
    </w:p>
    <w:p w:rsidR="003C3A76" w:rsidRPr="00806E06" w:rsidRDefault="003C3A76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реализация комплекса организационных мер, направленных на усиление антитеррористической защищенности</w:t>
      </w:r>
      <w:r w:rsidRPr="00806E06">
        <w:rPr>
          <w:rStyle w:val="ab"/>
          <w:sz w:val="22"/>
          <w:szCs w:val="22"/>
        </w:rPr>
        <w:footnoteReference w:id="5"/>
      </w:r>
      <w:r w:rsidRPr="00806E06">
        <w:rPr>
          <w:sz w:val="22"/>
          <w:szCs w:val="22"/>
        </w:rPr>
        <w:t xml:space="preserve"> объектов промышленности, топливно-энергетического и транспортного комплексов, а также здравоохранения, образования и мест массового  пребывания людей</w:t>
      </w:r>
      <w:r w:rsidRPr="00806E06">
        <w:rPr>
          <w:rStyle w:val="ab"/>
          <w:sz w:val="22"/>
          <w:szCs w:val="22"/>
        </w:rPr>
        <w:footnoteReference w:id="6"/>
      </w:r>
      <w:r w:rsidRPr="00806E06">
        <w:rPr>
          <w:sz w:val="22"/>
          <w:szCs w:val="22"/>
        </w:rPr>
        <w:t>;</w:t>
      </w:r>
    </w:p>
    <w:p w:rsidR="001C344B" w:rsidRPr="00806E06" w:rsidRDefault="001C344B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-повышение качества индивидуальных профилактических мероприятий, прежде всего реализуемых в образовательных организациях, путем применения персонального подхода и использования наиболее действенных форм и способ профилактических воздействия;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совершенствование координации деятельности органов местного самоуправления по профилактике терроризма, а также по минимизации и (или) ли</w:t>
      </w:r>
      <w:r w:rsidRPr="00806E06">
        <w:rPr>
          <w:sz w:val="22"/>
          <w:szCs w:val="22"/>
        </w:rPr>
        <w:t>к</w:t>
      </w:r>
      <w:r w:rsidRPr="00806E06">
        <w:rPr>
          <w:sz w:val="22"/>
          <w:szCs w:val="22"/>
        </w:rPr>
        <w:t xml:space="preserve">видации последствий его проявлений;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совершенствование методического обеспечения деятельности органов местного самоуправления и подведомственных организаций по профилактике терроризма, минимизации и (или) ликвидации последствий его проявлений;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1C344B" w:rsidRPr="00806E06">
        <w:rPr>
          <w:sz w:val="22"/>
          <w:szCs w:val="22"/>
        </w:rPr>
        <w:t xml:space="preserve">совершенствование информационно-пропагандистской работы по противодействию распространению идеологии терроризма и других деструктивных течений, </w:t>
      </w:r>
      <w:r w:rsidRPr="00806E06">
        <w:rPr>
          <w:sz w:val="22"/>
          <w:szCs w:val="22"/>
        </w:rPr>
        <w:t xml:space="preserve">прежде всего в сети «Интернет»;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усиление контроля за исполнением поручений</w:t>
      </w:r>
      <w:r w:rsidR="00F63848">
        <w:rPr>
          <w:sz w:val="22"/>
          <w:szCs w:val="22"/>
        </w:rPr>
        <w:t xml:space="preserve"> НАК,</w:t>
      </w:r>
      <w:r w:rsidRPr="00806E06">
        <w:rPr>
          <w:sz w:val="22"/>
          <w:szCs w:val="22"/>
        </w:rPr>
        <w:t xml:space="preserve"> </w:t>
      </w:r>
      <w:r w:rsidR="00CF040C" w:rsidRPr="00806E06">
        <w:rPr>
          <w:sz w:val="22"/>
          <w:szCs w:val="22"/>
        </w:rPr>
        <w:t xml:space="preserve"> Антитеррористической комиссии в Республике Калмыкия</w:t>
      </w:r>
      <w:r w:rsidR="00CF040C" w:rsidRPr="00806E06">
        <w:rPr>
          <w:rStyle w:val="ab"/>
          <w:sz w:val="22"/>
          <w:szCs w:val="22"/>
        </w:rPr>
        <w:footnoteReference w:id="7"/>
      </w:r>
      <w:r w:rsidR="00CF040C" w:rsidRPr="00806E06">
        <w:rPr>
          <w:sz w:val="22"/>
          <w:szCs w:val="22"/>
        </w:rPr>
        <w:t xml:space="preserve"> </w:t>
      </w:r>
      <w:r w:rsidRPr="00806E06">
        <w:rPr>
          <w:sz w:val="22"/>
          <w:szCs w:val="22"/>
        </w:rPr>
        <w:t xml:space="preserve"> и собственных решений АТК МО п</w:t>
      </w:r>
      <w:r w:rsidRPr="00806E06">
        <w:rPr>
          <w:sz w:val="22"/>
          <w:szCs w:val="22"/>
        </w:rPr>
        <w:t>о</w:t>
      </w:r>
      <w:r w:rsidRPr="00806E06">
        <w:rPr>
          <w:sz w:val="22"/>
          <w:szCs w:val="22"/>
        </w:rPr>
        <w:t xml:space="preserve">средством принятия мер по повышению персональной ответственности должностных лиц; </w:t>
      </w:r>
    </w:p>
    <w:p w:rsidR="00DA17C5" w:rsidRPr="00806E06" w:rsidRDefault="00DA17C5" w:rsidP="00671B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F63848">
        <w:rPr>
          <w:sz w:val="22"/>
          <w:szCs w:val="22"/>
        </w:rPr>
        <w:t>обеспечение системности и повышения</w:t>
      </w:r>
      <w:r w:rsidRPr="00806E06">
        <w:rPr>
          <w:sz w:val="22"/>
          <w:szCs w:val="22"/>
        </w:rPr>
        <w:t xml:space="preserve"> качества профессиональной подготовки сотрудников ОМСУ, участвующих в рамках своих полномоч</w:t>
      </w:r>
      <w:r w:rsidR="00671B5B" w:rsidRPr="00806E06">
        <w:rPr>
          <w:sz w:val="22"/>
          <w:szCs w:val="22"/>
        </w:rPr>
        <w:t>ий в пр</w:t>
      </w:r>
      <w:r w:rsidR="00671B5B" w:rsidRPr="00806E06">
        <w:rPr>
          <w:sz w:val="22"/>
          <w:szCs w:val="22"/>
        </w:rPr>
        <w:t>о</w:t>
      </w:r>
      <w:r w:rsidR="00671B5B" w:rsidRPr="00806E06">
        <w:rPr>
          <w:sz w:val="22"/>
          <w:szCs w:val="22"/>
        </w:rPr>
        <w:t>тиводействии терроризму</w:t>
      </w:r>
      <w:r w:rsidRPr="00806E06">
        <w:rPr>
          <w:sz w:val="22"/>
          <w:szCs w:val="22"/>
        </w:rPr>
        <w:t>.</w:t>
      </w:r>
    </w:p>
    <w:p w:rsidR="00243CDB" w:rsidRPr="00806E06" w:rsidRDefault="002C1922" w:rsidP="00243EEC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="00243CDB" w:rsidRPr="00806E06">
        <w:rPr>
          <w:rFonts w:ascii="Times New Roman" w:eastAsia="Times New Roman" w:hAnsi="Times New Roman" w:cs="Times New Roman"/>
          <w:color w:val="000000"/>
        </w:rPr>
        <w:t>А</w:t>
      </w:r>
      <w:r w:rsidR="00694A9A">
        <w:rPr>
          <w:rFonts w:ascii="Times New Roman" w:eastAsia="Times New Roman" w:hAnsi="Times New Roman" w:cs="Times New Roman"/>
          <w:color w:val="000000"/>
        </w:rPr>
        <w:t>ТК</w:t>
      </w:r>
      <w:r w:rsidR="00243CDB" w:rsidRPr="00806E06">
        <w:rPr>
          <w:rFonts w:ascii="Times New Roman" w:eastAsia="Times New Roman" w:hAnsi="Times New Roman" w:cs="Times New Roman"/>
          <w:color w:val="000000"/>
        </w:rPr>
        <w:t xml:space="preserve"> в Юстинском </w:t>
      </w:r>
      <w:r w:rsidR="00694A9A">
        <w:rPr>
          <w:rFonts w:ascii="Times New Roman" w:eastAsia="Times New Roman" w:hAnsi="Times New Roman" w:cs="Times New Roman"/>
          <w:color w:val="000000"/>
        </w:rPr>
        <w:t xml:space="preserve">РМО РК </w:t>
      </w:r>
      <w:r w:rsidR="00243CDB" w:rsidRPr="00806E06">
        <w:rPr>
          <w:rFonts w:ascii="Times New Roman" w:eastAsia="Times New Roman" w:hAnsi="Times New Roman" w:cs="Times New Roman"/>
          <w:color w:val="000000"/>
        </w:rPr>
        <w:t>в процессе планирование деятельности по противодействию терроризму учтены сохраняющие и потенциальные угрозы. На постоянной основе осуществляется мониторинг политических, социально-экономических, иных процессов, оказывающих влияние на ситуацию в сфере прот</w:t>
      </w:r>
      <w:r w:rsidR="00243CDB" w:rsidRPr="00806E06">
        <w:rPr>
          <w:rFonts w:ascii="Times New Roman" w:eastAsia="Times New Roman" w:hAnsi="Times New Roman" w:cs="Times New Roman"/>
          <w:color w:val="000000"/>
        </w:rPr>
        <w:t>и</w:t>
      </w:r>
      <w:r w:rsidR="00243CDB" w:rsidRPr="00806E06">
        <w:rPr>
          <w:rFonts w:ascii="Times New Roman" w:eastAsia="Times New Roman" w:hAnsi="Times New Roman" w:cs="Times New Roman"/>
          <w:color w:val="000000"/>
        </w:rPr>
        <w:t>водействия терроризму.</w:t>
      </w:r>
    </w:p>
    <w:p w:rsidR="00243CDB" w:rsidRPr="00806E06" w:rsidRDefault="00A361B7" w:rsidP="00243EEC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 xml:space="preserve">В целях реализации решений АТК </w:t>
      </w:r>
      <w:r w:rsidR="006A3804" w:rsidRPr="00806E06">
        <w:rPr>
          <w:rFonts w:ascii="Times New Roman" w:eastAsia="Times New Roman" w:hAnsi="Times New Roman" w:cs="Times New Roman"/>
          <w:color w:val="000000"/>
        </w:rPr>
        <w:t xml:space="preserve">в 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Юстинско</w:t>
      </w:r>
      <w:r w:rsidR="006A3804" w:rsidRPr="00806E06">
        <w:rPr>
          <w:rFonts w:ascii="Times New Roman" w:eastAsia="Times New Roman" w:hAnsi="Times New Roman" w:cs="Times New Roman"/>
          <w:color w:val="000000"/>
        </w:rPr>
        <w:t>м</w:t>
      </w:r>
      <w:r w:rsidR="00EA008E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РМО РК, </w:t>
      </w:r>
      <w:r w:rsidR="00CF040C" w:rsidRPr="00806E06">
        <w:rPr>
          <w:rFonts w:ascii="Times New Roman" w:eastAsia="Times New Roman" w:hAnsi="Times New Roman" w:cs="Times New Roman"/>
          <w:color w:val="000000"/>
        </w:rPr>
        <w:t>АТК РК</w:t>
      </w:r>
      <w:r w:rsidR="00405628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и НАК  проводятся совместные мероприятия, совещания по усилению антитеррор</w:t>
      </w:r>
      <w:r w:rsidRPr="00806E06">
        <w:rPr>
          <w:rFonts w:ascii="Times New Roman" w:eastAsia="Times New Roman" w:hAnsi="Times New Roman" w:cs="Times New Roman"/>
          <w:color w:val="000000"/>
        </w:rPr>
        <w:t>и</w:t>
      </w:r>
      <w:r w:rsidRPr="00806E06">
        <w:rPr>
          <w:rFonts w:ascii="Times New Roman" w:eastAsia="Times New Roman" w:hAnsi="Times New Roman" w:cs="Times New Roman"/>
          <w:color w:val="000000"/>
        </w:rPr>
        <w:t>стической безопасности и предотвращению террористических угроз на территории района с ОП МО МВД России «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Яшкульский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» с м.д. п. 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Цаган Аман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и Опер</w:t>
      </w:r>
      <w:r w:rsidRPr="00806E06">
        <w:rPr>
          <w:rFonts w:ascii="Times New Roman" w:eastAsia="Times New Roman" w:hAnsi="Times New Roman" w:cs="Times New Roman"/>
          <w:color w:val="000000"/>
        </w:rPr>
        <w:t>а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тивной группой </w:t>
      </w:r>
      <w:r w:rsidR="00B75D4B" w:rsidRPr="00806E06">
        <w:rPr>
          <w:rFonts w:ascii="Times New Roman" w:eastAsia="Times New Roman" w:hAnsi="Times New Roman" w:cs="Times New Roman"/>
          <w:color w:val="000000"/>
        </w:rPr>
        <w:t xml:space="preserve">Юстинского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РМО РК. </w:t>
      </w:r>
    </w:p>
    <w:p w:rsidR="00A361B7" w:rsidRPr="00806E06" w:rsidRDefault="00A361B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С населением района на постоянной основе проводится профилактическая работа по усилению и укреплению бдительности и мер противодействия те</w:t>
      </w:r>
      <w:r w:rsidRPr="00806E06">
        <w:rPr>
          <w:rFonts w:ascii="Times New Roman" w:eastAsia="Times New Roman" w:hAnsi="Times New Roman" w:cs="Times New Roman"/>
          <w:color w:val="000000"/>
        </w:rPr>
        <w:t>р</w:t>
      </w:r>
      <w:r w:rsidRPr="00806E06">
        <w:rPr>
          <w:rFonts w:ascii="Times New Roman" w:eastAsia="Times New Roman" w:hAnsi="Times New Roman" w:cs="Times New Roman"/>
          <w:color w:val="000000"/>
        </w:rPr>
        <w:t>роризму. В местах массового пребывания людей, в учреждениях, предприятиях, организациях, в зданиях торговли, в общественных местах питания, пари</w:t>
      </w:r>
      <w:r w:rsidRPr="00806E06">
        <w:rPr>
          <w:rFonts w:ascii="Times New Roman" w:eastAsia="Times New Roman" w:hAnsi="Times New Roman" w:cs="Times New Roman"/>
          <w:color w:val="000000"/>
        </w:rPr>
        <w:t>к</w:t>
      </w:r>
      <w:r w:rsidRPr="00806E06">
        <w:rPr>
          <w:rFonts w:ascii="Times New Roman" w:eastAsia="Times New Roman" w:hAnsi="Times New Roman" w:cs="Times New Roman"/>
          <w:color w:val="000000"/>
        </w:rPr>
        <w:t>махерских, на пр</w:t>
      </w:r>
      <w:r w:rsidR="00B35E15" w:rsidRPr="00806E06">
        <w:rPr>
          <w:rFonts w:ascii="Times New Roman" w:eastAsia="Times New Roman" w:hAnsi="Times New Roman" w:cs="Times New Roman"/>
          <w:color w:val="000000"/>
        </w:rPr>
        <w:t>оизводственных участках сель</w:t>
      </w:r>
      <w:r w:rsidR="00A2726D" w:rsidRPr="00806E06">
        <w:rPr>
          <w:rFonts w:ascii="Times New Roman" w:eastAsia="Times New Roman" w:hAnsi="Times New Roman" w:cs="Times New Roman"/>
          <w:color w:val="000000"/>
        </w:rPr>
        <w:t>ско</w:t>
      </w:r>
      <w:r w:rsidR="00B35E15" w:rsidRPr="00806E06">
        <w:rPr>
          <w:rFonts w:ascii="Times New Roman" w:eastAsia="Times New Roman" w:hAnsi="Times New Roman" w:cs="Times New Roman"/>
          <w:color w:val="000000"/>
        </w:rPr>
        <w:t>хоз</w:t>
      </w:r>
      <w:r w:rsidR="00A2726D" w:rsidRPr="00806E06">
        <w:rPr>
          <w:rFonts w:ascii="Times New Roman" w:eastAsia="Times New Roman" w:hAnsi="Times New Roman" w:cs="Times New Roman"/>
          <w:color w:val="000000"/>
        </w:rPr>
        <w:t xml:space="preserve">яйственных </w:t>
      </w:r>
      <w:r w:rsidRPr="00806E06">
        <w:rPr>
          <w:rFonts w:ascii="Times New Roman" w:eastAsia="Times New Roman" w:hAnsi="Times New Roman" w:cs="Times New Roman"/>
          <w:color w:val="000000"/>
        </w:rPr>
        <w:t>то</w:t>
      </w:r>
      <w:r w:rsidR="00A2726D" w:rsidRPr="00806E06">
        <w:rPr>
          <w:rFonts w:ascii="Times New Roman" w:eastAsia="Times New Roman" w:hAnsi="Times New Roman" w:cs="Times New Roman"/>
          <w:color w:val="000000"/>
        </w:rPr>
        <w:t>варо</w:t>
      </w:r>
      <w:r w:rsidRPr="00806E06">
        <w:rPr>
          <w:rFonts w:ascii="Times New Roman" w:eastAsia="Times New Roman" w:hAnsi="Times New Roman" w:cs="Times New Roman"/>
          <w:color w:val="000000"/>
        </w:rPr>
        <w:t>производителей и т.д., независимо от форм собственности, размещены памятки для граждан по действиям, связанным с террористическими актами.</w:t>
      </w:r>
      <w:r w:rsidR="00D90E65" w:rsidRPr="00806E06">
        <w:rPr>
          <w:rFonts w:ascii="Times New Roman" w:eastAsia="Times New Roman" w:hAnsi="Times New Roman" w:cs="Times New Roman"/>
          <w:color w:val="000000"/>
        </w:rPr>
        <w:t xml:space="preserve"> Кроме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этого силами Отделения полиции 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Юстинского района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РК проводится выездные осмотры животноводческих стоянок и КФХ, на предмет выявления лиц, проживающих на территории района без регистрации. В ходе проведенных мероприятий лиц, причастных к НВФ (незаконные вооруженные формирования)</w:t>
      </w:r>
      <w:r w:rsidR="009D6017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не выявлено.  </w:t>
      </w:r>
    </w:p>
    <w:p w:rsidR="00542857" w:rsidRPr="00806E06" w:rsidRDefault="000E1BF3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</w:rPr>
      </w:pPr>
      <w:r w:rsidRPr="00806E06">
        <w:rPr>
          <w:rFonts w:ascii="Times New Roman" w:hAnsi="Times New Roman" w:cs="Times New Roman"/>
        </w:rPr>
        <w:t xml:space="preserve">В целях реализации государственной политики в сфере противодействия терроризму, принимая во внимание предложения </w:t>
      </w:r>
      <w:r w:rsidR="00A2726D" w:rsidRPr="00806E06">
        <w:rPr>
          <w:rFonts w:ascii="Times New Roman" w:hAnsi="Times New Roman" w:cs="Times New Roman"/>
        </w:rPr>
        <w:t>территориальных   о</w:t>
      </w:r>
      <w:r w:rsidR="00405628" w:rsidRPr="00806E06">
        <w:rPr>
          <w:rFonts w:ascii="Times New Roman" w:hAnsi="Times New Roman" w:cs="Times New Roman"/>
        </w:rPr>
        <w:t xml:space="preserve">рганов </w:t>
      </w:r>
      <w:r w:rsidR="00A2726D" w:rsidRPr="00806E06">
        <w:rPr>
          <w:rFonts w:ascii="Times New Roman" w:hAnsi="Times New Roman" w:cs="Times New Roman"/>
        </w:rPr>
        <w:t xml:space="preserve">федеральных органов </w:t>
      </w:r>
      <w:r w:rsidR="00405628" w:rsidRPr="00806E06">
        <w:rPr>
          <w:rFonts w:ascii="Times New Roman" w:hAnsi="Times New Roman" w:cs="Times New Roman"/>
        </w:rPr>
        <w:t xml:space="preserve">исполнительной </w:t>
      </w:r>
      <w:r w:rsidRPr="00806E06">
        <w:rPr>
          <w:rFonts w:ascii="Times New Roman" w:hAnsi="Times New Roman" w:cs="Times New Roman"/>
        </w:rPr>
        <w:t xml:space="preserve"> </w:t>
      </w:r>
      <w:r w:rsidR="00405628" w:rsidRPr="00806E06">
        <w:rPr>
          <w:rFonts w:ascii="Times New Roman" w:hAnsi="Times New Roman" w:cs="Times New Roman"/>
        </w:rPr>
        <w:t>власти</w:t>
      </w:r>
      <w:r w:rsidR="00A2726D" w:rsidRPr="00806E06">
        <w:rPr>
          <w:rStyle w:val="ab"/>
          <w:rFonts w:ascii="Times New Roman" w:hAnsi="Times New Roman" w:cs="Times New Roman"/>
        </w:rPr>
        <w:footnoteReference w:id="8"/>
      </w:r>
      <w:r w:rsidR="00D26184" w:rsidRPr="00806E06">
        <w:rPr>
          <w:rFonts w:ascii="Times New Roman" w:hAnsi="Times New Roman" w:cs="Times New Roman"/>
        </w:rPr>
        <w:t>, органов исполнительной  власти Республики Калмыкия</w:t>
      </w:r>
      <w:r w:rsidR="00D26184" w:rsidRPr="00806E06">
        <w:rPr>
          <w:rStyle w:val="ab"/>
          <w:rFonts w:ascii="Times New Roman" w:hAnsi="Times New Roman" w:cs="Times New Roman"/>
        </w:rPr>
        <w:footnoteReference w:id="9"/>
      </w:r>
      <w:r w:rsidR="00D26184" w:rsidRPr="00806E06">
        <w:rPr>
          <w:rFonts w:ascii="Times New Roman" w:hAnsi="Times New Roman" w:cs="Times New Roman"/>
        </w:rPr>
        <w:t xml:space="preserve"> </w:t>
      </w:r>
      <w:r w:rsidRPr="00806E06">
        <w:rPr>
          <w:rFonts w:ascii="Times New Roman" w:hAnsi="Times New Roman" w:cs="Times New Roman"/>
        </w:rPr>
        <w:t xml:space="preserve"> и </w:t>
      </w:r>
      <w:r w:rsidR="00405628" w:rsidRPr="00806E06">
        <w:rPr>
          <w:rFonts w:ascii="Times New Roman" w:hAnsi="Times New Roman" w:cs="Times New Roman"/>
        </w:rPr>
        <w:t xml:space="preserve">органов местного самоуправления </w:t>
      </w:r>
      <w:r w:rsidRPr="00806E06">
        <w:rPr>
          <w:rFonts w:ascii="Times New Roman" w:hAnsi="Times New Roman" w:cs="Times New Roman"/>
        </w:rPr>
        <w:t xml:space="preserve"> </w:t>
      </w:r>
      <w:r w:rsidR="00D26184" w:rsidRPr="00806E06">
        <w:rPr>
          <w:rFonts w:ascii="Times New Roman" w:hAnsi="Times New Roman" w:cs="Times New Roman"/>
        </w:rPr>
        <w:t xml:space="preserve">Юстинского района </w:t>
      </w:r>
      <w:r w:rsidR="00D26184" w:rsidRPr="00806E06">
        <w:rPr>
          <w:rStyle w:val="ab"/>
          <w:rFonts w:ascii="Times New Roman" w:hAnsi="Times New Roman" w:cs="Times New Roman"/>
        </w:rPr>
        <w:footnoteReference w:id="10"/>
      </w:r>
      <w:r w:rsidRPr="00806E06">
        <w:rPr>
          <w:rFonts w:ascii="Times New Roman" w:hAnsi="Times New Roman" w:cs="Times New Roman"/>
        </w:rPr>
        <w:t xml:space="preserve"> в 202</w:t>
      </w:r>
      <w:r w:rsidR="00F63848">
        <w:rPr>
          <w:rFonts w:ascii="Times New Roman" w:hAnsi="Times New Roman" w:cs="Times New Roman"/>
        </w:rPr>
        <w:t>4</w:t>
      </w:r>
      <w:r w:rsidR="00323061" w:rsidRPr="00806E06">
        <w:rPr>
          <w:rFonts w:ascii="Times New Roman" w:hAnsi="Times New Roman" w:cs="Times New Roman"/>
        </w:rPr>
        <w:t xml:space="preserve"> </w:t>
      </w:r>
      <w:r w:rsidR="00405628" w:rsidRPr="00806E06">
        <w:rPr>
          <w:rFonts w:ascii="Times New Roman" w:hAnsi="Times New Roman" w:cs="Times New Roman"/>
        </w:rPr>
        <w:t xml:space="preserve">году </w:t>
      </w:r>
      <w:r w:rsidRPr="00806E06">
        <w:rPr>
          <w:rFonts w:ascii="Times New Roman" w:hAnsi="Times New Roman" w:cs="Times New Roman"/>
        </w:rPr>
        <w:t>необходимо осуществить комплекс следующих мероприятий:</w:t>
      </w:r>
    </w:p>
    <w:p w:rsidR="0019351B" w:rsidRPr="00806E06" w:rsidRDefault="0019351B" w:rsidP="005D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5134" w:type="dxa"/>
        <w:tblLayout w:type="fixed"/>
        <w:tblLook w:val="0480"/>
      </w:tblPr>
      <w:tblGrid>
        <w:gridCol w:w="817"/>
        <w:gridCol w:w="6804"/>
        <w:gridCol w:w="2835"/>
        <w:gridCol w:w="3119"/>
        <w:gridCol w:w="1559"/>
      </w:tblGrid>
      <w:tr w:rsidR="00D26184" w:rsidRPr="00350B8A" w:rsidTr="00153CC0">
        <w:tc>
          <w:tcPr>
            <w:tcW w:w="817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6804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 (соиспо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нители)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8A0269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8A0269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пр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ведения</w:t>
            </w:r>
          </w:p>
        </w:tc>
      </w:tr>
      <w:tr w:rsidR="008A0269" w:rsidRPr="00350B8A" w:rsidTr="00153CC0">
        <w:trPr>
          <w:trHeight w:val="171"/>
        </w:trPr>
        <w:tc>
          <w:tcPr>
            <w:tcW w:w="817" w:type="dxa"/>
          </w:tcPr>
          <w:p w:rsidR="008A0269" w:rsidRPr="00350B8A" w:rsidRDefault="008A0269" w:rsidP="00E7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317" w:type="dxa"/>
            <w:gridSpan w:val="4"/>
          </w:tcPr>
          <w:p w:rsidR="008A0269" w:rsidRPr="00350B8A" w:rsidRDefault="008A0269" w:rsidP="00D261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заседаниях АТК</w:t>
            </w:r>
          </w:p>
        </w:tc>
      </w:tr>
      <w:tr w:rsidR="00F61FF5" w:rsidRPr="00350B8A" w:rsidTr="00153CC0">
        <w:trPr>
          <w:trHeight w:val="436"/>
        </w:trPr>
        <w:tc>
          <w:tcPr>
            <w:tcW w:w="817" w:type="dxa"/>
          </w:tcPr>
          <w:p w:rsidR="00F61FF5" w:rsidRPr="00350B8A" w:rsidRDefault="00F61FF5" w:rsidP="00E7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F61FF5" w:rsidRPr="00350B8A" w:rsidRDefault="00F61FF5" w:rsidP="00D26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D26184" w:rsidRPr="00350B8A" w:rsidTr="00153CC0">
        <w:tc>
          <w:tcPr>
            <w:tcW w:w="817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804" w:type="dxa"/>
          </w:tcPr>
          <w:p w:rsidR="00D26184" w:rsidRPr="00B141E2" w:rsidRDefault="00B141E2" w:rsidP="00B141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7231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стоянии антитеррористической защищенности объектов (территорий), задействованных в избирательной кампании</w:t>
            </w:r>
            <w:r w:rsidR="00AE1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6184" w:rsidRPr="00350B8A" w:rsidRDefault="00B141E2" w:rsidP="00B141E2">
            <w:pPr>
              <w:tabs>
                <w:tab w:val="center" w:pos="496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«Я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кульский» с м.д. п. Цаган Аман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ПСЧ </w:t>
            </w:r>
            <w:r w:rsidRPr="00060242">
              <w:rPr>
                <w:rFonts w:ascii="Times New Roman" w:hAnsi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60242">
              <w:rPr>
                <w:rFonts w:ascii="Times New Roman" w:hAnsi="Times New Roman"/>
                <w:sz w:val="24"/>
                <w:szCs w:val="24"/>
              </w:rPr>
              <w:t xml:space="preserve">ПСО ФПС ГПС ГУ МЧС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060242">
              <w:rPr>
                <w:rFonts w:ascii="Times New Roman" w:hAnsi="Times New Roman"/>
                <w:sz w:val="24"/>
                <w:szCs w:val="24"/>
              </w:rPr>
              <w:t xml:space="preserve"> по РК     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8B646D" w:rsidP="007F7F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7A5655" w:rsidP="007F7F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D26184" w:rsidRPr="00350B8A" w:rsidTr="00153CC0">
        <w:tc>
          <w:tcPr>
            <w:tcW w:w="817" w:type="dxa"/>
          </w:tcPr>
          <w:p w:rsidR="00D26184" w:rsidRPr="00350B8A" w:rsidRDefault="009752F9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804" w:type="dxa"/>
          </w:tcPr>
          <w:p w:rsidR="00D26184" w:rsidRPr="00350B8A" w:rsidRDefault="0065071C" w:rsidP="00650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деятельности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«Яшкульский» с м.д. п. Цаган Аман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противодействия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террористической деятельности,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идеологии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неонацизма 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 w:rsidRPr="00494F6A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принимаемых мерах по пр</w:t>
            </w:r>
            <w:r w:rsidRPr="00494F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94F6A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тиводействию неконтролируемой (в том числе незаконной) м</w:t>
            </w:r>
            <w:r w:rsidRPr="00494F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4F6A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грации</w:t>
            </w:r>
            <w:r w:rsidR="007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 году.</w:t>
            </w:r>
          </w:p>
        </w:tc>
        <w:tc>
          <w:tcPr>
            <w:tcW w:w="2835" w:type="dxa"/>
          </w:tcPr>
          <w:p w:rsidR="00D26184" w:rsidRPr="00350B8A" w:rsidRDefault="0065071C" w:rsidP="00C03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«Я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кульский» с м.д. п. Цаган Аман</w:t>
            </w:r>
            <w:r w:rsidR="00C03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700426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7A5655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7292" w:rsidRPr="00350B8A" w:rsidTr="00153CC0">
        <w:tc>
          <w:tcPr>
            <w:tcW w:w="817" w:type="dxa"/>
          </w:tcPr>
          <w:p w:rsidR="00D87292" w:rsidRDefault="00D87292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804" w:type="dxa"/>
          </w:tcPr>
          <w:p w:rsidR="00D87292" w:rsidRPr="003C10BA" w:rsidRDefault="003C10BA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профилактики терроризма в сфере образования и молоде</w:t>
            </w:r>
            <w:r w:rsidRPr="003C1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C1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среде, межнациональные и межконфессиональные отн</w:t>
            </w:r>
            <w:r w:rsidRPr="003C1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C1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территории района</w:t>
            </w:r>
            <w:r w:rsidR="00AE11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D87292" w:rsidRPr="00350B8A" w:rsidRDefault="00C03609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Юстинского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87292" w:rsidRPr="00350B8A" w:rsidRDefault="00C03609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7292" w:rsidRPr="00350B8A" w:rsidRDefault="00D87292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61FF5" w:rsidRPr="00350B8A" w:rsidTr="00153CC0">
        <w:tc>
          <w:tcPr>
            <w:tcW w:w="817" w:type="dxa"/>
          </w:tcPr>
          <w:p w:rsidR="00F61FF5" w:rsidRPr="00350B8A" w:rsidRDefault="00F61FF5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F61FF5" w:rsidRPr="00350B8A" w:rsidRDefault="00F61FF5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D87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1014B" w:rsidRPr="00350B8A" w:rsidRDefault="00E1014B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B0">
              <w:rPr>
                <w:rFonts w:ascii="Times New Roman" w:eastAsia="Times New Roman" w:hAnsi="Times New Roman"/>
                <w:sz w:val="26"/>
                <w:szCs w:val="26"/>
              </w:rPr>
              <w:t xml:space="preserve">Об антитеррористической защищенности гостиниц и иных средств размещения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на территории Юстинского РМО РК.</w:t>
            </w:r>
          </w:p>
        </w:tc>
        <w:tc>
          <w:tcPr>
            <w:tcW w:w="2835" w:type="dxa"/>
          </w:tcPr>
          <w:p w:rsidR="00E1014B" w:rsidRPr="00350B8A" w:rsidRDefault="00E1014B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заслушив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вырабатывать конкре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 по устранению недостатков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E1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D87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350B8A" w:rsidRDefault="00E1014B" w:rsidP="003C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антитеррористической защищенности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 массового пребывания людей расположенных на террит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рии района (Распоряжение Правительства РК от 18.08.2023 №281-р (ДСП)).</w:t>
            </w:r>
          </w:p>
        </w:tc>
        <w:tc>
          <w:tcPr>
            <w:tcW w:w="2835" w:type="dxa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Цаганаманского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СМО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заслушив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выработать конкретные меры по устранению недо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116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Дню солидарности в борьбе с терроризмом (в рамках исполнения в РК «Комплек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плана противодействия идеологии терроризма в РФ»)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РМО РК и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E1014B" w:rsidRPr="00350B8A" w:rsidRDefault="00E1014B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принятых мерах по обеспечению АТЗ объектов образования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соответствие требованиям законодательства преддверии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Предотвращение ДТА в п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риод проведения массовых мероприятий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E1014B" w:rsidRPr="00350B8A" w:rsidRDefault="00E1014B" w:rsidP="003C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антитеррористической защищенности объектов (террит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рий) религиозных организаций,  расположенных на территории района.</w:t>
            </w:r>
          </w:p>
        </w:tc>
        <w:tc>
          <w:tcPr>
            <w:tcW w:w="2835" w:type="dxa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1014B" w:rsidRPr="00350B8A" w:rsidTr="00153CC0">
        <w:trPr>
          <w:trHeight w:val="405"/>
        </w:trPr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E1014B" w:rsidRPr="0088384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требований  постановления Правительства Ро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от 13.01.2017 года №8, регламентирующ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требования к антитеррористической защищенности объектов (территорий) здравоохранения, расположенных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2835" w:type="dxa"/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РК «Юстинскя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больница»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3C1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E1014B" w:rsidRPr="00350B8A" w:rsidRDefault="00E1014B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исполнения решений НАК, АТК в РК и собс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решений  АТК в Юстинском РМО 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заслушив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вырабатывать конкре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 по устранению недостатков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F61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1014B" w:rsidRPr="00350B8A" w:rsidRDefault="00E1014B" w:rsidP="00E1014B">
            <w:pPr>
              <w:pStyle w:val="a3"/>
              <w:spacing w:before="0" w:beforeAutospacing="0" w:after="0" w:afterAutospacing="0"/>
            </w:pPr>
            <w:r w:rsidRPr="00350B8A">
              <w:t>О принимаемых субъектами противодействия терроризму</w:t>
            </w:r>
            <w:r>
              <w:t xml:space="preserve"> </w:t>
            </w:r>
            <w:r w:rsidRPr="00350B8A">
              <w:t>м</w:t>
            </w:r>
            <w:r w:rsidRPr="00350B8A">
              <w:t>е</w:t>
            </w:r>
            <w:r w:rsidRPr="00350B8A">
              <w:t xml:space="preserve">рах по недопущению распространения идеологии терроризма </w:t>
            </w:r>
            <w:r>
              <w:t>и неонацизма на территории района за  9 месяцев 2024 года.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014B" w:rsidRPr="00350B8A" w:rsidRDefault="00E1014B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РМО РК,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БК РК </w:t>
            </w:r>
            <w:r w:rsidRPr="00C03609">
              <w:rPr>
                <w:rFonts w:ascii="Times New Roman" w:hAnsi="Times New Roman" w:cs="Times New Roman"/>
                <w:iCs/>
                <w:sz w:val="24"/>
                <w:szCs w:val="24"/>
              </w:rPr>
              <w:t>«Юстинский комплек</w:t>
            </w:r>
            <w:r w:rsidRPr="00C0360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03609">
              <w:rPr>
                <w:rFonts w:ascii="Times New Roman" w:hAnsi="Times New Roman" w:cs="Times New Roman"/>
                <w:iCs/>
                <w:sz w:val="24"/>
                <w:szCs w:val="24"/>
              </w:rPr>
              <w:t>ный центр социального обслуживания насел</w:t>
            </w:r>
            <w:r w:rsidRPr="00C0360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03609">
              <w:rPr>
                <w:rFonts w:ascii="Times New Roman" w:hAnsi="Times New Roman" w:cs="Times New Roman"/>
                <w:iCs/>
                <w:sz w:val="24"/>
                <w:szCs w:val="24"/>
              </w:rPr>
              <w:t>ния»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E1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927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1014B" w:rsidRPr="00350B8A" w:rsidRDefault="00E1014B" w:rsidP="008A5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Антитеррористической комиссии в Юстинском РМО РК за 2023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и принятие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мероприятий по противодействию терроризму в Юстинск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2024 год.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заде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ствованных ведомств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E1014B" w:rsidRPr="00350B8A" w:rsidRDefault="00E1014B" w:rsidP="0070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Совместные заседания с Оперативной группой в Юстинском районе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E00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 w:rsidR="00E008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1014B" w:rsidRPr="00350B8A" w:rsidRDefault="00E1014B" w:rsidP="00DB7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безопасности в период подготовки и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важных общественно-политических, культурных и спортивных мероприятий и выработке на усиление АТЗ заде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ствованных ПОТП и ММПЛ, в том числе мест проведения 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A84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в Юстинском районе ФСБ России по РК, ОП МО МВД РФ «Яшкульский» с м.д. п. Цаган Аман, Админис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Юстинского РМО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C067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 и  прес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возможных  террор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проявлений  в период проведения масс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вых мероприятий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7A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-4 квартал</w:t>
            </w:r>
          </w:p>
        </w:tc>
      </w:tr>
      <w:tr w:rsidR="00E1014B" w:rsidRPr="00350B8A" w:rsidTr="00153CC0">
        <w:trPr>
          <w:trHeight w:val="386"/>
        </w:trPr>
        <w:tc>
          <w:tcPr>
            <w:tcW w:w="817" w:type="dxa"/>
            <w:shd w:val="clear" w:color="auto" w:fill="auto"/>
          </w:tcPr>
          <w:p w:rsidR="00E1014B" w:rsidRPr="00350B8A" w:rsidRDefault="00E1014B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E1014B" w:rsidRPr="00350B8A" w:rsidRDefault="00E1014B" w:rsidP="00902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выполнению решений НАК и АТК  в РК</w:t>
            </w:r>
          </w:p>
        </w:tc>
      </w:tr>
      <w:tr w:rsidR="00E1014B" w:rsidRPr="00350B8A" w:rsidTr="00153CC0">
        <w:tc>
          <w:tcPr>
            <w:tcW w:w="817" w:type="dxa"/>
            <w:shd w:val="clear" w:color="auto" w:fill="auto"/>
          </w:tcPr>
          <w:p w:rsidR="00E1014B" w:rsidRPr="00350B8A" w:rsidRDefault="00E1014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  <w:shd w:val="clear" w:color="auto" w:fill="auto"/>
          </w:tcPr>
          <w:p w:rsidR="00E1014B" w:rsidRPr="00350B8A" w:rsidRDefault="00E1014B" w:rsidP="009A6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и направить в  АТК в РК материалы отражающие результаты деятельности АТК в Юстинском РМО РК в сфере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терроризма, проведенных круглых столах, пресс-релизы, фото и видеоматериалы.</w:t>
            </w:r>
          </w:p>
        </w:tc>
        <w:tc>
          <w:tcPr>
            <w:tcW w:w="2835" w:type="dxa"/>
          </w:tcPr>
          <w:p w:rsidR="00E1014B" w:rsidRPr="00350B8A" w:rsidRDefault="00E1014B" w:rsidP="0050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РК,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FE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сопров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ждение деятельности по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противодействию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0C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18 марта, 18 июня, 18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</w:tr>
      <w:tr w:rsidR="00E1014B" w:rsidRPr="00350B8A" w:rsidTr="00153CC0">
        <w:trPr>
          <w:trHeight w:val="505"/>
        </w:trPr>
        <w:tc>
          <w:tcPr>
            <w:tcW w:w="817" w:type="dxa"/>
          </w:tcPr>
          <w:p w:rsidR="00E1014B" w:rsidRPr="00350B8A" w:rsidRDefault="00E1014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6804" w:type="dxa"/>
          </w:tcPr>
          <w:p w:rsidR="00E1014B" w:rsidRPr="009270CC" w:rsidRDefault="00E1014B" w:rsidP="000C0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CC">
              <w:rPr>
                <w:rFonts w:ascii="Times New Roman" w:hAnsi="Times New Roman" w:cs="Times New Roman"/>
                <w:sz w:val="24"/>
                <w:szCs w:val="24"/>
              </w:rPr>
              <w:t>Организовать исполнение Регламента мониторинга политич</w:t>
            </w:r>
            <w:r w:rsidRPr="0092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0CC">
              <w:rPr>
                <w:rFonts w:ascii="Times New Roman" w:hAnsi="Times New Roman" w:cs="Times New Roman"/>
                <w:sz w:val="24"/>
                <w:szCs w:val="24"/>
              </w:rPr>
              <w:t>ских, социально-экономических и иных процессов в районе, оказывающих влияние на ситуацию в области противодействия терроризму органами исполнительной власти, территориал</w:t>
            </w:r>
            <w:r w:rsidRPr="009270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0CC">
              <w:rPr>
                <w:rFonts w:ascii="Times New Roman" w:hAnsi="Times New Roman" w:cs="Times New Roman"/>
                <w:sz w:val="24"/>
                <w:szCs w:val="24"/>
              </w:rPr>
              <w:t>ными органами федеральных органов исполнительной власти , органами местного самоуправления (утвержден на заседании АТК в РК от 19.12.2019 №4, с изменениями и дополнениями на заседании АТК в РК №1 27.03.2023).</w:t>
            </w:r>
          </w:p>
          <w:p w:rsidR="00E1014B" w:rsidRPr="00350B8A" w:rsidRDefault="00E1014B" w:rsidP="000C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и направление в АТК в РК информ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рамках осуществления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в Юстинском 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50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РК, отд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в Юстинском ра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оне УФСБ России по РК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«Я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кульский» с м. д. п. 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ган Аман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УФСИН по РК в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Юстинском районе,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 МСУ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9C1047">
            <w:pPr>
              <w:tabs>
                <w:tab w:val="center" w:pos="4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работы по монит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рингу политических, соц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ально-экономических и иных процессов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Pr="00350B8A" w:rsidRDefault="00E1014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июля, до  23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804" w:type="dxa"/>
          </w:tcPr>
          <w:p w:rsidR="00E1014B" w:rsidRPr="00350B8A" w:rsidRDefault="00E1014B" w:rsidP="0096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содержание планов действий при установлении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террористических опасности, организовать внесение в них коррективов, учитывающих использование украинскими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службами в террористических целях беспилотных воздушных судов и диверсионных групп</w:t>
            </w:r>
          </w:p>
        </w:tc>
        <w:tc>
          <w:tcPr>
            <w:tcW w:w="2835" w:type="dxa"/>
          </w:tcPr>
          <w:p w:rsidR="00E1014B" w:rsidRPr="00350B8A" w:rsidRDefault="00E1014B" w:rsidP="00DD2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рующий вопросы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лам ГО и ЧС и по моб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лизационной работе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субъектов антитеррорист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804" w:type="dxa"/>
          </w:tcPr>
          <w:p w:rsidR="00E1014B" w:rsidRPr="00350B8A" w:rsidRDefault="00E1014B" w:rsidP="00B02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цикл информационных часов  по профилактике 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лодежного экстремизма, терроризма и радикализма для уч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B02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молодежной политике, физической культуре и спорту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пространства нег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отношения к иде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отдельного плана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804" w:type="dxa"/>
          </w:tcPr>
          <w:p w:rsidR="00E1014B" w:rsidRPr="00350B8A" w:rsidRDefault="00E1014B" w:rsidP="00FE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Провести семинар - совещания по вопросам предупреждения террористических актов, экстремистских проявлений и чрезв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чайных ситуаций в образовательных учреждениях организац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DD2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террор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актов в образов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350B8A" w:rsidRDefault="00E1014B" w:rsidP="00927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Провести районный конкурс среди обучающихся образов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на тему «Я против экстремизма и терр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осознание неприемлемости террори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350B8A" w:rsidRDefault="00E1014B" w:rsidP="00CF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Подготовить План мероприятий, посвященных Дню солида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ности в борьбе с терроризмом и направить для согласования в Администрацию Главы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авг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B23330" w:rsidRDefault="00E1014B" w:rsidP="00C4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0">
              <w:rPr>
                <w:rFonts w:ascii="Times New Roman" w:hAnsi="Times New Roman" w:cs="Times New Roman"/>
                <w:sz w:val="24"/>
                <w:szCs w:val="24"/>
              </w:rPr>
              <w:t>Подготовить и распространить информационного материала, разъясняющих гражданам правила поведения в условиях угр</w:t>
            </w:r>
            <w:r w:rsidRPr="00B233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330">
              <w:rPr>
                <w:rFonts w:ascii="Times New Roman" w:hAnsi="Times New Roman" w:cs="Times New Roman"/>
                <w:sz w:val="24"/>
                <w:szCs w:val="24"/>
              </w:rPr>
              <w:t>зы совершения теракта, действия при обнаружении подозр</w:t>
            </w:r>
            <w:r w:rsidRPr="00B23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330">
              <w:rPr>
                <w:rFonts w:ascii="Times New Roman" w:hAnsi="Times New Roman" w:cs="Times New Roman"/>
                <w:sz w:val="24"/>
                <w:szCs w:val="24"/>
              </w:rPr>
              <w:t>тельных предметов и лиц.</w:t>
            </w:r>
          </w:p>
        </w:tc>
        <w:tc>
          <w:tcPr>
            <w:tcW w:w="2835" w:type="dxa"/>
          </w:tcPr>
          <w:p w:rsidR="00E1014B" w:rsidRPr="00B23330" w:rsidRDefault="00E1014B" w:rsidP="008E5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AE11B8" w:rsidRDefault="00E1014B" w:rsidP="00B9734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 квартал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350B8A" w:rsidRDefault="00E1014B" w:rsidP="00C4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в Юстинском РМО РК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 год по противодействию терроризму </w:t>
            </w:r>
          </w:p>
        </w:tc>
        <w:tc>
          <w:tcPr>
            <w:tcW w:w="2835" w:type="dxa"/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РК,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субъектов антитеррорист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1014B" w:rsidRPr="00350B8A" w:rsidTr="00153CC0">
        <w:tc>
          <w:tcPr>
            <w:tcW w:w="817" w:type="dxa"/>
          </w:tcPr>
          <w:p w:rsidR="00E1014B" w:rsidRPr="00350B8A" w:rsidRDefault="00E1014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6804" w:type="dxa"/>
            <w:shd w:val="clear" w:color="auto" w:fill="FFFFFF" w:themeFill="background1"/>
          </w:tcPr>
          <w:p w:rsidR="00E1014B" w:rsidRPr="00350B8A" w:rsidRDefault="00E1014B" w:rsidP="0030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проявлений религиозных и наци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нального  экстремизма  на территории района.</w:t>
            </w:r>
          </w:p>
          <w:p w:rsidR="00E1014B" w:rsidRPr="00350B8A" w:rsidRDefault="00E1014B" w:rsidP="0030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Направлять результаты мониторинга в АТК в Юстинском РМО РК</w:t>
            </w:r>
          </w:p>
        </w:tc>
        <w:tc>
          <w:tcPr>
            <w:tcW w:w="2835" w:type="dxa"/>
          </w:tcPr>
          <w:p w:rsidR="00E1014B" w:rsidRPr="00350B8A" w:rsidRDefault="00E1014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межэтн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ческих, межрелигиозных конфликтов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14B" w:rsidRPr="00350B8A" w:rsidRDefault="00E1014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53388D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8D">
              <w:rPr>
                <w:rFonts w:ascii="Times New Roman" w:eastAsia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6804" w:type="dxa"/>
            <w:shd w:val="clear" w:color="auto" w:fill="FFFFFF" w:themeFill="background1"/>
          </w:tcPr>
          <w:p w:rsidR="00A5685B" w:rsidRPr="0053388D" w:rsidRDefault="00A5685B" w:rsidP="00A56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Подготовить и распространить антитеррористических конте</w:t>
            </w: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та, в том числе разъясняющих формы и методы деятельности украинских спецслужб по вовлечению граждан Российской Федерации в диверсионно-террористическую деятельность</w:t>
            </w:r>
          </w:p>
        </w:tc>
        <w:tc>
          <w:tcPr>
            <w:tcW w:w="2835" w:type="dxa"/>
          </w:tcPr>
          <w:p w:rsidR="00A5685B" w:rsidRPr="00350B8A" w:rsidRDefault="00A5685B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A5685B" w:rsidRDefault="00210B0C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210B0C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5737B" w:rsidRPr="00350B8A" w:rsidTr="00153CC0">
        <w:tc>
          <w:tcPr>
            <w:tcW w:w="817" w:type="dxa"/>
          </w:tcPr>
          <w:p w:rsidR="00F5737B" w:rsidRPr="0053388D" w:rsidRDefault="00F5737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8D">
              <w:rPr>
                <w:rFonts w:ascii="Times New Roman" w:eastAsia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6804" w:type="dxa"/>
            <w:shd w:val="clear" w:color="auto" w:fill="FFFFFF" w:themeFill="background1"/>
          </w:tcPr>
          <w:p w:rsidR="00F5737B" w:rsidRPr="0053388D" w:rsidRDefault="00F5737B" w:rsidP="000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Мониторинг интернет-пространства, прежде всего социальных сетей и популярных региональных информационных ре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урсов, в целях выявления проти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правного конте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88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го распространению идеологии терроризма и неонацизма, во взаимодействии с правоохранительными органами принимать незамедлительные меры по недопущению распространения т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9C9" w:rsidRPr="0053388D">
              <w:rPr>
                <w:rFonts w:ascii="Times New Roman" w:hAnsi="Times New Roman" w:cs="Times New Roman"/>
                <w:sz w:val="24"/>
                <w:szCs w:val="24"/>
              </w:rPr>
              <w:t xml:space="preserve">кой информации </w:t>
            </w:r>
          </w:p>
        </w:tc>
        <w:tc>
          <w:tcPr>
            <w:tcW w:w="2835" w:type="dxa"/>
          </w:tcPr>
          <w:p w:rsidR="00F5737B" w:rsidRDefault="000039C9" w:rsidP="00A56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РК, УОиКТ Администрации ЮРМО РК, 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5737B" w:rsidRPr="00350B8A" w:rsidRDefault="000039C9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737B" w:rsidRDefault="000039C9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685B" w:rsidRPr="00350B8A" w:rsidTr="00153CC0">
        <w:trPr>
          <w:trHeight w:val="365"/>
        </w:trPr>
        <w:tc>
          <w:tcPr>
            <w:tcW w:w="817" w:type="dxa"/>
          </w:tcPr>
          <w:p w:rsidR="00A5685B" w:rsidRPr="00350B8A" w:rsidRDefault="00A5685B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317" w:type="dxa"/>
            <w:gridSpan w:val="4"/>
          </w:tcPr>
          <w:p w:rsidR="00A5685B" w:rsidRPr="00350B8A" w:rsidRDefault="00A5685B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реализации Комплексного плана противодействия идеологии терроризма в Российской Федерации</w:t>
            </w:r>
          </w:p>
        </w:tc>
      </w:tr>
      <w:tr w:rsidR="00A5685B" w:rsidRPr="00350B8A" w:rsidTr="00153CC0">
        <w:trPr>
          <w:trHeight w:val="453"/>
        </w:trPr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804" w:type="dxa"/>
          </w:tcPr>
          <w:p w:rsidR="00A5685B" w:rsidRPr="00350B8A" w:rsidRDefault="00A5685B" w:rsidP="00B23330">
            <w:pPr>
              <w:pStyle w:val="Default"/>
              <w:jc w:val="both"/>
              <w:rPr>
                <w:color w:val="auto"/>
              </w:rPr>
            </w:pPr>
            <w:r w:rsidRPr="00350B8A">
              <w:t>Проведение общественно-политических, культурных и спо</w:t>
            </w:r>
            <w:r w:rsidRPr="00350B8A">
              <w:t>р</w:t>
            </w:r>
            <w:r w:rsidRPr="00350B8A">
              <w:t>тивных мероприятий, посвященных Дню солидарности в бор</w:t>
            </w:r>
            <w:r w:rsidRPr="00350B8A">
              <w:t>ь</w:t>
            </w:r>
            <w:r w:rsidRPr="00350B8A">
              <w:t>бе с терроризмом, в том числе в рамках реализации муниц</w:t>
            </w:r>
            <w:r w:rsidRPr="00350B8A">
              <w:t>и</w:t>
            </w:r>
            <w:r w:rsidRPr="00350B8A">
              <w:t>пальной подпрограммы «Противодействия экстремизму и пр</w:t>
            </w:r>
            <w:r w:rsidRPr="00350B8A">
              <w:t>о</w:t>
            </w:r>
            <w:r w:rsidRPr="00350B8A">
              <w:t>филактика терроризма»</w:t>
            </w:r>
            <w:r>
              <w:t>,</w:t>
            </w:r>
            <w:r w:rsidRPr="00350B8A">
              <w:t xml:space="preserve"> с обеспечением максимального охвата участников из различных категорий населения</w:t>
            </w:r>
            <w:r>
              <w:t xml:space="preserve"> и с привлечен</w:t>
            </w:r>
            <w:r>
              <w:t>и</w:t>
            </w:r>
            <w:r>
              <w:t>ем авторитетных представителей общественности</w:t>
            </w:r>
            <w:r w:rsidRPr="00350B8A">
              <w:t xml:space="preserve"> </w:t>
            </w:r>
            <w:r>
              <w:t>района</w:t>
            </w:r>
          </w:p>
        </w:tc>
        <w:tc>
          <w:tcPr>
            <w:tcW w:w="2835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ОСМУ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7E5B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7E5B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сентября 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804" w:type="dxa"/>
          </w:tcPr>
          <w:p w:rsidR="00A5685B" w:rsidRPr="00350B8A" w:rsidRDefault="00A5685B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образовательных организаций (в том числе с участием представителей религиозных и общественных орг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754D">
              <w:rPr>
                <w:rFonts w:ascii="Times New Roman" w:hAnsi="Times New Roman" w:cs="Times New Roman"/>
                <w:sz w:val="24"/>
                <w:szCs w:val="24"/>
              </w:rPr>
              <w:t>неонацизма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 и привитие им традиционных российских духовно-нравственных ценностей</w:t>
            </w:r>
          </w:p>
        </w:tc>
        <w:tc>
          <w:tcPr>
            <w:tcW w:w="2835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804" w:type="dxa"/>
          </w:tcPr>
          <w:p w:rsidR="00A5685B" w:rsidRPr="00350B8A" w:rsidRDefault="00A5685B" w:rsidP="00B23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доведению лицам, пр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бывающим из стран с повышенной террористической активн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стью для временного проживания и осуществления трудовой деятельности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РФ)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законодательства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, устанавливающих ответственность за участие (содействие) в террористической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жигание социальной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ституционного строя РФ, с привлечением работодателей, пре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и общественных организаций</w:t>
            </w:r>
          </w:p>
        </w:tc>
        <w:tc>
          <w:tcPr>
            <w:tcW w:w="2835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АТК РК в Юстинском РМО РК, ОП МО МВД РФ «Яшкульский» с м. д. п. Цаган Аман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 прес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возможных  террор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проявлений в районе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6804" w:type="dxa"/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буклетов, плакаты, баннеры, направленные на предупреждение террористической деятельности</w:t>
            </w:r>
          </w:p>
        </w:tc>
        <w:tc>
          <w:tcPr>
            <w:tcW w:w="2835" w:type="dxa"/>
          </w:tcPr>
          <w:p w:rsidR="00A5685B" w:rsidRPr="00350B8A" w:rsidRDefault="00A5685B" w:rsidP="00FE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РМО РК, 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804" w:type="dxa"/>
          </w:tcPr>
          <w:p w:rsidR="00A5685B" w:rsidRPr="00350B8A" w:rsidRDefault="00A5685B" w:rsidP="00871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Ю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тинского РМО РК разделов (подразделов), посвященных 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терроризму и его идеологии, провед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ние актуализации информации, ее регулярного обновления </w:t>
            </w:r>
          </w:p>
        </w:tc>
        <w:tc>
          <w:tcPr>
            <w:tcW w:w="2835" w:type="dxa"/>
          </w:tcPr>
          <w:p w:rsidR="00A5685B" w:rsidRPr="00350B8A" w:rsidRDefault="00A5685B" w:rsidP="00FE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против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терроризму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A02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804" w:type="dxa"/>
          </w:tcPr>
          <w:p w:rsidR="00A5685B" w:rsidRPr="00350B8A" w:rsidRDefault="00A5685B" w:rsidP="00871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муниципальных сл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2835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16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кадр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6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6804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Задействование ресурсов местных домов культуры для демо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страции документальных и художественных фильмов (в том числе видеофильмов) антитеррористической и антиэкстремис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ской направленности</w:t>
            </w:r>
          </w:p>
        </w:tc>
        <w:tc>
          <w:tcPr>
            <w:tcW w:w="2835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РК, специ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по культуре и 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квартал, 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6804" w:type="dxa"/>
          </w:tcPr>
          <w:p w:rsidR="00A5685B" w:rsidRPr="00350B8A" w:rsidRDefault="00A5685B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В муниципальных библиотеках оборудовать книжные и худ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жественные выставки, дискуссионные площадки для учащихся на тему противодействия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D754D">
              <w:rPr>
                <w:rFonts w:ascii="Times New Roman" w:hAnsi="Times New Roman" w:cs="Times New Roman"/>
                <w:sz w:val="24"/>
                <w:szCs w:val="24"/>
              </w:rPr>
              <w:t xml:space="preserve">неонацизма </w:t>
            </w:r>
          </w:p>
        </w:tc>
        <w:tc>
          <w:tcPr>
            <w:tcW w:w="2835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квартал, 4 квартал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6804" w:type="dxa"/>
          </w:tcPr>
          <w:p w:rsidR="00A5685B" w:rsidRPr="00350B8A" w:rsidRDefault="00A5685B" w:rsidP="0032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Организовать  использование образовательными организаци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ми учебно-методических материалов, содержащих вопросы, нацеленные на формирование у обучающихся неприятия иде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логии терроризма, неонацизма, различных деструктивных 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чений. Организовать их внедрение в учебный процесс.</w:t>
            </w:r>
          </w:p>
        </w:tc>
        <w:tc>
          <w:tcPr>
            <w:tcW w:w="2835" w:type="dxa"/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против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терроризму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6804" w:type="dxa"/>
          </w:tcPr>
          <w:p w:rsidR="00A5685B" w:rsidRPr="00350B8A" w:rsidRDefault="00A5685B" w:rsidP="00D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Организовать актуализацию планов действий при установлении уровней террористической опасности, внести в них коррект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ровку в части конкретизации содержащихся мероприятий, 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правленных на своевременное информирование населения о возможной угрозе террористического акта и организации де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тельности по противодействию его совершению.</w:t>
            </w:r>
          </w:p>
        </w:tc>
        <w:tc>
          <w:tcPr>
            <w:tcW w:w="2835" w:type="dxa"/>
          </w:tcPr>
          <w:p w:rsidR="00A5685B" w:rsidRPr="00350B8A" w:rsidRDefault="00A5685B" w:rsidP="0015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делам ГО и ЧС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15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противодействию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5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317" w:type="dxa"/>
            <w:gridSpan w:val="4"/>
          </w:tcPr>
          <w:p w:rsidR="00A5685B" w:rsidRPr="00350B8A" w:rsidRDefault="00A5685B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совершенствованию АТЗ потенциальных объектов террористических посягательств и мест массового преб</w:t>
            </w: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 людей</w:t>
            </w:r>
          </w:p>
        </w:tc>
      </w:tr>
      <w:tr w:rsidR="00A5685B" w:rsidRPr="00350B8A" w:rsidTr="00153CC0">
        <w:trPr>
          <w:trHeight w:val="755"/>
        </w:trPr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6804" w:type="dxa"/>
          </w:tcPr>
          <w:p w:rsidR="00A5685B" w:rsidRPr="00350B8A" w:rsidRDefault="00A5685B" w:rsidP="00C51419">
            <w:pPr>
              <w:pStyle w:val="Default"/>
              <w:jc w:val="both"/>
              <w:rPr>
                <w:color w:val="auto"/>
              </w:rPr>
            </w:pPr>
            <w:r w:rsidRPr="00350B8A">
              <w:rPr>
                <w:shd w:val="clear" w:color="auto" w:fill="FFFFFF"/>
              </w:rPr>
              <w:t>Проведение антитеррористических тренировок на объектах м</w:t>
            </w:r>
            <w:r w:rsidRPr="00350B8A">
              <w:rPr>
                <w:shd w:val="clear" w:color="auto" w:fill="FFFFFF"/>
              </w:rPr>
              <w:t>у</w:t>
            </w:r>
            <w:r w:rsidRPr="00350B8A">
              <w:rPr>
                <w:shd w:val="clear" w:color="auto" w:fill="FFFFFF"/>
              </w:rPr>
              <w:t>ниципальной собственности, в ходе которых оценивать состо</w:t>
            </w:r>
            <w:r w:rsidRPr="00350B8A">
              <w:rPr>
                <w:shd w:val="clear" w:color="auto" w:fill="FFFFFF"/>
              </w:rPr>
              <w:t>я</w:t>
            </w:r>
            <w:r w:rsidRPr="00350B8A">
              <w:rPr>
                <w:shd w:val="clear" w:color="auto" w:fill="FFFFFF"/>
              </w:rPr>
              <w:t>ние АТЗ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2835" w:type="dxa"/>
          </w:tcPr>
          <w:p w:rsidR="00A5685B" w:rsidRPr="00350B8A" w:rsidRDefault="00A5685B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АТЗ объектов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графикам тренировок</w:t>
            </w:r>
          </w:p>
        </w:tc>
      </w:tr>
      <w:tr w:rsidR="00A5685B" w:rsidRPr="00350B8A" w:rsidTr="00153CC0">
        <w:trPr>
          <w:trHeight w:val="515"/>
        </w:trPr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04" w:type="dxa"/>
          </w:tcPr>
          <w:p w:rsidR="00A5685B" w:rsidRPr="00350B8A" w:rsidRDefault="00A5685B" w:rsidP="00C51419">
            <w:pPr>
              <w:pStyle w:val="Default"/>
              <w:jc w:val="both"/>
              <w:rPr>
                <w:color w:val="auto"/>
              </w:rPr>
            </w:pPr>
            <w:r w:rsidRPr="00350B8A">
              <w:t>Формирование перечня мест массового пребывания людей в пределах территорий муниципальных образований по соглас</w:t>
            </w:r>
            <w:r w:rsidRPr="00350B8A">
              <w:t>о</w:t>
            </w:r>
            <w:r w:rsidRPr="00350B8A">
              <w:t>ванию с подразделениями территориальных органов безопа</w:t>
            </w:r>
            <w:r w:rsidRPr="00350B8A">
              <w:t>с</w:t>
            </w:r>
            <w:r w:rsidRPr="00350B8A">
              <w:t>ности, территориальных органов МВД России, Росгвардии и МЧС России</w:t>
            </w:r>
          </w:p>
        </w:tc>
        <w:tc>
          <w:tcPr>
            <w:tcW w:w="2835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работы по обесп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 АТЗ мест массового пребывания людей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5685B" w:rsidRPr="00350B8A" w:rsidTr="00153CC0">
        <w:trPr>
          <w:trHeight w:val="806"/>
        </w:trPr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04" w:type="dxa"/>
          </w:tcPr>
          <w:p w:rsidR="00A5685B" w:rsidRPr="00350B8A" w:rsidRDefault="00A5685B" w:rsidP="00E74C89">
            <w:pPr>
              <w:pStyle w:val="Default"/>
              <w:jc w:val="both"/>
              <w:rPr>
                <w:color w:val="auto"/>
              </w:rPr>
            </w:pPr>
            <w:r w:rsidRPr="00350B8A">
              <w:rPr>
                <w:color w:val="auto"/>
              </w:rPr>
              <w:t>Провести обследования (проверки) состояния антитеррорист</w:t>
            </w:r>
            <w:r w:rsidRPr="00350B8A">
              <w:rPr>
                <w:color w:val="auto"/>
              </w:rPr>
              <w:t>и</w:t>
            </w:r>
            <w:r w:rsidRPr="00350B8A">
              <w:rPr>
                <w:color w:val="auto"/>
              </w:rPr>
              <w:t>ческой защищенности объектов культуры, образования и спо</w:t>
            </w:r>
            <w:r w:rsidRPr="00350B8A">
              <w:rPr>
                <w:color w:val="auto"/>
              </w:rPr>
              <w:t>р</w:t>
            </w:r>
            <w:r w:rsidRPr="00350B8A">
              <w:rPr>
                <w:color w:val="auto"/>
              </w:rPr>
              <w:t>та</w:t>
            </w:r>
          </w:p>
        </w:tc>
        <w:tc>
          <w:tcPr>
            <w:tcW w:w="2835" w:type="dxa"/>
          </w:tcPr>
          <w:p w:rsidR="00A5685B" w:rsidRPr="00350B8A" w:rsidRDefault="00A5685B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необходим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го уровня АТЗ объектов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дельному плану</w:t>
            </w:r>
          </w:p>
        </w:tc>
      </w:tr>
      <w:tr w:rsidR="00A5685B" w:rsidRPr="00350B8A" w:rsidTr="00153CC0">
        <w:trPr>
          <w:trHeight w:val="576"/>
        </w:trPr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04" w:type="dxa"/>
          </w:tcPr>
          <w:p w:rsidR="00A5685B" w:rsidRPr="00350B8A" w:rsidRDefault="00A5685B" w:rsidP="00AF73F6">
            <w:pPr>
              <w:pStyle w:val="Default"/>
              <w:jc w:val="both"/>
              <w:rPr>
                <w:color w:val="auto"/>
              </w:rPr>
            </w:pPr>
            <w:r w:rsidRPr="00350B8A">
              <w:rPr>
                <w:color w:val="auto"/>
              </w:rPr>
              <w:t>Обеспечить устранение недостатков АТЗ объектов (террит</w:t>
            </w:r>
            <w:r w:rsidRPr="00350B8A">
              <w:rPr>
                <w:color w:val="auto"/>
              </w:rPr>
              <w:t>о</w:t>
            </w:r>
            <w:r w:rsidRPr="00350B8A">
              <w:rPr>
                <w:color w:val="auto"/>
              </w:rPr>
              <w:t>рий) культуры. О результатах информировать АТК в Юсти</w:t>
            </w:r>
            <w:r w:rsidRPr="00350B8A">
              <w:rPr>
                <w:color w:val="auto"/>
              </w:rPr>
              <w:t>н</w:t>
            </w:r>
            <w:r w:rsidRPr="00350B8A">
              <w:rPr>
                <w:color w:val="auto"/>
              </w:rPr>
              <w:t>ском РМО РК</w:t>
            </w:r>
          </w:p>
        </w:tc>
        <w:tc>
          <w:tcPr>
            <w:tcW w:w="2835" w:type="dxa"/>
          </w:tcPr>
          <w:p w:rsidR="00A5685B" w:rsidRPr="00350B8A" w:rsidRDefault="00A5685B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АТЗ объектов культуры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август</w:t>
            </w:r>
          </w:p>
        </w:tc>
      </w:tr>
      <w:tr w:rsidR="00A5685B" w:rsidRPr="00350B8A" w:rsidTr="00153CC0">
        <w:trPr>
          <w:trHeight w:val="576"/>
        </w:trPr>
        <w:tc>
          <w:tcPr>
            <w:tcW w:w="817" w:type="dxa"/>
          </w:tcPr>
          <w:p w:rsidR="00A5685B" w:rsidRPr="009270CC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CC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04" w:type="dxa"/>
          </w:tcPr>
          <w:p w:rsidR="00A5685B" w:rsidRPr="009270CC" w:rsidRDefault="00A5685B" w:rsidP="00A511B1">
            <w:pPr>
              <w:pStyle w:val="Default"/>
              <w:jc w:val="both"/>
              <w:rPr>
                <w:color w:val="auto"/>
              </w:rPr>
            </w:pPr>
            <w:r w:rsidRPr="009270CC">
              <w:rPr>
                <w:color w:val="auto"/>
              </w:rPr>
              <w:t>Организовать устранение недостатков и нарушений, выявле</w:t>
            </w:r>
            <w:r w:rsidRPr="009270CC">
              <w:rPr>
                <w:color w:val="auto"/>
              </w:rPr>
              <w:t>н</w:t>
            </w:r>
            <w:r w:rsidRPr="009270CC">
              <w:rPr>
                <w:color w:val="auto"/>
              </w:rPr>
              <w:t>ных в ходе обследования и категорирования объектов, вход</w:t>
            </w:r>
            <w:r w:rsidRPr="009270CC">
              <w:rPr>
                <w:color w:val="auto"/>
              </w:rPr>
              <w:t>я</w:t>
            </w:r>
            <w:r w:rsidRPr="009270CC">
              <w:rPr>
                <w:color w:val="auto"/>
              </w:rPr>
              <w:t>щих в Перечень объектов террористического посягательства, мест массового пребывания на территории района в соответс</w:t>
            </w:r>
            <w:r w:rsidRPr="009270CC">
              <w:rPr>
                <w:color w:val="auto"/>
              </w:rPr>
              <w:t>т</w:t>
            </w:r>
            <w:r w:rsidRPr="009270CC">
              <w:rPr>
                <w:color w:val="auto"/>
              </w:rPr>
              <w:t>вии с требованиями к антитеррористической защищенности, утвержденными законодательством Российской Федерации.</w:t>
            </w:r>
          </w:p>
        </w:tc>
        <w:tc>
          <w:tcPr>
            <w:tcW w:w="2835" w:type="dxa"/>
          </w:tcPr>
          <w:p w:rsidR="00A5685B" w:rsidRPr="00A511B1" w:rsidRDefault="00A5685B" w:rsidP="00C514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A511B1" w:rsidRDefault="00A5685B" w:rsidP="0013039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АТЗ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образования, культуры и ММП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9270CC" w:rsidRDefault="00A5685B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CC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2023 года</w:t>
            </w:r>
          </w:p>
        </w:tc>
      </w:tr>
      <w:tr w:rsidR="00A5685B" w:rsidRPr="00350B8A" w:rsidTr="00153CC0">
        <w:trPr>
          <w:trHeight w:val="395"/>
        </w:trPr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4317" w:type="dxa"/>
            <w:gridSpan w:val="4"/>
          </w:tcPr>
          <w:p w:rsidR="00A5685B" w:rsidRPr="00350B8A" w:rsidRDefault="00A5685B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осуществлению взаимодействия с оперативной группой в муниципальном образовании РК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804" w:type="dxa"/>
          </w:tcPr>
          <w:p w:rsidR="00A5685B" w:rsidRPr="00350B8A" w:rsidRDefault="00A5685B" w:rsidP="00B8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Участие в             командно-штабных и тактико-специальных учениях, проводимых Оперативной группой в Юстинском ра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оне по пресечению террористических актов на территории м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35" w:type="dxa"/>
          </w:tcPr>
          <w:p w:rsidR="00A5685B" w:rsidRPr="00350B8A" w:rsidRDefault="00A5685B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Члены АТК в Юсти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 Опергруппой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районе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804" w:type="dxa"/>
          </w:tcPr>
          <w:p w:rsidR="00A5685B" w:rsidRPr="00350B8A" w:rsidRDefault="00A5685B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Подготовка совместных заседаний АТК в Юстинском РМО РК и Опергруппы  в Юстинском районе</w:t>
            </w:r>
          </w:p>
        </w:tc>
        <w:tc>
          <w:tcPr>
            <w:tcW w:w="2835" w:type="dxa"/>
          </w:tcPr>
          <w:p w:rsidR="00A5685B" w:rsidRPr="00350B8A" w:rsidRDefault="00A5685B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Члены АТК в Юсти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ском РМО РК, Опе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группы в Юстинском районе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B85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мероприятий по обеспечению безопасности проведения важных гос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мероприятий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плану Опергруппы в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районе</w:t>
            </w:r>
          </w:p>
        </w:tc>
      </w:tr>
      <w:tr w:rsidR="00A5685B" w:rsidRPr="00350B8A" w:rsidTr="00153CC0">
        <w:trPr>
          <w:trHeight w:val="365"/>
        </w:trPr>
        <w:tc>
          <w:tcPr>
            <w:tcW w:w="817" w:type="dxa"/>
          </w:tcPr>
          <w:p w:rsidR="00A5685B" w:rsidRPr="00350B8A" w:rsidRDefault="00A5685B" w:rsidP="00221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4317" w:type="dxa"/>
            <w:gridSpan w:val="4"/>
          </w:tcPr>
          <w:p w:rsidR="00A5685B" w:rsidRPr="00350B8A" w:rsidRDefault="00A5685B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мероприятия, направленные на реализацию полномочий Комиссии в рамках компетенции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804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работе семинаров (видео - конференций), инициируемых аппаратом АТК в РК</w:t>
            </w:r>
          </w:p>
        </w:tc>
        <w:tc>
          <w:tcPr>
            <w:tcW w:w="2835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кадр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АТК в РК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804" w:type="dxa"/>
          </w:tcPr>
          <w:p w:rsidR="00A5685B" w:rsidRPr="00350B8A" w:rsidRDefault="00A5685B" w:rsidP="0070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учебно-методических семинарах, совещан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 по актуальным вопросам организационной деятельности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АТК</w:t>
            </w:r>
          </w:p>
        </w:tc>
        <w:tc>
          <w:tcPr>
            <w:tcW w:w="2835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70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секретарей АТК 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АТК в РК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2.6.3</w:t>
            </w:r>
          </w:p>
        </w:tc>
        <w:tc>
          <w:tcPr>
            <w:tcW w:w="6804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и актуализацию (при необходимости) мун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плана и подпрограмм по профилактике терроризма, осуществлять контроль за их исполнением</w:t>
            </w:r>
          </w:p>
        </w:tc>
        <w:tc>
          <w:tcPr>
            <w:tcW w:w="2835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2E3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противодействию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221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 и 4 кварт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лах</w:t>
            </w:r>
          </w:p>
        </w:tc>
      </w:tr>
      <w:tr w:rsidR="00A5685B" w:rsidRPr="00350B8A" w:rsidTr="00153CC0">
        <w:tc>
          <w:tcPr>
            <w:tcW w:w="817" w:type="dxa"/>
          </w:tcPr>
          <w:p w:rsidR="00A5685B" w:rsidRPr="00350B8A" w:rsidRDefault="00A5685B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804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 информационные материалы и обеспечить их публикации посредством  средств массовой информации в 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лях разъяснения населению об освобождении от уголовной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ветственности в случае добровольной сдачи оружия, а также о правилах его сдачи и размерах вознаграждения</w:t>
            </w:r>
          </w:p>
        </w:tc>
        <w:tc>
          <w:tcPr>
            <w:tcW w:w="2835" w:type="dxa"/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престу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 применением огн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стрельного оружия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685B" w:rsidRPr="00350B8A" w:rsidRDefault="00A5685B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F90C2C" w:rsidRDefault="00F90C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F90C2C" w:rsidSect="00497CC5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7D" w:rsidRDefault="00CB7E7D" w:rsidP="00CF040C">
      <w:pPr>
        <w:spacing w:after="0" w:line="240" w:lineRule="auto"/>
      </w:pPr>
      <w:r>
        <w:separator/>
      </w:r>
    </w:p>
  </w:endnote>
  <w:endnote w:type="continuationSeparator" w:id="1">
    <w:p w:rsidR="00CB7E7D" w:rsidRDefault="00CB7E7D" w:rsidP="00C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7D" w:rsidRDefault="00CB7E7D" w:rsidP="00CF040C">
      <w:pPr>
        <w:spacing w:after="0" w:line="240" w:lineRule="auto"/>
      </w:pPr>
      <w:r>
        <w:separator/>
      </w:r>
    </w:p>
  </w:footnote>
  <w:footnote w:type="continuationSeparator" w:id="1">
    <w:p w:rsidR="00CB7E7D" w:rsidRDefault="00CB7E7D" w:rsidP="00CF040C">
      <w:pPr>
        <w:spacing w:after="0" w:line="240" w:lineRule="auto"/>
      </w:pPr>
      <w:r>
        <w:continuationSeparator/>
      </w:r>
    </w:p>
  </w:footnote>
  <w:footnote w:id="2">
    <w:p w:rsidR="001437C0" w:rsidRDefault="001437C0">
      <w:pPr>
        <w:pStyle w:val="a9"/>
      </w:pPr>
      <w:r>
        <w:rPr>
          <w:rStyle w:val="ab"/>
        </w:rPr>
        <w:footnoteRef/>
      </w:r>
      <w:r>
        <w:t xml:space="preserve"> Далее – СВО</w:t>
      </w:r>
    </w:p>
  </w:footnote>
  <w:footnote w:id="3">
    <w:p w:rsidR="001437C0" w:rsidRDefault="001437C0">
      <w:pPr>
        <w:pStyle w:val="a9"/>
      </w:pPr>
      <w:r>
        <w:rPr>
          <w:rStyle w:val="ab"/>
        </w:rPr>
        <w:footnoteRef/>
      </w:r>
      <w:r>
        <w:t xml:space="preserve"> АТК в Юстинском РМО РК</w:t>
      </w:r>
    </w:p>
  </w:footnote>
  <w:footnote w:id="4">
    <w:p w:rsidR="001437C0" w:rsidRPr="00806E06" w:rsidRDefault="001437C0">
      <w:pPr>
        <w:pStyle w:val="a9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806E06">
        <w:rPr>
          <w:sz w:val="16"/>
          <w:szCs w:val="16"/>
        </w:rPr>
        <w:t>Далее - мониторинг</w:t>
      </w:r>
    </w:p>
  </w:footnote>
  <w:footnote w:id="5">
    <w:p w:rsidR="001437C0" w:rsidRPr="00806E06" w:rsidRDefault="001437C0" w:rsidP="003C3A76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- АТЗ</w:t>
      </w:r>
    </w:p>
  </w:footnote>
  <w:footnote w:id="6">
    <w:p w:rsidR="001437C0" w:rsidRPr="00806E06" w:rsidRDefault="001437C0" w:rsidP="003C3A76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- ММПЛ</w:t>
      </w:r>
    </w:p>
  </w:footnote>
  <w:footnote w:id="7">
    <w:p w:rsidR="001437C0" w:rsidRPr="00806E06" w:rsidRDefault="001437C0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АТК в РК</w:t>
      </w:r>
    </w:p>
  </w:footnote>
  <w:footnote w:id="8">
    <w:p w:rsidR="001437C0" w:rsidRPr="00806E06" w:rsidRDefault="001437C0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ТО ФОИВ</w:t>
      </w:r>
    </w:p>
  </w:footnote>
  <w:footnote w:id="9">
    <w:p w:rsidR="001437C0" w:rsidRPr="00806E06" w:rsidRDefault="001437C0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ОИВ РК</w:t>
      </w:r>
    </w:p>
  </w:footnote>
  <w:footnote w:id="10">
    <w:p w:rsidR="001437C0" w:rsidRDefault="001437C0">
      <w:pPr>
        <w:pStyle w:val="a9"/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ОМСУ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1B7"/>
    <w:rsid w:val="000039C9"/>
    <w:rsid w:val="0001738F"/>
    <w:rsid w:val="000175E4"/>
    <w:rsid w:val="00026CAF"/>
    <w:rsid w:val="00027E1F"/>
    <w:rsid w:val="00033C1C"/>
    <w:rsid w:val="0003430A"/>
    <w:rsid w:val="00040126"/>
    <w:rsid w:val="0004582C"/>
    <w:rsid w:val="000476EA"/>
    <w:rsid w:val="00057505"/>
    <w:rsid w:val="00062F03"/>
    <w:rsid w:val="000632C6"/>
    <w:rsid w:val="0006537A"/>
    <w:rsid w:val="00072409"/>
    <w:rsid w:val="000828C1"/>
    <w:rsid w:val="00082FCA"/>
    <w:rsid w:val="00083AAB"/>
    <w:rsid w:val="000940AB"/>
    <w:rsid w:val="000A1F25"/>
    <w:rsid w:val="000B2B45"/>
    <w:rsid w:val="000B7A85"/>
    <w:rsid w:val="000C0358"/>
    <w:rsid w:val="000C5EB9"/>
    <w:rsid w:val="000C7C0A"/>
    <w:rsid w:val="000D389A"/>
    <w:rsid w:val="000E1BF3"/>
    <w:rsid w:val="000E438B"/>
    <w:rsid w:val="000E7BAE"/>
    <w:rsid w:val="000F4806"/>
    <w:rsid w:val="000F6603"/>
    <w:rsid w:val="001026A2"/>
    <w:rsid w:val="001109AF"/>
    <w:rsid w:val="00116CA8"/>
    <w:rsid w:val="00130392"/>
    <w:rsid w:val="00132F75"/>
    <w:rsid w:val="001437C0"/>
    <w:rsid w:val="001501EE"/>
    <w:rsid w:val="00153CC0"/>
    <w:rsid w:val="00163B6C"/>
    <w:rsid w:val="00164661"/>
    <w:rsid w:val="001710F9"/>
    <w:rsid w:val="00181319"/>
    <w:rsid w:val="0019351B"/>
    <w:rsid w:val="00194F71"/>
    <w:rsid w:val="00195703"/>
    <w:rsid w:val="001A2563"/>
    <w:rsid w:val="001B2B9E"/>
    <w:rsid w:val="001B38FE"/>
    <w:rsid w:val="001B681A"/>
    <w:rsid w:val="001C0A00"/>
    <w:rsid w:val="001C344B"/>
    <w:rsid w:val="001C3ECD"/>
    <w:rsid w:val="001D6E56"/>
    <w:rsid w:val="001E03EA"/>
    <w:rsid w:val="001E2873"/>
    <w:rsid w:val="001E30E9"/>
    <w:rsid w:val="001E3D84"/>
    <w:rsid w:val="001F3DC4"/>
    <w:rsid w:val="001F7BA6"/>
    <w:rsid w:val="00204305"/>
    <w:rsid w:val="00207C1E"/>
    <w:rsid w:val="00210B0C"/>
    <w:rsid w:val="0022124F"/>
    <w:rsid w:val="00224179"/>
    <w:rsid w:val="00233773"/>
    <w:rsid w:val="00233D0D"/>
    <w:rsid w:val="00241D9D"/>
    <w:rsid w:val="00241F7C"/>
    <w:rsid w:val="00243CDB"/>
    <w:rsid w:val="00243EEC"/>
    <w:rsid w:val="00245A83"/>
    <w:rsid w:val="00264160"/>
    <w:rsid w:val="0026764A"/>
    <w:rsid w:val="00290707"/>
    <w:rsid w:val="0029382F"/>
    <w:rsid w:val="002B023E"/>
    <w:rsid w:val="002C1922"/>
    <w:rsid w:val="002C6B43"/>
    <w:rsid w:val="002C6C25"/>
    <w:rsid w:val="002D462E"/>
    <w:rsid w:val="002E2671"/>
    <w:rsid w:val="002E2CD7"/>
    <w:rsid w:val="002E3ECE"/>
    <w:rsid w:val="002E724A"/>
    <w:rsid w:val="002F5B2C"/>
    <w:rsid w:val="0030359E"/>
    <w:rsid w:val="003045A3"/>
    <w:rsid w:val="003104F6"/>
    <w:rsid w:val="003107B4"/>
    <w:rsid w:val="00323061"/>
    <w:rsid w:val="00350B8A"/>
    <w:rsid w:val="00352B9D"/>
    <w:rsid w:val="00371E20"/>
    <w:rsid w:val="00377D6C"/>
    <w:rsid w:val="00380403"/>
    <w:rsid w:val="00381E91"/>
    <w:rsid w:val="00387439"/>
    <w:rsid w:val="00390D97"/>
    <w:rsid w:val="00392028"/>
    <w:rsid w:val="003B1D90"/>
    <w:rsid w:val="003B36D3"/>
    <w:rsid w:val="003B575D"/>
    <w:rsid w:val="003B6784"/>
    <w:rsid w:val="003C10BA"/>
    <w:rsid w:val="003C3A76"/>
    <w:rsid w:val="003E27C4"/>
    <w:rsid w:val="003F1256"/>
    <w:rsid w:val="0040518B"/>
    <w:rsid w:val="00405628"/>
    <w:rsid w:val="00406400"/>
    <w:rsid w:val="0041395A"/>
    <w:rsid w:val="00422E7A"/>
    <w:rsid w:val="00427F79"/>
    <w:rsid w:val="0043395E"/>
    <w:rsid w:val="00441B91"/>
    <w:rsid w:val="0047359C"/>
    <w:rsid w:val="00475803"/>
    <w:rsid w:val="00477962"/>
    <w:rsid w:val="00497716"/>
    <w:rsid w:val="00497CC5"/>
    <w:rsid w:val="004A44C3"/>
    <w:rsid w:val="004A7213"/>
    <w:rsid w:val="004B0398"/>
    <w:rsid w:val="004B6B85"/>
    <w:rsid w:val="004B6C2B"/>
    <w:rsid w:val="004C16BF"/>
    <w:rsid w:val="004E0315"/>
    <w:rsid w:val="004E21AE"/>
    <w:rsid w:val="00504BB1"/>
    <w:rsid w:val="0050538F"/>
    <w:rsid w:val="00507638"/>
    <w:rsid w:val="0051641A"/>
    <w:rsid w:val="00517187"/>
    <w:rsid w:val="00523E45"/>
    <w:rsid w:val="00530C86"/>
    <w:rsid w:val="00532356"/>
    <w:rsid w:val="005331DC"/>
    <w:rsid w:val="0053388D"/>
    <w:rsid w:val="005345C6"/>
    <w:rsid w:val="00542857"/>
    <w:rsid w:val="0055257E"/>
    <w:rsid w:val="00562E9D"/>
    <w:rsid w:val="0057156A"/>
    <w:rsid w:val="0058725B"/>
    <w:rsid w:val="0058758E"/>
    <w:rsid w:val="005957F7"/>
    <w:rsid w:val="005A3570"/>
    <w:rsid w:val="005A6E41"/>
    <w:rsid w:val="005B15E3"/>
    <w:rsid w:val="005B1F36"/>
    <w:rsid w:val="005D56E5"/>
    <w:rsid w:val="005D6D91"/>
    <w:rsid w:val="005D7971"/>
    <w:rsid w:val="005F1C1B"/>
    <w:rsid w:val="005F7181"/>
    <w:rsid w:val="006076CA"/>
    <w:rsid w:val="00637269"/>
    <w:rsid w:val="006417FD"/>
    <w:rsid w:val="00643D45"/>
    <w:rsid w:val="0065071C"/>
    <w:rsid w:val="006536B6"/>
    <w:rsid w:val="0065398F"/>
    <w:rsid w:val="00665384"/>
    <w:rsid w:val="006703E4"/>
    <w:rsid w:val="00671B5B"/>
    <w:rsid w:val="006932BA"/>
    <w:rsid w:val="00694A9A"/>
    <w:rsid w:val="00695B94"/>
    <w:rsid w:val="006A3804"/>
    <w:rsid w:val="006B60B7"/>
    <w:rsid w:val="006C302A"/>
    <w:rsid w:val="006E0829"/>
    <w:rsid w:val="006E54EF"/>
    <w:rsid w:val="006E7D67"/>
    <w:rsid w:val="006F364C"/>
    <w:rsid w:val="006F6F26"/>
    <w:rsid w:val="00700426"/>
    <w:rsid w:val="00704688"/>
    <w:rsid w:val="007047B9"/>
    <w:rsid w:val="00706DAA"/>
    <w:rsid w:val="00706FC0"/>
    <w:rsid w:val="0072090C"/>
    <w:rsid w:val="007215AB"/>
    <w:rsid w:val="00723148"/>
    <w:rsid w:val="00733E7A"/>
    <w:rsid w:val="00756C06"/>
    <w:rsid w:val="007607AF"/>
    <w:rsid w:val="007641AE"/>
    <w:rsid w:val="007857FC"/>
    <w:rsid w:val="00787D8F"/>
    <w:rsid w:val="00792161"/>
    <w:rsid w:val="007A5655"/>
    <w:rsid w:val="007B0C1C"/>
    <w:rsid w:val="007B4270"/>
    <w:rsid w:val="007B518E"/>
    <w:rsid w:val="007C0E1A"/>
    <w:rsid w:val="007D0FC0"/>
    <w:rsid w:val="007D4A8A"/>
    <w:rsid w:val="007D754D"/>
    <w:rsid w:val="007E2BC7"/>
    <w:rsid w:val="007E34FC"/>
    <w:rsid w:val="007E5B22"/>
    <w:rsid w:val="007F7F17"/>
    <w:rsid w:val="00803B0D"/>
    <w:rsid w:val="00806E06"/>
    <w:rsid w:val="0081538F"/>
    <w:rsid w:val="008175F5"/>
    <w:rsid w:val="00817EFD"/>
    <w:rsid w:val="00821922"/>
    <w:rsid w:val="00823F43"/>
    <w:rsid w:val="0082580E"/>
    <w:rsid w:val="00841FAB"/>
    <w:rsid w:val="00843E2B"/>
    <w:rsid w:val="0085580D"/>
    <w:rsid w:val="00871FC7"/>
    <w:rsid w:val="0087319D"/>
    <w:rsid w:val="00877EE9"/>
    <w:rsid w:val="00883513"/>
    <w:rsid w:val="00887474"/>
    <w:rsid w:val="00891C2C"/>
    <w:rsid w:val="008937D8"/>
    <w:rsid w:val="008A0269"/>
    <w:rsid w:val="008A5B1C"/>
    <w:rsid w:val="008B3325"/>
    <w:rsid w:val="008B646D"/>
    <w:rsid w:val="008C158B"/>
    <w:rsid w:val="008C34E5"/>
    <w:rsid w:val="008D17B1"/>
    <w:rsid w:val="008E51D0"/>
    <w:rsid w:val="008F1433"/>
    <w:rsid w:val="008F31B0"/>
    <w:rsid w:val="0090027E"/>
    <w:rsid w:val="00902EC8"/>
    <w:rsid w:val="00905FFC"/>
    <w:rsid w:val="0092218C"/>
    <w:rsid w:val="00925851"/>
    <w:rsid w:val="00926C29"/>
    <w:rsid w:val="009270CC"/>
    <w:rsid w:val="0093009C"/>
    <w:rsid w:val="00936975"/>
    <w:rsid w:val="00936ABE"/>
    <w:rsid w:val="00937DC3"/>
    <w:rsid w:val="00952EA3"/>
    <w:rsid w:val="00954F02"/>
    <w:rsid w:val="009623A8"/>
    <w:rsid w:val="00963158"/>
    <w:rsid w:val="009664C6"/>
    <w:rsid w:val="009752F9"/>
    <w:rsid w:val="00987D28"/>
    <w:rsid w:val="0099543D"/>
    <w:rsid w:val="009A6FF3"/>
    <w:rsid w:val="009B092D"/>
    <w:rsid w:val="009B43F3"/>
    <w:rsid w:val="009B5B91"/>
    <w:rsid w:val="009C1047"/>
    <w:rsid w:val="009C686D"/>
    <w:rsid w:val="009D6017"/>
    <w:rsid w:val="009D63D5"/>
    <w:rsid w:val="009E00CF"/>
    <w:rsid w:val="009E5C0A"/>
    <w:rsid w:val="009F6438"/>
    <w:rsid w:val="00A026E4"/>
    <w:rsid w:val="00A030DA"/>
    <w:rsid w:val="00A03556"/>
    <w:rsid w:val="00A064A2"/>
    <w:rsid w:val="00A22566"/>
    <w:rsid w:val="00A2726D"/>
    <w:rsid w:val="00A34299"/>
    <w:rsid w:val="00A361B7"/>
    <w:rsid w:val="00A41BD0"/>
    <w:rsid w:val="00A46732"/>
    <w:rsid w:val="00A511B1"/>
    <w:rsid w:val="00A5685B"/>
    <w:rsid w:val="00A629AC"/>
    <w:rsid w:val="00A70ED8"/>
    <w:rsid w:val="00A831EF"/>
    <w:rsid w:val="00A84D25"/>
    <w:rsid w:val="00A95186"/>
    <w:rsid w:val="00AA20E6"/>
    <w:rsid w:val="00AC5B33"/>
    <w:rsid w:val="00AD04B3"/>
    <w:rsid w:val="00AE11B8"/>
    <w:rsid w:val="00AE13B4"/>
    <w:rsid w:val="00AE6691"/>
    <w:rsid w:val="00AF3A54"/>
    <w:rsid w:val="00AF53EF"/>
    <w:rsid w:val="00AF73F6"/>
    <w:rsid w:val="00B0259E"/>
    <w:rsid w:val="00B03EFD"/>
    <w:rsid w:val="00B041D9"/>
    <w:rsid w:val="00B10196"/>
    <w:rsid w:val="00B141E2"/>
    <w:rsid w:val="00B23330"/>
    <w:rsid w:val="00B35E15"/>
    <w:rsid w:val="00B37008"/>
    <w:rsid w:val="00B42C8A"/>
    <w:rsid w:val="00B4475F"/>
    <w:rsid w:val="00B44B5E"/>
    <w:rsid w:val="00B46418"/>
    <w:rsid w:val="00B56921"/>
    <w:rsid w:val="00B606BA"/>
    <w:rsid w:val="00B75D4B"/>
    <w:rsid w:val="00B817E0"/>
    <w:rsid w:val="00B8562B"/>
    <w:rsid w:val="00B91393"/>
    <w:rsid w:val="00B92710"/>
    <w:rsid w:val="00B92BCA"/>
    <w:rsid w:val="00B96927"/>
    <w:rsid w:val="00B97349"/>
    <w:rsid w:val="00BA49C3"/>
    <w:rsid w:val="00BA5A70"/>
    <w:rsid w:val="00BB6ED4"/>
    <w:rsid w:val="00BB7821"/>
    <w:rsid w:val="00BC1924"/>
    <w:rsid w:val="00BC4413"/>
    <w:rsid w:val="00BD09FF"/>
    <w:rsid w:val="00BE2A9D"/>
    <w:rsid w:val="00BF16A8"/>
    <w:rsid w:val="00C03609"/>
    <w:rsid w:val="00C060E4"/>
    <w:rsid w:val="00C06755"/>
    <w:rsid w:val="00C1302A"/>
    <w:rsid w:val="00C14DED"/>
    <w:rsid w:val="00C23A96"/>
    <w:rsid w:val="00C33A94"/>
    <w:rsid w:val="00C42B60"/>
    <w:rsid w:val="00C437B5"/>
    <w:rsid w:val="00C513CA"/>
    <w:rsid w:val="00C51419"/>
    <w:rsid w:val="00C6120E"/>
    <w:rsid w:val="00C649AE"/>
    <w:rsid w:val="00C90053"/>
    <w:rsid w:val="00CA6FCD"/>
    <w:rsid w:val="00CB7831"/>
    <w:rsid w:val="00CB7E7D"/>
    <w:rsid w:val="00CC40D1"/>
    <w:rsid w:val="00CD37F6"/>
    <w:rsid w:val="00CD7DDE"/>
    <w:rsid w:val="00CE32AC"/>
    <w:rsid w:val="00CE3A49"/>
    <w:rsid w:val="00CF040C"/>
    <w:rsid w:val="00D05D06"/>
    <w:rsid w:val="00D23860"/>
    <w:rsid w:val="00D26184"/>
    <w:rsid w:val="00D57D98"/>
    <w:rsid w:val="00D6048A"/>
    <w:rsid w:val="00D62359"/>
    <w:rsid w:val="00D640DA"/>
    <w:rsid w:val="00D71624"/>
    <w:rsid w:val="00D744DE"/>
    <w:rsid w:val="00D7604D"/>
    <w:rsid w:val="00D87292"/>
    <w:rsid w:val="00D90B11"/>
    <w:rsid w:val="00D90E65"/>
    <w:rsid w:val="00D97F84"/>
    <w:rsid w:val="00DA17C5"/>
    <w:rsid w:val="00DA403A"/>
    <w:rsid w:val="00DA41BE"/>
    <w:rsid w:val="00DA5C64"/>
    <w:rsid w:val="00DB28D5"/>
    <w:rsid w:val="00DB7CFB"/>
    <w:rsid w:val="00DC2FEA"/>
    <w:rsid w:val="00DC312B"/>
    <w:rsid w:val="00DC620F"/>
    <w:rsid w:val="00DD29F3"/>
    <w:rsid w:val="00DE1764"/>
    <w:rsid w:val="00E00802"/>
    <w:rsid w:val="00E01CF7"/>
    <w:rsid w:val="00E01DBB"/>
    <w:rsid w:val="00E1014B"/>
    <w:rsid w:val="00E13175"/>
    <w:rsid w:val="00E13A8A"/>
    <w:rsid w:val="00E15597"/>
    <w:rsid w:val="00E20FC6"/>
    <w:rsid w:val="00E225E8"/>
    <w:rsid w:val="00E26663"/>
    <w:rsid w:val="00E3315A"/>
    <w:rsid w:val="00E36DD4"/>
    <w:rsid w:val="00E45797"/>
    <w:rsid w:val="00E46FC0"/>
    <w:rsid w:val="00E53861"/>
    <w:rsid w:val="00E617A8"/>
    <w:rsid w:val="00E61EA3"/>
    <w:rsid w:val="00E70144"/>
    <w:rsid w:val="00E74831"/>
    <w:rsid w:val="00E74C89"/>
    <w:rsid w:val="00E85753"/>
    <w:rsid w:val="00E91C45"/>
    <w:rsid w:val="00E92136"/>
    <w:rsid w:val="00EA008E"/>
    <w:rsid w:val="00EA0CB5"/>
    <w:rsid w:val="00EA6F06"/>
    <w:rsid w:val="00EA754D"/>
    <w:rsid w:val="00EA7C85"/>
    <w:rsid w:val="00EB5CE1"/>
    <w:rsid w:val="00EB64CB"/>
    <w:rsid w:val="00EC4CB9"/>
    <w:rsid w:val="00EC60DD"/>
    <w:rsid w:val="00ED30D8"/>
    <w:rsid w:val="00EF40D2"/>
    <w:rsid w:val="00F00089"/>
    <w:rsid w:val="00F01E4E"/>
    <w:rsid w:val="00F11E24"/>
    <w:rsid w:val="00F175A8"/>
    <w:rsid w:val="00F17D8D"/>
    <w:rsid w:val="00F409F0"/>
    <w:rsid w:val="00F42BCD"/>
    <w:rsid w:val="00F45565"/>
    <w:rsid w:val="00F502BB"/>
    <w:rsid w:val="00F5737B"/>
    <w:rsid w:val="00F61FF5"/>
    <w:rsid w:val="00F63848"/>
    <w:rsid w:val="00F63D9B"/>
    <w:rsid w:val="00F640C8"/>
    <w:rsid w:val="00F7411A"/>
    <w:rsid w:val="00F86942"/>
    <w:rsid w:val="00F90C2C"/>
    <w:rsid w:val="00F953E5"/>
    <w:rsid w:val="00F97F8A"/>
    <w:rsid w:val="00FA4F5B"/>
    <w:rsid w:val="00FA7295"/>
    <w:rsid w:val="00FB588E"/>
    <w:rsid w:val="00FC7B37"/>
    <w:rsid w:val="00FC7E97"/>
    <w:rsid w:val="00FD0363"/>
    <w:rsid w:val="00FD22A2"/>
    <w:rsid w:val="00FE3C94"/>
    <w:rsid w:val="00FE6820"/>
    <w:rsid w:val="00FE70F6"/>
    <w:rsid w:val="00FF03EE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9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0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7831"/>
    <w:rPr>
      <w:b/>
      <w:bCs/>
    </w:rPr>
  </w:style>
  <w:style w:type="paragraph" w:customStyle="1" w:styleId="Default">
    <w:name w:val="Default"/>
    <w:rsid w:val="001B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1395A"/>
    <w:pPr>
      <w:spacing w:after="0" w:line="240" w:lineRule="auto"/>
    </w:pPr>
  </w:style>
  <w:style w:type="paragraph" w:styleId="a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a"/>
    <w:uiPriority w:val="99"/>
    <w:unhideWhenUsed/>
    <w:qFormat/>
    <w:rsid w:val="00CF04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9"/>
    <w:uiPriority w:val="99"/>
    <w:rsid w:val="00CF040C"/>
    <w:rPr>
      <w:sz w:val="20"/>
      <w:szCs w:val="20"/>
    </w:rPr>
  </w:style>
  <w:style w:type="character" w:styleId="a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basedOn w:val="a0"/>
    <w:link w:val="CiaeniineeI"/>
    <w:uiPriority w:val="99"/>
    <w:unhideWhenUsed/>
    <w:qFormat/>
    <w:rsid w:val="00CF040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F04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F04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F040C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3430A"/>
    <w:pPr>
      <w:spacing w:before="120" w:after="160" w:line="240" w:lineRule="exact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6E6A-6C21-4B2E-A835-2BBD2D38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2024-06-25T11:21:00Z</cp:lastPrinted>
  <dcterms:created xsi:type="dcterms:W3CDTF">2024-05-13T07:42:00Z</dcterms:created>
  <dcterms:modified xsi:type="dcterms:W3CDTF">2024-08-29T13:14:00Z</dcterms:modified>
</cp:coreProperties>
</file>