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E2" w:rsidRPr="006674E2" w:rsidRDefault="006674E2" w:rsidP="00667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  Отчет</w:t>
      </w:r>
    </w:p>
    <w:p w:rsidR="006674E2" w:rsidRPr="006674E2" w:rsidRDefault="006674E2" w:rsidP="00667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по работе с обращениями граждан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6674E2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 районного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4E2">
        <w:rPr>
          <w:rFonts w:ascii="Times New Roman" w:eastAsia="Times New Roman" w:hAnsi="Times New Roman" w:cs="Times New Roman"/>
          <w:sz w:val="24"/>
          <w:szCs w:val="24"/>
        </w:rPr>
        <w:t>Республики Калмыкия за 2021 г.</w:t>
      </w:r>
    </w:p>
    <w:p w:rsidR="006674E2" w:rsidRPr="006674E2" w:rsidRDefault="006674E2" w:rsidP="00667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 За 2021 год в адрес Главы Администрации </w:t>
      </w:r>
      <w:proofErr w:type="spellStart"/>
      <w:r w:rsidRPr="006674E2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поступило 435/406 заявлений, сообщений и обращений граждан на 29 обращений или 7,2 процентов больше чем АППГ, из них:</w:t>
      </w:r>
    </w:p>
    <w:p w:rsidR="006674E2" w:rsidRPr="006674E2" w:rsidRDefault="006674E2" w:rsidP="00667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-14 процентов составляют устные обращения граждан на личном приеме: За отчетный период было принято на личном приеме главой Администрации ЮРМО РК 62/32 граждан, на 30 обращений или в 1,9 раза больше, чем в аналогичном периоде прошлого года (далее АППГ). В основном при личном обращении граждане не раскрывают суть вопроса обращения, в отчетном году обращения были следующего характера: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по личным вопросам – 15/ 10;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вопросам о земле -15/2;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по вопросам о работе и трудоустройству –0/7;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вопросам по КФХ –4/3;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вопросы АП</w:t>
      </w:r>
      <w:proofErr w:type="gramStart"/>
      <w:r w:rsidRPr="006674E2"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 установка </w:t>
      </w:r>
      <w:proofErr w:type="spellStart"/>
      <w:r w:rsidRPr="006674E2">
        <w:rPr>
          <w:rFonts w:ascii="Times New Roman" w:eastAsia="Times New Roman" w:hAnsi="Times New Roman" w:cs="Times New Roman"/>
          <w:sz w:val="24"/>
          <w:szCs w:val="24"/>
        </w:rPr>
        <w:t>электропастухов</w:t>
      </w:r>
      <w:proofErr w:type="spellEnd"/>
      <w:r w:rsidRPr="006674E2">
        <w:rPr>
          <w:rFonts w:ascii="Times New Roman" w:eastAsia="Times New Roman" w:hAnsi="Times New Roman" w:cs="Times New Roman"/>
          <w:sz w:val="24"/>
          <w:szCs w:val="24"/>
        </w:rPr>
        <w:t>) -1/0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по вопросам о недвижимости -3/0;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вопросам о жилье и аварийному жилью –4/ 4;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по социальным вопросам (вручение медалей, места в </w:t>
      </w:r>
      <w:proofErr w:type="spellStart"/>
      <w:r w:rsidRPr="006674E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6674E2">
        <w:rPr>
          <w:rFonts w:ascii="Times New Roman" w:eastAsia="Times New Roman" w:hAnsi="Times New Roman" w:cs="Times New Roman"/>
          <w:sz w:val="24"/>
          <w:szCs w:val="24"/>
        </w:rPr>
        <w:t>/с, создание кружки)-6/1;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вопросам ЖК</w:t>
      </w:r>
      <w:proofErr w:type="gramStart"/>
      <w:r w:rsidRPr="006674E2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6674E2">
        <w:rPr>
          <w:rFonts w:ascii="Times New Roman" w:eastAsia="Times New Roman" w:hAnsi="Times New Roman" w:cs="Times New Roman"/>
          <w:sz w:val="24"/>
          <w:szCs w:val="24"/>
        </w:rPr>
        <w:t>отключение газа, газификация, благоустройство и дороги) – 12/2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вопрос по выборам –0/ 1,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прочие вопросы (наследование, ИП) -2/11.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Личный прием граждан проводится с соблюдением всех мер по обеспечению санитарно – эпидемиологического благополучия населения, в соответствии с рекомендациями и ограничительными мерами в связи с угрозой распространения </w:t>
      </w:r>
      <w:proofErr w:type="spellStart"/>
      <w:r w:rsidRPr="006674E2"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proofErr w:type="spellEnd"/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 (COVID-19) .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 - 86 процентов письменных заявлений и обращений –373/368, наблюдается рост письменных обращений, что 5 ед. или на 1,4 процентов больше, чем за аналогичный период прошлого года, в том числе затрагивающие вопросы в следующих сферах: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- по земельным вопросам – 160/126 граждан;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- ЖКХ</w:t>
      </w:r>
      <w:proofErr w:type="gramStart"/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674E2">
        <w:rPr>
          <w:rFonts w:ascii="Times New Roman" w:eastAsia="Times New Roman" w:hAnsi="Times New Roman" w:cs="Times New Roman"/>
          <w:sz w:val="24"/>
          <w:szCs w:val="24"/>
        </w:rPr>
        <w:t>строительство и транспорт – 101/106 граждан;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- по вопросам в сфере образования, опеки и попечительства о разрешении сделки купли продажи жилых домовладений, квартир и земли, установления опеки над </w:t>
      </w:r>
      <w:proofErr w:type="gramStart"/>
      <w:r w:rsidRPr="006674E2">
        <w:rPr>
          <w:rFonts w:ascii="Times New Roman" w:eastAsia="Times New Roman" w:hAnsi="Times New Roman" w:cs="Times New Roman"/>
          <w:sz w:val="24"/>
          <w:szCs w:val="24"/>
        </w:rPr>
        <w:t>недееспособными</w:t>
      </w:r>
      <w:proofErr w:type="gramEnd"/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 –51/55 граждан;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lastRenderedPageBreak/>
        <w:t>- в сфере муниципального имущества – 5/4 граждан;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- по трудоустройству, </w:t>
      </w:r>
      <w:proofErr w:type="gramStart"/>
      <w:r w:rsidRPr="006674E2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proofErr w:type="gramEnd"/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 сведений о стаже, характеристик, награждении–10/12 граждан;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- о возврате денежных средств (задатка, излишне уплаченных сумм в бюджет РМО) – 1/7 гражданка;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- по включению в очередность на получение субсидии по программе «Молодая семья» - 5/9/ граждан;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- в сфере АПК – 3/0;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- прочие – 10/57 граждан</w:t>
      </w:r>
      <w:proofErr w:type="gramStart"/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в рамках </w:t>
      </w:r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</w:t>
      </w:r>
      <w:hyperlink r:id="rId4" w:history="1">
        <w:r w:rsidRPr="006674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 от 2 мая 2006 года №59-ФЗ «О порядке рассмотрения обращений граждан Российской Федерации» - 27/19 обращений.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За истекший период в администрацию через вышестоящие органы государственной власти поступило 27/19 обращений, наблюдается рост обращений граждан на 8 ед. или на 42,1 процентов с АППГ</w:t>
      </w:r>
      <w:proofErr w:type="gramStart"/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Снизилось число обращений через программу ССТУ до 4/ 7. По характеру обращений граждане поднимают вопросы в следующих сферах: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-003.0009.0096.0684 «Строительство и реконструкция дорог» -1/0 обращение;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-0005.0000.0000.0000 «Жилищно-коммунальная сфера»:0005.0005.0058.1181 «Нежилые помещения. Административные здания (в жилищном фонде)»</w:t>
      </w:r>
      <w:proofErr w:type="gramStart"/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 «Нежилые помещения» – 1/2;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-«Социальная сфера»: 0002.0007.0072.0286 «Получение и использование материнского капитала на федеральном уровне», 0002.0013.0139.0342 «Стипендии, материальная помощь и другие денежные выплаты </w:t>
      </w:r>
      <w:proofErr w:type="gramStart"/>
      <w:r w:rsidRPr="006674E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6674E2">
        <w:rPr>
          <w:rFonts w:ascii="Times New Roman" w:eastAsia="Times New Roman" w:hAnsi="Times New Roman" w:cs="Times New Roman"/>
          <w:sz w:val="24"/>
          <w:szCs w:val="24"/>
        </w:rPr>
        <w:t>» –2/ 1;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-0001.0000.0000.0000 « Государство, общество, политика» -0/3;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-0004.0000.0000.0000 «Оборона, безопасность, законность»- 0/1.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За 2021 год по всем обращениям подготовлены ответы со ссылкой на действующее законодательство, в том числе на 23 обращений и через вышестоящие органы государственной власти, по 4 обращению граждан находятся в работе у специалистов Администрации, в ходе отчета по ним были подготовлены ответы в текущем году.</w:t>
      </w:r>
    </w:p>
    <w:p w:rsid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4E2" w:rsidRPr="006674E2" w:rsidRDefault="006674E2" w:rsidP="00667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Тематика обращений граждан через вышестоящие органы </w:t>
      </w:r>
    </w:p>
    <w:p w:rsidR="006674E2" w:rsidRPr="006674E2" w:rsidRDefault="006674E2" w:rsidP="00667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 власти за 2021 год</w:t>
      </w:r>
    </w:p>
    <w:p w:rsidR="006674E2" w:rsidRPr="006674E2" w:rsidRDefault="006674E2" w:rsidP="00667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"/>
        <w:gridCol w:w="2391"/>
        <w:gridCol w:w="150"/>
        <w:gridCol w:w="3856"/>
        <w:gridCol w:w="744"/>
        <w:gridCol w:w="744"/>
        <w:gridCol w:w="859"/>
      </w:tblGrid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классификатору</w:t>
            </w:r>
          </w:p>
        </w:tc>
        <w:tc>
          <w:tcPr>
            <w:tcW w:w="4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В % АППГ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0001.0000.0000.0000</w:t>
            </w:r>
          </w:p>
        </w:tc>
        <w:tc>
          <w:tcPr>
            <w:tcW w:w="4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166,67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0001.0001.0003.0000</w:t>
            </w:r>
          </w:p>
        </w:tc>
        <w:tc>
          <w:tcPr>
            <w:tcW w:w="4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Государственные языки (языки народов) в Российской Федерации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0001.0001.0003.0004</w:t>
            </w:r>
          </w:p>
        </w:tc>
        <w:tc>
          <w:tcPr>
            <w:tcW w:w="4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 защита языков в Российской Федерации. Государственный язык Российской Федерации. Государственные языки республик в составе Российской Федерации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0001.0001.0015.0000</w:t>
            </w:r>
          </w:p>
        </w:tc>
        <w:tc>
          <w:tcPr>
            <w:tcW w:w="4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Местное самоуправление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0001.0001.0015.0042</w:t>
            </w:r>
          </w:p>
        </w:tc>
        <w:tc>
          <w:tcPr>
            <w:tcW w:w="4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исполнительно </w:t>
            </w:r>
            <w:proofErr w:type="gramStart"/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аспорядительных органов местного самоуправления и его руководителей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0001.0001.0021.0000</w:t>
            </w:r>
          </w:p>
        </w:tc>
        <w:tc>
          <w:tcPr>
            <w:tcW w:w="4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0001.0001.0021.0059</w:t>
            </w:r>
          </w:p>
        </w:tc>
        <w:tc>
          <w:tcPr>
            <w:tcW w:w="4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0001.0002.0000.0000</w:t>
            </w:r>
          </w:p>
        </w:tc>
        <w:tc>
          <w:tcPr>
            <w:tcW w:w="4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0001.0002.0025.0000</w:t>
            </w:r>
          </w:p>
        </w:tc>
        <w:tc>
          <w:tcPr>
            <w:tcW w:w="4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0001.0002.0025.0086</w:t>
            </w:r>
          </w:p>
        </w:tc>
        <w:tc>
          <w:tcPr>
            <w:tcW w:w="4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ведения предпринимательской деятельности, деятельность хозяйствующих субъектов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0001.0002.0027.0000</w:t>
            </w:r>
          </w:p>
        </w:tc>
        <w:tc>
          <w:tcPr>
            <w:tcW w:w="4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0001.0002.0027.0125</w:t>
            </w:r>
          </w:p>
        </w:tc>
        <w:tc>
          <w:tcPr>
            <w:tcW w:w="4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обращения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0002.0000.0000.0000</w:t>
            </w:r>
          </w:p>
        </w:tc>
        <w:tc>
          <w:tcPr>
            <w:tcW w:w="4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75,0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0002.0004.0051.0000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семьи, материнства, отцовства и детства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0002.0004.0051.0239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 семьи. Малоимущие семьи. Неполные семьи. Молодые семьи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0002.0006.0000.0000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0002.0006.0064.0000 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Трудоустройство и занятость </w:t>
            </w: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населения (за исключением международного сотрудничества)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0002.0006.0064.0251.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0002.0007.0000.0000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0002.0007.0072.0000 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0002.0007.0072.0288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0002.0007.0074.0000 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0002.0007.0074.0304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и меры социальной поддержки жертв политических репрессий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0002.0007.0074.0305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и меры социальной поддержки ветеранов боевых действий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0002.0013.0000.0000 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0002.0013.0139.000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 (за исключением международного сотрудничества</w:t>
            </w:r>
            <w:proofErr w:type="gramEnd"/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0002.0013.0139.0340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общественных мероприятий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0002.0013.0139.0342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Стипендии, материальная помощь и другие денежные выплаты </w:t>
            </w:r>
            <w:proofErr w:type="gramStart"/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0002.0014.0000.0000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0002.0014.0143.0000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0002.0014.0143.0388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0003.0000.0000.0000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в 2 раза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0003.0009.0096.0000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0003.0009.0096.0684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дорог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0003.0009.0097.0000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Градостроительство и архитектура.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0003.0009.0097.0689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0003.0009.0097.0700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поселений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0003.0009.0099.0000 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0003.0009.0099.0733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обслуживание населения, пассажирские перевозки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0003.0009.0098.0000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0003.0009.0098.0709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0004.0000.0000.0000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в 2 раза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0004.0015.0000.0000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0004.0015.0158.0000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0004.0015.0158.0970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воинам, воинские захоронения, мемориалы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0004.0016.0000.0000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0004.0016.0162.0000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 общества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0004.0016.0162.1006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0004.0019.0178.0000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Прокуратура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0005.0000.0000.0000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0005.0005.0000.0000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в 6 раз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0005.0005.0055.0000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граждан жилищем, пользование</w:t>
            </w: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жилищным фондом, социальные гарантии в жилищной сфере (за исключением права</w:t>
            </w: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собственности на жилище)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0005.0005.0055.1122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0005.0005.0055.1134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инвалидов и семей, имеющих детей инвалидов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0005.0005.0056.0000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0005.0005.0056.1147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0005.0005.0056.1152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0005.0005.0056.1159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индивидуальных жилых домов к централизованным сетям </w:t>
            </w:r>
            <w:proofErr w:type="spellStart"/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тепло - </w:t>
            </w:r>
            <w:proofErr w:type="spellStart"/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-, электроснабжения и водоотведения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0005.0005.0056.1164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0005.0005.0057.0000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Оплата строительства, содержания и ремонта</w:t>
            </w: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жилья (кредиты, компенсации, субсидии, льготы)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0005.0005.0057.1179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Проблемы жилья в сельской местности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0005.0005.0058.0000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0005.0005.0058.1181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142,11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Начиная с апреля 2020 года, ежемесячно Администрацией в личных кабинетах Платформы обратной связи принимаются сообщения, поданных с использованием электронной формы ЕПГУ и направления ответов физическим и юридическим лицам в установленные сроки</w:t>
      </w:r>
      <w:proofErr w:type="gramStart"/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 За отчетный период поступило в личный кабинет ПОС Администрации 4 сообщений от физических лиц. В отчетном году направлены ответы по 3 сообщениям в установленные сроки по следующим категориям и подкатегориям </w:t>
      </w:r>
      <w:proofErr w:type="gramStart"/>
      <w:r w:rsidRPr="006674E2">
        <w:rPr>
          <w:rFonts w:ascii="Times New Roman" w:eastAsia="Times New Roman" w:hAnsi="Times New Roman" w:cs="Times New Roman"/>
          <w:sz w:val="24"/>
          <w:szCs w:val="24"/>
        </w:rPr>
        <w:t>согласно таблицы</w:t>
      </w:r>
      <w:proofErr w:type="gramEnd"/>
      <w:r w:rsidRPr="006674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"/>
        <w:gridCol w:w="1860"/>
        <w:gridCol w:w="1575"/>
        <w:gridCol w:w="1197"/>
        <w:gridCol w:w="1192"/>
        <w:gridCol w:w="778"/>
        <w:gridCol w:w="1012"/>
        <w:gridCol w:w="1320"/>
      </w:tblGrid>
      <w:tr w:rsidR="006674E2" w:rsidRPr="006674E2" w:rsidTr="006674E2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Подкатегория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Фаст-трек</w:t>
            </w:r>
            <w:proofErr w:type="spell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</w:t>
            </w:r>
          </w:p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заявителем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Отправлен ответ заявителю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Отправлен ответ заявителю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Отправлен ответ </w:t>
            </w: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заявителю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наружного освещения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Отправлен ответ заявителю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По 4(четвертому) сообщению срок ответа установлен до 16.01.2022 года, ответ представлен 14.01.2022 г.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В рамках проекта ОНФ «</w:t>
      </w:r>
      <w:r w:rsidRPr="006674E2">
        <w:rPr>
          <w:rFonts w:ascii="Times New Roman" w:eastAsia="Times New Roman" w:hAnsi="Times New Roman" w:cs="Times New Roman"/>
          <w:b/>
          <w:bCs/>
          <w:sz w:val="24"/>
          <w:szCs w:val="24"/>
        </w:rPr>
        <w:t>Прямая линия</w:t>
      </w:r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 с Владимиром Путиным», по нашему району взято на контроль 12 </w:t>
      </w:r>
      <w:r w:rsidRPr="006674E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</w:t>
      </w:r>
      <w:r w:rsidRPr="006674E2">
        <w:rPr>
          <w:rFonts w:ascii="Times New Roman" w:eastAsia="Times New Roman" w:hAnsi="Times New Roman" w:cs="Times New Roman"/>
          <w:sz w:val="24"/>
          <w:szCs w:val="24"/>
        </w:rPr>
        <w:t xml:space="preserve">, связанных с нарушением прав </w:t>
      </w:r>
      <w:r w:rsidRPr="006674E2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граждан, из них: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3344"/>
        <w:gridCol w:w="2914"/>
        <w:gridCol w:w="2087"/>
      </w:tblGrid>
      <w:tr w:rsidR="006674E2" w:rsidRPr="006674E2" w:rsidTr="006674E2">
        <w:trPr>
          <w:tblCellSpacing w:w="15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Подкатегория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обращения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власти, надзорных и судебных органов</w:t>
            </w:r>
          </w:p>
        </w:tc>
        <w:tc>
          <w:tcPr>
            <w:tcW w:w="29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4E2" w:rsidRPr="006674E2" w:rsidTr="006674E2">
        <w:trPr>
          <w:tblCellSpacing w:w="15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 и защита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и льготы для семей с детьми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4E2" w:rsidRPr="006674E2" w:rsidTr="006674E2">
        <w:trPr>
          <w:tblCellSpacing w:w="15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Землепользование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Землепользование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4E2" w:rsidRPr="006674E2" w:rsidTr="006674E2">
        <w:trPr>
          <w:tblCellSpacing w:w="15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 и защита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споры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Вырубка деревьев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проверке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Внутридворовая</w:t>
            </w:r>
            <w:proofErr w:type="spellEnd"/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инфраструктура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4E2" w:rsidRPr="006674E2" w:rsidTr="006674E2">
        <w:trPr>
          <w:tblCellSpacing w:w="15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Имущественные вопросы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4E2" w:rsidRPr="006674E2" w:rsidTr="006674E2">
        <w:trPr>
          <w:tblCellSpacing w:w="15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охота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сельскохозяйственной деятельности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4E2" w:rsidRPr="006674E2" w:rsidTr="006674E2">
        <w:trPr>
          <w:tblCellSpacing w:w="15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Отложенное решение</w:t>
            </w:r>
          </w:p>
        </w:tc>
      </w:tr>
      <w:tr w:rsidR="006674E2" w:rsidRPr="006674E2" w:rsidTr="006674E2">
        <w:trPr>
          <w:tblCellSpacing w:w="15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E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4E2" w:rsidRPr="006674E2" w:rsidRDefault="006674E2" w:rsidP="0066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74E2" w:rsidRPr="006674E2" w:rsidRDefault="006674E2" w:rsidP="00667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Глава государства заверил, что власти не оставят без внимания ни одно обращение россиян на прямую линию, даже если оно не было озвучено во время эфира.</w:t>
      </w:r>
    </w:p>
    <w:p w:rsidR="004E6A42" w:rsidRDefault="006674E2" w:rsidP="006674E2">
      <w:pPr>
        <w:spacing w:before="100" w:beforeAutospacing="1" w:after="100" w:afterAutospacing="1" w:line="240" w:lineRule="auto"/>
      </w:pPr>
      <w:r w:rsidRPr="006674E2">
        <w:rPr>
          <w:rFonts w:ascii="Times New Roman" w:eastAsia="Times New Roman" w:hAnsi="Times New Roman" w:cs="Times New Roman"/>
          <w:sz w:val="24"/>
          <w:szCs w:val="24"/>
        </w:rPr>
        <w:t>Для работы с населением используются все технические возможности, электронная почта, информационная сеть Интернет, телефонная связь, факс, на официальном сайте есть раздел «Обращения граждан», где каждый гражданин имеет право оставить свое заявление.</w:t>
      </w:r>
    </w:p>
    <w:sectPr w:rsidR="004E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4E2"/>
    <w:rsid w:val="004E6A42"/>
    <w:rsid w:val="0066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74E2"/>
    <w:rPr>
      <w:b/>
      <w:bCs/>
    </w:rPr>
  </w:style>
  <w:style w:type="character" w:styleId="a5">
    <w:name w:val="Hyperlink"/>
    <w:basedOn w:val="a0"/>
    <w:uiPriority w:val="99"/>
    <w:semiHidden/>
    <w:unhideWhenUsed/>
    <w:rsid w:val="006674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61E4F5E0FABDB9BBA22FDC1DAB7DDF4100B5F20B44D8ABFBD314F2FEn2x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1747</Words>
  <Characters>9958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2022-07-21T05:25:00Z</dcterms:created>
  <dcterms:modified xsi:type="dcterms:W3CDTF">2022-07-21T05:27:00Z</dcterms:modified>
</cp:coreProperties>
</file>