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32" w:rsidRPr="003B1332" w:rsidRDefault="003B1332" w:rsidP="003B1332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3B1332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Информация для туристов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В связи с сезоном летних отпусков, Управление Роспотребнадзора по Республике Калмыкия доводит до сведения граждан, выезжающих в туристические поездки за пределы Российской Федерации, следующее.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t>В соответствии с постановлением Правительства РФ от 18.11.2020 г. № 1852 (ред. от 14.11.2022) "Об утверждении Правил оказания услуг по реализации туристского продукта", </w:t>
      </w: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реализация туристского продукта осуществляется на основании </w:t>
      </w:r>
      <w:r w:rsidRPr="003B1332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t>договора о реализации туристского продукта</w:t>
      </w: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, заключаемого в письменной форме, в том числе в форме электронного документа.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Под исполнителем в настоящих </w:t>
      </w:r>
      <w:r w:rsidRPr="003B1332">
        <w:rPr>
          <w:rFonts w:ascii="Times New Roman" w:eastAsia="Times New Roman" w:hAnsi="Times New Roman" w:cs="Times New Roman"/>
          <w:i/>
          <w:iCs/>
          <w:color w:val="4F4F4F"/>
          <w:sz w:val="20"/>
          <w:szCs w:val="20"/>
          <w:lang w:eastAsia="ru-RU"/>
        </w:rPr>
        <w:t>Правилах</w:t>
      </w: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понимаются заключающий с потребителем договор о </w:t>
      </w:r>
      <w:r w:rsidRPr="003B1332">
        <w:rPr>
          <w:rFonts w:ascii="Times New Roman" w:eastAsia="Times New Roman" w:hAnsi="Times New Roman" w:cs="Times New Roman"/>
          <w:i/>
          <w:iCs/>
          <w:color w:val="4F4F4F"/>
          <w:sz w:val="20"/>
          <w:szCs w:val="20"/>
          <w:lang w:eastAsia="ru-RU"/>
        </w:rPr>
        <w:t>реализации</w:t>
      </w: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</w:t>
      </w:r>
      <w:r w:rsidRPr="003B1332">
        <w:rPr>
          <w:rFonts w:ascii="Times New Roman" w:eastAsia="Times New Roman" w:hAnsi="Times New Roman" w:cs="Times New Roman"/>
          <w:i/>
          <w:iCs/>
          <w:color w:val="4F4F4F"/>
          <w:sz w:val="20"/>
          <w:szCs w:val="20"/>
          <w:lang w:eastAsia="ru-RU"/>
        </w:rPr>
        <w:t>туристского</w:t>
      </w: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</w:t>
      </w:r>
      <w:r w:rsidRPr="003B1332">
        <w:rPr>
          <w:rFonts w:ascii="Times New Roman" w:eastAsia="Times New Roman" w:hAnsi="Times New Roman" w:cs="Times New Roman"/>
          <w:i/>
          <w:iCs/>
          <w:color w:val="4F4F4F"/>
          <w:sz w:val="20"/>
          <w:szCs w:val="20"/>
          <w:lang w:eastAsia="ru-RU"/>
        </w:rPr>
        <w:t>продукта</w:t>
      </w: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 туроператор, а также </w:t>
      </w:r>
      <w:proofErr w:type="spell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турагент</w:t>
      </w:r>
      <w:proofErr w:type="spell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, действующий по поручению и на основании договора с туроператором, сформировавшим туристский продукт, или субагент, которому </w:t>
      </w:r>
      <w:proofErr w:type="spell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турагентом</w:t>
      </w:r>
      <w:proofErr w:type="spell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передано исполнение поручения туроператора, сформировавшего туристский продукт, в порядке, предусмотренном </w:t>
      </w:r>
      <w:hyperlink r:id="rId5" w:anchor="/document/136248/entry/0" w:history="1"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lang w:eastAsia="ru-RU"/>
          </w:rPr>
          <w:t>Федеральным законом</w:t>
        </w:r>
      </w:hyperlink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"Об основах туристкой деятельности в Российской Федерации".</w:t>
      </w:r>
      <w:proofErr w:type="gramEnd"/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Договор о реализации туристского продукта между исполнителем и потребителем в письменной форме считается заключенным, если между сторонами в письменной форме достигнуто соглашение по всем существенным условиям договора о реализации туристского продукта, определенным: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hyperlink r:id="rId6" w:anchor="/document/136248/entry/102" w:history="1"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lang w:eastAsia="ru-RU"/>
          </w:rPr>
          <w:t>частью второй статьи 10</w:t>
        </w:r>
      </w:hyperlink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Федерального закона "Об основах туристской деятельности в Российской Федерации", - в случае заключения договора о реализации туристского продукта с туроператором;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hyperlink r:id="rId7" w:anchor="/document/136248/entry/102" w:history="1"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lang w:eastAsia="ru-RU"/>
          </w:rPr>
          <w:t>частью второй статьи 10</w:t>
        </w:r>
      </w:hyperlink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и </w:t>
      </w:r>
      <w:hyperlink r:id="rId8" w:anchor="/document/136248/entry/10102" w:history="1"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lang w:eastAsia="ru-RU"/>
          </w:rPr>
          <w:t>частью второй статьи 10</w:t>
        </w:r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vertAlign w:val="superscript"/>
            <w:lang w:eastAsia="ru-RU"/>
          </w:rPr>
          <w:t> 1</w:t>
        </w:r>
      </w:hyperlink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 Федерального закона "Об основах туристской деятельности в Российской Федерации", - в случае заключения договора о реализации туристского продукта с </w:t>
      </w:r>
      <w:proofErr w:type="spell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турагентом</w:t>
      </w:r>
      <w:proofErr w:type="spell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(субагентом).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Договор о реализации туристского продукта, составленный в форме электронного документа, считается заключенным с момента оплаты потребителем туристского продукта, подтверждающей его согласие с условиями, содержащимися в предложенном исполнителем договоре о реализации туристского продукта.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Типовая форма договора утверждена приказом Федерального агентства по туризму от 27 ноября 2020 г. № 448-Пр-20. Приказ вступил в силу с 1 января 2021 года.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Указанным приказом утверждены две формы договоров: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Типовая форма договора о реализации туристского продукта, заключаемого между туроператором и туристом и (или) иным заказчиком (приложение N 1 к приказу № 448-Пр-20 от 27.11.2020 г.);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Типовая форма договора о реализации туристского продукта, заключаемого между </w:t>
      </w:r>
      <w:proofErr w:type="spell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турагентом</w:t>
      </w:r>
      <w:proofErr w:type="spell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и туристом и (или) иным заказчиком (приложение N 2 к приказу № 448-Пр-20 от 27.11.2020 г.).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Термины «</w:t>
      </w:r>
      <w:proofErr w:type="spell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турагент</w:t>
      </w:r>
      <w:proofErr w:type="spell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» и «туроператор» определяют направление предпринимательской деятельности туристской фирмы или компании.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Согласно закону "Об основах туристской деятельности в Российской Федерации" туроператор на основании соответствующей лицензии формирует, продвигает и реализует туристский продукт. В свою очередь </w:t>
      </w:r>
      <w:proofErr w:type="spell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турагент</w:t>
      </w:r>
      <w:proofErr w:type="spell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занимается деятельностью по продвижению и реализации туристского продукта.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Туроператорскую деятельность осуществляет юридическое лицо.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Турагентская деятельность осуществляется юридическим лицом или индивидуальным предпринимателем, </w:t>
      </w: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сведения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о которых внесены в единый федеральный реестр </w:t>
      </w:r>
      <w:proofErr w:type="spell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турагентов</w:t>
      </w:r>
      <w:proofErr w:type="spell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, субагентов в порядке, предусмотренном настоящим Федеральным законом.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ИСПОЛНИТЕЛЬ обязан </w:t>
      </w:r>
      <w:r w:rsidRPr="003B1332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t>не позднее 24 часов</w:t>
      </w: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 до начала путешествия передать потребителю документы, удостоверяющие право туриста на услуги, входящие в туристский продукт, в том числе билет, </w:t>
      </w: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lastRenderedPageBreak/>
        <w:t>подтверждающий право на перевозку (в том числе чартерную) до пункта назначения и обратно либо по иному маршруту, согласованному в указанном договоре (в случае если законодательством Российской Федерации предусмотрена выдача билета для соответствующего вида перевозки), ваучер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, подтверждающий право на размещение, заключенный в пользу туриста договор добровольного страхования (страховой полис), соответствующий требованиям </w:t>
      </w:r>
      <w:hyperlink r:id="rId9" w:anchor="/document/136248/entry/17" w:history="1"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lang w:eastAsia="ru-RU"/>
          </w:rPr>
          <w:t>статьи 17</w:t>
        </w:r>
      </w:hyperlink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 Федерального закона "Об основах туристской деятельности в Российской Федерации" (в случае если такой договор заключен исполнителем от имени страховщика), а также договор о реализации туристского продукта. При </w:t>
      </w: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оформлении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билета в электронном виде потребителю выдается выписка из автоматизированной системы, содержащей сведения о перевозках.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Предоставление потребителю указанных документов в более поздние сроки возможно в случае заключения договора о реализации туристского продукта менее чем за 24 часа до начала путешествия либо при наличии соответствующего согласия потребителя.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ИСПОЛНИТЕЛЬ обязан довести до сведения потребителя посредством размещения на вывеске, а также на своем официальном сайте в информационно-телекоммуникационной сети "Интернет" следующую информацию: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наименование и фирменное наименование (при наличии), основной государственный регистрационный номер, адрес, место нахождения, режим работы, номер контактного телефона, адрес электронной почты - для юридического лица;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- для индивидуального предпринимателя.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ТУРОПЕРАТОР обязан довести до сведения потребителя информацию:</w:t>
      </w:r>
      <w:bookmarkStart w:id="0" w:name="_GoBack"/>
      <w:bookmarkEnd w:id="0"/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номере туроператора в едином федеральном реестре туроператоров;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размере финансового обеспечения ответственности туроператора, номере,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страхования ответственности туроператора) и (или) номере, дате и сроке действия каждой банковской гарантии исполнения обязательств по договору о реализации туристского продукта (далее - банковская гарантия), наименовании, адресе, месте нахождения организаций, предоставивших финансовое обеспечение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ответственности туроператора (за исключением туроператоров, указанных в </w:t>
      </w:r>
      <w:hyperlink r:id="rId10" w:anchor="/document/136248/entry/415" w:history="1"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lang w:eastAsia="ru-RU"/>
          </w:rPr>
          <w:t>части пятой статьи 4</w:t>
        </w:r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vertAlign w:val="superscript"/>
            <w:lang w:eastAsia="ru-RU"/>
          </w:rPr>
          <w:t> 1</w:t>
        </w:r>
      </w:hyperlink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Федерального закона "Об основах туристской деятельности в Российской Федерации");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членстве туроператора в объединении туроператоров в сфере выездного туризма (в случае осуществления деятельности в сфере выездного туризма).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ТУРАГЕНТ (субагент) также обязан довести до сведения потребителя информацию о номере </w:t>
      </w:r>
      <w:proofErr w:type="spell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турагента</w:t>
      </w:r>
      <w:proofErr w:type="spell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(субагента) в едином федеральном реестре </w:t>
      </w:r>
      <w:proofErr w:type="spell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турагентов</w:t>
      </w:r>
      <w:proofErr w:type="spell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, субагентов.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Исполнитель обязан иметь книгу отзывов и предложений, которая предоставляется потребителю по требованию.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В соответствии </w:t>
      </w:r>
      <w:proofErr w:type="spell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с</w:t>
      </w:r>
      <w:r w:rsidRPr="003B1332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t>Правилами</w:t>
      </w:r>
      <w:proofErr w:type="spellEnd"/>
      <w:r w:rsidRPr="003B1332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t xml:space="preserve"> оказания услуг по реализации туристского продукта, </w:t>
      </w: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 </w:t>
      </w:r>
      <w:r w:rsidRPr="003B1332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t>Информация о туристском продукте в обязательном порядке должна содержать сведения: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услугах;</w:t>
      </w:r>
      <w:proofErr w:type="gramEnd"/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об общей цене туристского продукта в рублях.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lastRenderedPageBreak/>
        <w:t>Если это имеет значение, исходя из характера туристского продукта, исполнитель также информирует потребителя: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конкретных третьих лицах, которые будут оказывать отдельные услуги, входящие в туристский продукт;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др.);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заинтересованных в возвращении тела (останков), в случае отсутствия у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в пользу туриста исполнителем от имени страховщика;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lastRenderedPageBreak/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потребителя;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</w:t>
      </w: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кт вкл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национальных и религиозных особенностях страны (места) временного пребывания;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возможности потребителя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 (в случае, установленном </w:t>
      </w:r>
      <w:hyperlink r:id="rId11" w:anchor="/document/136248/entry/11610" w:history="1"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lang w:eastAsia="ru-RU"/>
          </w:rPr>
          <w:t>частью десятой статьи 11</w:t>
        </w:r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vertAlign w:val="superscript"/>
            <w:lang w:eastAsia="ru-RU"/>
          </w:rPr>
          <w:t> 6</w:t>
        </w:r>
      </w:hyperlink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Федерального закона "Об основах туристской деятельности в Российской Федерации");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proofErr w:type="gramStart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переходе к объединению туроператоров в сфере выездного туризма принадлежащего потребителю права требования о выплате страхового возмещения по договору</w:t>
      </w:r>
      <w:proofErr w:type="gramEnd"/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страхования ответственности туроператора к страховщику либо об уплате денежной суммы по банковской гарантии в пределах суммы понесенных объединением туроператоров в сфере выездного туризма расходов на оказание экстренной помощи туристу;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 возможности потребителя получить сведения, содержащиеся в единой информационной системе электронных путевок, в порядке и срок, которые установлены </w:t>
      </w:r>
      <w:hyperlink r:id="rId12" w:anchor="/document/406646629/entry/1000" w:history="1">
        <w:r w:rsidRPr="003B1332">
          <w:rPr>
            <w:rFonts w:ascii="Times New Roman" w:eastAsia="Times New Roman" w:hAnsi="Times New Roman" w:cs="Times New Roman"/>
            <w:b/>
            <w:bCs/>
            <w:color w:val="005DB7"/>
            <w:sz w:val="20"/>
            <w:szCs w:val="20"/>
            <w:u w:val="single"/>
            <w:lang w:eastAsia="ru-RU"/>
          </w:rPr>
          <w:t>правилами</w:t>
        </w:r>
      </w:hyperlink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функционирования единой электронной системы электронных путевок, утвержденными Правительством Российской Федерации, в том числе в целях защиты своих прав.</w:t>
      </w:r>
    </w:p>
    <w:p w:rsidR="003B1332" w:rsidRPr="003B1332" w:rsidRDefault="003B1332" w:rsidP="003B1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3B1332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Получить консультацию в Управлении Роспотребнадзора по Республике Калмыкия можно по телефонам 3-85-60, 3-88-62 (отдел защиты прав потребителей).</w:t>
      </w:r>
    </w:p>
    <w:p w:rsidR="003E1EF6" w:rsidRPr="003B1332" w:rsidRDefault="003E1EF6" w:rsidP="003B133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E1EF6" w:rsidRPr="003B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E3"/>
    <w:rsid w:val="003361E3"/>
    <w:rsid w:val="003B1332"/>
    <w:rsid w:val="003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332"/>
    <w:rPr>
      <w:b/>
      <w:bCs/>
    </w:rPr>
  </w:style>
  <w:style w:type="character" w:styleId="a5">
    <w:name w:val="Emphasis"/>
    <w:basedOn w:val="a0"/>
    <w:uiPriority w:val="20"/>
    <w:qFormat/>
    <w:rsid w:val="003B1332"/>
    <w:rPr>
      <w:i/>
      <w:iCs/>
    </w:rPr>
  </w:style>
  <w:style w:type="character" w:styleId="a6">
    <w:name w:val="Hyperlink"/>
    <w:basedOn w:val="a0"/>
    <w:uiPriority w:val="99"/>
    <w:semiHidden/>
    <w:unhideWhenUsed/>
    <w:rsid w:val="003B1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332"/>
    <w:rPr>
      <w:b/>
      <w:bCs/>
    </w:rPr>
  </w:style>
  <w:style w:type="character" w:styleId="a5">
    <w:name w:val="Emphasis"/>
    <w:basedOn w:val="a0"/>
    <w:uiPriority w:val="20"/>
    <w:qFormat/>
    <w:rsid w:val="003B1332"/>
    <w:rPr>
      <w:i/>
      <w:iCs/>
    </w:rPr>
  </w:style>
  <w:style w:type="character" w:styleId="a6">
    <w:name w:val="Hyperlink"/>
    <w:basedOn w:val="a0"/>
    <w:uiPriority w:val="99"/>
    <w:semiHidden/>
    <w:unhideWhenUsed/>
    <w:rsid w:val="003B1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2216</Words>
  <Characters>12635</Characters>
  <Application>Microsoft Office Word</Application>
  <DocSecurity>0</DocSecurity>
  <Lines>105</Lines>
  <Paragraphs>29</Paragraphs>
  <ScaleCrop>false</ScaleCrop>
  <Company>*</Company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2025-06-05T09:27:00Z</dcterms:created>
  <dcterms:modified xsi:type="dcterms:W3CDTF">2025-06-05T09:28:00Z</dcterms:modified>
</cp:coreProperties>
</file>