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95"/>
        <w:tblW w:w="9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41"/>
        <w:gridCol w:w="1609"/>
        <w:gridCol w:w="3960"/>
      </w:tblGrid>
      <w:tr w:rsidR="00115C52" w:rsidTr="00B51479">
        <w:tc>
          <w:tcPr>
            <w:tcW w:w="4041" w:type="dxa"/>
            <w:vAlign w:val="center"/>
          </w:tcPr>
          <w:p w:rsidR="00115C52" w:rsidRPr="00115C52" w:rsidRDefault="00115C52" w:rsidP="00115C52">
            <w:pPr>
              <w:jc w:val="center"/>
              <w:rPr>
                <w:b/>
              </w:rPr>
            </w:pPr>
            <w:r w:rsidRPr="00115C52">
              <w:rPr>
                <w:b/>
                <w:sz w:val="22"/>
                <w:szCs w:val="22"/>
              </w:rPr>
              <w:t>РЕШЕНИЕ</w:t>
            </w:r>
          </w:p>
          <w:p w:rsidR="00115C52" w:rsidRPr="00115C52" w:rsidRDefault="00115C52" w:rsidP="00115C52">
            <w:pPr>
              <w:jc w:val="center"/>
              <w:rPr>
                <w:b/>
              </w:rPr>
            </w:pPr>
            <w:r w:rsidRPr="00115C52">
              <w:rPr>
                <w:b/>
                <w:sz w:val="22"/>
                <w:szCs w:val="22"/>
              </w:rPr>
              <w:t>СОБРАНИЕ  ДЕПУТАТОВ</w:t>
            </w:r>
          </w:p>
          <w:p w:rsidR="00115C52" w:rsidRPr="00115C52" w:rsidRDefault="00115C52" w:rsidP="00115C52">
            <w:pPr>
              <w:jc w:val="center"/>
              <w:rPr>
                <w:b/>
              </w:rPr>
            </w:pPr>
            <w:r w:rsidRPr="00115C52">
              <w:rPr>
                <w:b/>
                <w:sz w:val="22"/>
                <w:szCs w:val="22"/>
              </w:rPr>
              <w:t>БЕРГИНСКОГО СЕЛЬСКОГО</w:t>
            </w:r>
          </w:p>
          <w:p w:rsidR="00115C52" w:rsidRPr="00115C52" w:rsidRDefault="00115C52" w:rsidP="00115C52">
            <w:pPr>
              <w:jc w:val="center"/>
              <w:rPr>
                <w:b/>
              </w:rPr>
            </w:pPr>
            <w:r w:rsidRPr="00115C52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115C52" w:rsidRPr="00115C52" w:rsidRDefault="00115C52" w:rsidP="00115C52">
            <w:pPr>
              <w:jc w:val="center"/>
              <w:rPr>
                <w:b/>
              </w:rPr>
            </w:pPr>
            <w:r w:rsidRPr="00115C52">
              <w:rPr>
                <w:b/>
                <w:sz w:val="22"/>
                <w:szCs w:val="22"/>
              </w:rPr>
              <w:t xml:space="preserve">РЕСПУБЛИКИ КАЛМЫКИЯ </w:t>
            </w:r>
          </w:p>
        </w:tc>
        <w:tc>
          <w:tcPr>
            <w:tcW w:w="1609" w:type="dxa"/>
            <w:vAlign w:val="center"/>
          </w:tcPr>
          <w:p w:rsidR="00115C52" w:rsidRPr="00115C52" w:rsidRDefault="00115C52" w:rsidP="00115C52">
            <w:pPr>
              <w:jc w:val="center"/>
            </w:pPr>
            <w:r w:rsidRPr="00115C52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885825" cy="895350"/>
                  <wp:effectExtent l="19050" t="0" r="9525" b="0"/>
                  <wp:docPr id="2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115C52" w:rsidRPr="00115C52" w:rsidRDefault="00115C52" w:rsidP="00115C52">
            <w:pPr>
              <w:jc w:val="center"/>
              <w:rPr>
                <w:b/>
              </w:rPr>
            </w:pPr>
            <w:r w:rsidRPr="00115C52">
              <w:rPr>
                <w:b/>
                <w:sz w:val="22"/>
                <w:szCs w:val="22"/>
              </w:rPr>
              <w:t>ХАЛЬМГ ТАҢҺЧИН</w:t>
            </w:r>
          </w:p>
          <w:p w:rsidR="00115C52" w:rsidRPr="00115C52" w:rsidRDefault="00115C52" w:rsidP="00115C52">
            <w:pPr>
              <w:jc w:val="center"/>
              <w:rPr>
                <w:b/>
              </w:rPr>
            </w:pPr>
            <w:r w:rsidRPr="00115C52">
              <w:rPr>
                <w:b/>
                <w:sz w:val="22"/>
                <w:szCs w:val="22"/>
                <w:lang w:val="en-US"/>
              </w:rPr>
              <w:t>Y</w:t>
            </w:r>
            <w:r w:rsidRPr="00115C52">
              <w:rPr>
                <w:b/>
                <w:sz w:val="22"/>
                <w:szCs w:val="22"/>
              </w:rPr>
              <w:t xml:space="preserve">СТИН РАЙОНА </w:t>
            </w:r>
          </w:p>
          <w:p w:rsidR="00115C52" w:rsidRPr="00115C52" w:rsidRDefault="00115C52" w:rsidP="00115C52">
            <w:pPr>
              <w:jc w:val="center"/>
              <w:rPr>
                <w:b/>
              </w:rPr>
            </w:pPr>
            <w:r w:rsidRPr="00115C52">
              <w:rPr>
                <w:b/>
                <w:sz w:val="22"/>
                <w:szCs w:val="22"/>
              </w:rPr>
              <w:t xml:space="preserve">БЕРГИН СЕЛӘНӘ </w:t>
            </w:r>
          </w:p>
          <w:p w:rsidR="00115C52" w:rsidRPr="00115C52" w:rsidRDefault="00115C52" w:rsidP="00115C52">
            <w:pPr>
              <w:jc w:val="center"/>
              <w:rPr>
                <w:b/>
              </w:rPr>
            </w:pPr>
            <w:r w:rsidRPr="00115C52">
              <w:rPr>
                <w:b/>
                <w:sz w:val="22"/>
                <w:szCs w:val="22"/>
              </w:rPr>
              <w:t>МУНИЦИПАЛЬН Б</w:t>
            </w:r>
            <w:proofErr w:type="gramStart"/>
            <w:r w:rsidRPr="00115C52">
              <w:rPr>
                <w:b/>
                <w:sz w:val="22"/>
                <w:szCs w:val="22"/>
              </w:rPr>
              <w:t>Y</w:t>
            </w:r>
            <w:proofErr w:type="gramEnd"/>
            <w:r w:rsidRPr="00115C52">
              <w:rPr>
                <w:b/>
                <w:sz w:val="22"/>
                <w:szCs w:val="22"/>
              </w:rPr>
              <w:t>РДӘЦИН</w:t>
            </w:r>
          </w:p>
          <w:p w:rsidR="00115C52" w:rsidRPr="00115C52" w:rsidRDefault="00115C52" w:rsidP="00115C52">
            <w:pPr>
              <w:jc w:val="center"/>
            </w:pPr>
            <w:r w:rsidRPr="00115C52">
              <w:rPr>
                <w:b/>
                <w:sz w:val="22"/>
                <w:szCs w:val="22"/>
              </w:rPr>
              <w:t>ДЕПУТАТНРИН ХУРГИН ШИИДВР</w:t>
            </w:r>
          </w:p>
        </w:tc>
      </w:tr>
    </w:tbl>
    <w:p w:rsidR="000323AE" w:rsidRDefault="000323AE" w:rsidP="000323AE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sz w:val="16"/>
          <w:szCs w:val="16"/>
        </w:rPr>
      </w:pPr>
      <w:r>
        <w:rPr>
          <w:sz w:val="16"/>
          <w:szCs w:val="16"/>
        </w:rPr>
        <w:t>359317, Республика Калмыкия,  п. Бергин  Юстинского района,  ул. Школьная, 3  код /847 44/, тел. 9-81-35, 9-81-18</w:t>
      </w:r>
    </w:p>
    <w:p w:rsidR="000323AE" w:rsidRDefault="000323AE" w:rsidP="000323AE">
      <w:pPr>
        <w:tabs>
          <w:tab w:val="left" w:pos="1065"/>
        </w:tabs>
        <w:jc w:val="both"/>
        <w:rPr>
          <w:sz w:val="28"/>
          <w:szCs w:val="28"/>
        </w:rPr>
      </w:pPr>
    </w:p>
    <w:p w:rsidR="000323AE" w:rsidRPr="00115C52" w:rsidRDefault="000323AE" w:rsidP="00115C52">
      <w:r w:rsidRPr="00115C52">
        <w:t>«29» апреля 2013 года       </w:t>
      </w:r>
      <w:r w:rsidR="00115C52">
        <w:t xml:space="preserve">    </w:t>
      </w:r>
      <w:r w:rsidRPr="00115C52">
        <w:t>                          № 77                                    п. Бергин</w:t>
      </w:r>
    </w:p>
    <w:p w:rsidR="000323AE" w:rsidRPr="00115C52" w:rsidRDefault="000323AE" w:rsidP="000323AE">
      <w:pPr>
        <w:jc w:val="both"/>
      </w:pPr>
    </w:p>
    <w:p w:rsidR="000323AE" w:rsidRPr="00115C52" w:rsidRDefault="000323AE" w:rsidP="000323AE">
      <w:pPr>
        <w:jc w:val="both"/>
      </w:pPr>
    </w:p>
    <w:p w:rsidR="000323AE" w:rsidRPr="00115C52" w:rsidRDefault="000323AE" w:rsidP="00115C52">
      <w:pPr>
        <w:ind w:right="-1"/>
        <w:jc w:val="center"/>
        <w:rPr>
          <w:b/>
        </w:rPr>
      </w:pPr>
      <w:r w:rsidRPr="00115C52">
        <w:rPr>
          <w:b/>
        </w:rPr>
        <w:t>Об утверждении генерального</w:t>
      </w:r>
      <w:r w:rsidR="00115C52" w:rsidRPr="00115C52">
        <w:rPr>
          <w:b/>
        </w:rPr>
        <w:t xml:space="preserve"> </w:t>
      </w:r>
      <w:r w:rsidRPr="00115C52">
        <w:rPr>
          <w:b/>
        </w:rPr>
        <w:t>плана Бергинского сельского</w:t>
      </w:r>
    </w:p>
    <w:p w:rsidR="000323AE" w:rsidRPr="00115C52" w:rsidRDefault="000323AE" w:rsidP="00115C52">
      <w:pPr>
        <w:ind w:right="-1"/>
        <w:jc w:val="center"/>
        <w:rPr>
          <w:b/>
        </w:rPr>
      </w:pPr>
      <w:r w:rsidRPr="00115C52">
        <w:rPr>
          <w:b/>
        </w:rPr>
        <w:t>муниципального образования</w:t>
      </w:r>
      <w:r w:rsidR="00115C52" w:rsidRPr="00115C52">
        <w:rPr>
          <w:b/>
        </w:rPr>
        <w:t xml:space="preserve"> </w:t>
      </w:r>
      <w:r w:rsidRPr="00115C52">
        <w:rPr>
          <w:b/>
        </w:rPr>
        <w:t>Республики Калмыкия и НПА</w:t>
      </w:r>
    </w:p>
    <w:p w:rsidR="000323AE" w:rsidRPr="00115C52" w:rsidRDefault="000323AE" w:rsidP="00115C52">
      <w:pPr>
        <w:ind w:right="-1"/>
        <w:jc w:val="center"/>
        <w:rPr>
          <w:b/>
        </w:rPr>
      </w:pPr>
      <w:r w:rsidRPr="00115C52">
        <w:rPr>
          <w:b/>
        </w:rPr>
        <w:t>«Правила землепользования и</w:t>
      </w:r>
      <w:r w:rsidR="00115C52" w:rsidRPr="00115C52">
        <w:rPr>
          <w:b/>
        </w:rPr>
        <w:t xml:space="preserve"> </w:t>
      </w:r>
      <w:r w:rsidR="00E808D8">
        <w:rPr>
          <w:b/>
        </w:rPr>
        <w:t>з</w:t>
      </w:r>
      <w:r w:rsidRPr="00115C52">
        <w:rPr>
          <w:b/>
        </w:rPr>
        <w:t>астройки Бергинского сельского</w:t>
      </w:r>
    </w:p>
    <w:p w:rsidR="000323AE" w:rsidRPr="00115C52" w:rsidRDefault="000323AE" w:rsidP="00115C52">
      <w:pPr>
        <w:ind w:right="-1"/>
        <w:jc w:val="center"/>
        <w:rPr>
          <w:b/>
        </w:rPr>
      </w:pPr>
      <w:r w:rsidRPr="00115C52">
        <w:rPr>
          <w:b/>
        </w:rPr>
        <w:t>муниципального образования</w:t>
      </w:r>
      <w:r w:rsidR="00115C52" w:rsidRPr="00115C52">
        <w:rPr>
          <w:b/>
        </w:rPr>
        <w:t xml:space="preserve"> </w:t>
      </w:r>
      <w:r w:rsidRPr="00115C52">
        <w:rPr>
          <w:b/>
        </w:rPr>
        <w:t>Республики Калмыкия»».</w:t>
      </w:r>
    </w:p>
    <w:p w:rsidR="000323AE" w:rsidRPr="00115C52" w:rsidRDefault="000323AE" w:rsidP="00115C52">
      <w:pPr>
        <w:jc w:val="center"/>
      </w:pPr>
    </w:p>
    <w:p w:rsidR="000323AE" w:rsidRPr="00115C52" w:rsidRDefault="000323AE" w:rsidP="000323AE"/>
    <w:p w:rsidR="000323AE" w:rsidRPr="00115C52" w:rsidRDefault="000323AE" w:rsidP="000323AE">
      <w:pPr>
        <w:tabs>
          <w:tab w:val="left" w:pos="1035"/>
        </w:tabs>
      </w:pPr>
      <w:r w:rsidRPr="00115C52">
        <w:tab/>
        <w:t>На основании п.21 ч.1 ст.7, п.6 ч.1 ст.23 Устава Бергинского сельского муниципального образования Республики Калмыкия Собрание депутатов Бергинского СМО РК решило:</w:t>
      </w:r>
    </w:p>
    <w:p w:rsidR="000323AE" w:rsidRPr="00115C52" w:rsidRDefault="000323AE" w:rsidP="000323AE">
      <w:pPr>
        <w:tabs>
          <w:tab w:val="left" w:pos="1035"/>
        </w:tabs>
        <w:rPr>
          <w:b/>
        </w:rPr>
      </w:pPr>
    </w:p>
    <w:p w:rsidR="000323AE" w:rsidRPr="00115C52" w:rsidRDefault="000323AE" w:rsidP="00E808D8">
      <w:pPr>
        <w:tabs>
          <w:tab w:val="left" w:pos="1035"/>
        </w:tabs>
        <w:jc w:val="both"/>
      </w:pPr>
      <w:r w:rsidRPr="00115C52">
        <w:t xml:space="preserve">    1. Утвердить Генеральный план Бергинского сельского муниципального образования Республики Калмыкия. (Генеральный план прилагается)</w:t>
      </w:r>
    </w:p>
    <w:p w:rsidR="000323AE" w:rsidRPr="00115C52" w:rsidRDefault="000323AE" w:rsidP="00E808D8">
      <w:pPr>
        <w:jc w:val="both"/>
      </w:pPr>
    </w:p>
    <w:p w:rsidR="000323AE" w:rsidRPr="00115C52" w:rsidRDefault="000323AE" w:rsidP="00E808D8">
      <w:pPr>
        <w:jc w:val="both"/>
      </w:pPr>
      <w:r w:rsidRPr="00115C52">
        <w:t xml:space="preserve">    2. Утвердить «Правила землепользования и застройки Бергинского сельского муниципального образования Республики Калмыкия» (прилагается)</w:t>
      </w:r>
    </w:p>
    <w:p w:rsidR="000323AE" w:rsidRPr="00115C52" w:rsidRDefault="000323AE" w:rsidP="00E808D8">
      <w:pPr>
        <w:jc w:val="both"/>
      </w:pPr>
    </w:p>
    <w:p w:rsidR="000323AE" w:rsidRPr="00115C52" w:rsidRDefault="000323AE" w:rsidP="00E808D8">
      <w:pPr>
        <w:jc w:val="both"/>
      </w:pPr>
      <w:r w:rsidRPr="00115C52">
        <w:t xml:space="preserve">   3. Обнародовать настоящее Решение на информационных стендах, расположенных в зданиях: Администрации Бергинского СМО РК, МЦ «</w:t>
      </w:r>
      <w:proofErr w:type="spellStart"/>
      <w:r w:rsidRPr="00115C52">
        <w:t>Богдо</w:t>
      </w:r>
      <w:proofErr w:type="spellEnd"/>
      <w:r w:rsidRPr="00115C52">
        <w:t>», сельской библиотеки.</w:t>
      </w:r>
    </w:p>
    <w:p w:rsidR="000323AE" w:rsidRPr="00115C52" w:rsidRDefault="000323AE" w:rsidP="00E808D8">
      <w:pPr>
        <w:jc w:val="both"/>
      </w:pPr>
    </w:p>
    <w:p w:rsidR="000323AE" w:rsidRDefault="000323AE" w:rsidP="00E808D8">
      <w:pPr>
        <w:jc w:val="both"/>
      </w:pPr>
      <w:r w:rsidRPr="00115C52">
        <w:t xml:space="preserve">   4. Настоящее решение вступает в силу со дня его обнародования.</w:t>
      </w:r>
    </w:p>
    <w:p w:rsidR="00115C52" w:rsidRPr="00115C52" w:rsidRDefault="00115C52" w:rsidP="00E808D8">
      <w:pPr>
        <w:jc w:val="both"/>
      </w:pPr>
    </w:p>
    <w:p w:rsidR="000323AE" w:rsidRPr="00115C52" w:rsidRDefault="000323AE" w:rsidP="000323AE"/>
    <w:p w:rsidR="000323AE" w:rsidRPr="00115C52" w:rsidRDefault="000323AE" w:rsidP="000323AE">
      <w:pPr>
        <w:tabs>
          <w:tab w:val="left" w:pos="3345"/>
        </w:tabs>
        <w:jc w:val="both"/>
        <w:rPr>
          <w:bCs/>
        </w:rPr>
      </w:pPr>
      <w:r w:rsidRPr="00115C52">
        <w:rPr>
          <w:bCs/>
        </w:rPr>
        <w:t xml:space="preserve">Глава Бергинского </w:t>
      </w:r>
      <w:proofErr w:type="gramStart"/>
      <w:r w:rsidRPr="00115C52">
        <w:rPr>
          <w:bCs/>
        </w:rPr>
        <w:t>сельского</w:t>
      </w:r>
      <w:proofErr w:type="gramEnd"/>
    </w:p>
    <w:p w:rsidR="000323AE" w:rsidRPr="00115C52" w:rsidRDefault="000323AE" w:rsidP="000323AE">
      <w:pPr>
        <w:tabs>
          <w:tab w:val="left" w:pos="3345"/>
        </w:tabs>
        <w:jc w:val="both"/>
        <w:rPr>
          <w:bCs/>
        </w:rPr>
      </w:pPr>
      <w:r w:rsidRPr="00115C52">
        <w:rPr>
          <w:bCs/>
        </w:rPr>
        <w:t xml:space="preserve">муниципального образования </w:t>
      </w:r>
    </w:p>
    <w:p w:rsidR="000323AE" w:rsidRPr="00115C52" w:rsidRDefault="00115C52" w:rsidP="000323AE">
      <w:pPr>
        <w:tabs>
          <w:tab w:val="left" w:pos="3345"/>
        </w:tabs>
        <w:jc w:val="both"/>
        <w:rPr>
          <w:bCs/>
        </w:rPr>
      </w:pPr>
      <w:r>
        <w:rPr>
          <w:bCs/>
        </w:rPr>
        <w:t>Республики Калмыкия,</w:t>
      </w:r>
    </w:p>
    <w:p w:rsidR="000323AE" w:rsidRPr="00115C52" w:rsidRDefault="000323AE" w:rsidP="000323AE">
      <w:pPr>
        <w:tabs>
          <w:tab w:val="left" w:pos="3345"/>
        </w:tabs>
        <w:jc w:val="both"/>
        <w:rPr>
          <w:bCs/>
        </w:rPr>
      </w:pPr>
      <w:r w:rsidRPr="00115C52">
        <w:rPr>
          <w:bCs/>
        </w:rPr>
        <w:t>Председатель Собрания депутатов</w:t>
      </w:r>
    </w:p>
    <w:p w:rsidR="000323AE" w:rsidRPr="00115C52" w:rsidRDefault="000323AE" w:rsidP="000323AE">
      <w:pPr>
        <w:tabs>
          <w:tab w:val="left" w:pos="3345"/>
        </w:tabs>
        <w:jc w:val="both"/>
        <w:rPr>
          <w:bCs/>
        </w:rPr>
      </w:pPr>
      <w:r w:rsidRPr="00115C52">
        <w:rPr>
          <w:bCs/>
        </w:rPr>
        <w:t>Бергинского сельского муниципального</w:t>
      </w:r>
    </w:p>
    <w:p w:rsidR="000323AE" w:rsidRPr="00115C52" w:rsidRDefault="000323AE" w:rsidP="000323AE">
      <w:pPr>
        <w:rPr>
          <w:bCs/>
        </w:rPr>
      </w:pPr>
      <w:r w:rsidRPr="00115C52">
        <w:rPr>
          <w:bCs/>
        </w:rPr>
        <w:t>образования Республики Калмыкия                                         Эрдни-Араев А.А.</w:t>
      </w:r>
    </w:p>
    <w:sectPr w:rsidR="000323AE" w:rsidRPr="00115C52" w:rsidSect="0078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3AE"/>
    <w:rsid w:val="000323AE"/>
    <w:rsid w:val="00115C52"/>
    <w:rsid w:val="003F1142"/>
    <w:rsid w:val="006B5FDD"/>
    <w:rsid w:val="0078589F"/>
    <w:rsid w:val="00D369E5"/>
    <w:rsid w:val="00E8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3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3A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2015-01-23T08:34:00Z</cp:lastPrinted>
  <dcterms:created xsi:type="dcterms:W3CDTF">2013-06-11T04:28:00Z</dcterms:created>
  <dcterms:modified xsi:type="dcterms:W3CDTF">2015-01-30T06:45:00Z</dcterms:modified>
</cp:coreProperties>
</file>