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B8" w:rsidRPr="004F66C2" w:rsidRDefault="003858B8" w:rsidP="003858B8">
      <w:pPr>
        <w:pStyle w:val="ad"/>
        <w:widowControl w:val="0"/>
        <w:tabs>
          <w:tab w:val="left" w:pos="1221"/>
          <w:tab w:val="left" w:pos="5790"/>
        </w:tabs>
      </w:pPr>
    </w:p>
    <w:p w:rsidR="003858B8" w:rsidRPr="004F66C2" w:rsidRDefault="003858B8" w:rsidP="003858B8"/>
    <w:p w:rsidR="003858B8" w:rsidRPr="004F66C2" w:rsidRDefault="003858B8" w:rsidP="003858B8"/>
    <w:p w:rsidR="003858B8" w:rsidRPr="004F66C2" w:rsidRDefault="003858B8" w:rsidP="003858B8"/>
    <w:p w:rsidR="003858B8" w:rsidRDefault="003858B8" w:rsidP="003858B8">
      <w:pPr>
        <w:jc w:val="center"/>
        <w:rPr>
          <w:szCs w:val="28"/>
        </w:rPr>
      </w:pPr>
    </w:p>
    <w:p w:rsidR="003858B8" w:rsidRDefault="003858B8" w:rsidP="003858B8">
      <w:pPr>
        <w:jc w:val="center"/>
        <w:rPr>
          <w:szCs w:val="28"/>
        </w:rPr>
      </w:pPr>
    </w:p>
    <w:p w:rsidR="003858B8" w:rsidRDefault="003858B8" w:rsidP="003858B8">
      <w:pPr>
        <w:jc w:val="center"/>
        <w:rPr>
          <w:szCs w:val="28"/>
        </w:rPr>
      </w:pPr>
    </w:p>
    <w:p w:rsidR="003858B8" w:rsidRDefault="003858B8" w:rsidP="003858B8">
      <w:pPr>
        <w:jc w:val="center"/>
        <w:rPr>
          <w:szCs w:val="28"/>
        </w:rPr>
      </w:pPr>
    </w:p>
    <w:p w:rsidR="003858B8" w:rsidRDefault="003858B8" w:rsidP="003858B8">
      <w:pPr>
        <w:jc w:val="center"/>
        <w:rPr>
          <w:szCs w:val="28"/>
        </w:rPr>
      </w:pPr>
    </w:p>
    <w:p w:rsidR="003858B8" w:rsidRPr="004F66C2" w:rsidRDefault="003858B8" w:rsidP="003858B8">
      <w:pPr>
        <w:jc w:val="center"/>
        <w:rPr>
          <w:szCs w:val="28"/>
        </w:rPr>
      </w:pPr>
    </w:p>
    <w:p w:rsidR="003858B8" w:rsidRPr="004F66C2" w:rsidRDefault="003858B8" w:rsidP="003858B8">
      <w:pPr>
        <w:jc w:val="center"/>
        <w:rPr>
          <w:szCs w:val="28"/>
        </w:rPr>
      </w:pPr>
    </w:p>
    <w:p w:rsidR="003858B8" w:rsidRPr="004F66C2" w:rsidRDefault="003858B8" w:rsidP="003858B8">
      <w:pPr>
        <w:jc w:val="center"/>
        <w:rPr>
          <w:szCs w:val="28"/>
        </w:rPr>
      </w:pPr>
    </w:p>
    <w:p w:rsidR="003858B8" w:rsidRPr="004F66C2" w:rsidRDefault="003858B8" w:rsidP="003858B8">
      <w:pPr>
        <w:jc w:val="center"/>
        <w:rPr>
          <w:szCs w:val="28"/>
        </w:rPr>
      </w:pPr>
    </w:p>
    <w:p w:rsidR="003858B8" w:rsidRPr="00920D23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Impact" w:hAnsi="Impact" w:cs="Tahoma"/>
          <w:b w:val="0"/>
          <w:i w:val="0"/>
          <w:color w:val="4F6228" w:themeColor="accent3" w:themeShade="80"/>
          <w:sz w:val="56"/>
          <w:szCs w:val="36"/>
        </w:rPr>
      </w:pPr>
      <w:r w:rsidRPr="00920D23">
        <w:rPr>
          <w:rFonts w:ascii="Impact" w:hAnsi="Impact" w:cs="Arial"/>
          <w:b w:val="0"/>
          <w:i w:val="0"/>
          <w:color w:val="4F6228" w:themeColor="accent3" w:themeShade="80"/>
          <w:sz w:val="56"/>
          <w:szCs w:val="36"/>
        </w:rPr>
        <w:t>ГЕНЕРАЛЬНЫЙ</w:t>
      </w:r>
      <w:r w:rsidRPr="00920D23">
        <w:rPr>
          <w:rFonts w:ascii="Impact" w:hAnsi="Impact" w:cs="Tahoma"/>
          <w:b w:val="0"/>
          <w:i w:val="0"/>
          <w:color w:val="4F6228" w:themeColor="accent3" w:themeShade="80"/>
          <w:sz w:val="56"/>
          <w:szCs w:val="36"/>
        </w:rPr>
        <w:t xml:space="preserve"> </w:t>
      </w:r>
      <w:r w:rsidRPr="00920D23">
        <w:rPr>
          <w:rFonts w:ascii="Impact" w:hAnsi="Impact" w:cs="Arial"/>
          <w:b w:val="0"/>
          <w:i w:val="0"/>
          <w:color w:val="4F6228" w:themeColor="accent3" w:themeShade="80"/>
          <w:sz w:val="56"/>
          <w:szCs w:val="36"/>
        </w:rPr>
        <w:t>ПЛАН</w:t>
      </w: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val="ru-RU" w:eastAsia="ru-RU"/>
        </w:rPr>
        <w:t>ХАРБИНСКОГО</w:t>
      </w: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 СЕЛЬСКОГО </w:t>
      </w: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МУНИЦИПАЛЬНОГО ОБРАЗОВАНИЯ </w:t>
      </w: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br/>
      </w: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Cs w:val="44"/>
          <w:lang w:eastAsia="ru-RU"/>
        </w:rPr>
      </w:pPr>
    </w:p>
    <w:p w:rsidR="003858B8" w:rsidRPr="004F66C2" w:rsidRDefault="003858B8" w:rsidP="003858B8">
      <w:pPr>
        <w:pStyle w:val="af0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48"/>
          <w:szCs w:val="44"/>
          <w:lang w:eastAsia="ru-RU"/>
        </w:rPr>
      </w:pPr>
      <w:r w:rsidRPr="004F66C2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РЕСПУБЛИКИ КАЛМЫКИЯ</w:t>
      </w:r>
    </w:p>
    <w:p w:rsidR="003858B8" w:rsidRPr="004F66C2" w:rsidRDefault="003858B8" w:rsidP="003858B8"/>
    <w:p w:rsidR="003858B8" w:rsidRPr="004F66C2" w:rsidRDefault="003858B8" w:rsidP="003858B8"/>
    <w:p w:rsidR="003858B8" w:rsidRPr="004F66C2" w:rsidRDefault="003858B8" w:rsidP="003858B8"/>
    <w:p w:rsidR="003858B8" w:rsidRPr="004F66C2" w:rsidRDefault="003858B8" w:rsidP="003858B8"/>
    <w:p w:rsidR="003858B8" w:rsidRPr="004F66C2" w:rsidRDefault="003858B8" w:rsidP="003858B8"/>
    <w:p w:rsidR="003858B8" w:rsidRPr="004F66C2" w:rsidRDefault="003858B8" w:rsidP="003858B8"/>
    <w:p w:rsidR="003858B8" w:rsidRDefault="003858B8" w:rsidP="003858B8">
      <w:pPr>
        <w:jc w:val="center"/>
        <w:rPr>
          <w:sz w:val="36"/>
          <w:szCs w:val="28"/>
        </w:rPr>
      </w:pPr>
    </w:p>
    <w:p w:rsidR="003858B8" w:rsidRDefault="003858B8" w:rsidP="003858B8">
      <w:pPr>
        <w:jc w:val="center"/>
        <w:rPr>
          <w:sz w:val="36"/>
          <w:szCs w:val="28"/>
        </w:rPr>
      </w:pPr>
    </w:p>
    <w:p w:rsidR="003858B8" w:rsidRDefault="003858B8" w:rsidP="003858B8">
      <w:pPr>
        <w:jc w:val="center"/>
        <w:rPr>
          <w:sz w:val="36"/>
          <w:szCs w:val="28"/>
        </w:rPr>
      </w:pPr>
    </w:p>
    <w:p w:rsidR="003858B8" w:rsidRDefault="003858B8" w:rsidP="003858B8">
      <w:pPr>
        <w:jc w:val="center"/>
        <w:rPr>
          <w:sz w:val="36"/>
          <w:szCs w:val="28"/>
        </w:rPr>
      </w:pPr>
    </w:p>
    <w:p w:rsidR="003858B8" w:rsidRDefault="003858B8" w:rsidP="003858B8">
      <w:pPr>
        <w:jc w:val="center"/>
        <w:rPr>
          <w:sz w:val="36"/>
          <w:szCs w:val="28"/>
        </w:rPr>
      </w:pPr>
    </w:p>
    <w:p w:rsidR="003858B8" w:rsidRDefault="003858B8" w:rsidP="003858B8">
      <w:pPr>
        <w:jc w:val="center"/>
        <w:rPr>
          <w:sz w:val="36"/>
          <w:szCs w:val="28"/>
        </w:rPr>
      </w:pPr>
    </w:p>
    <w:p w:rsidR="003858B8" w:rsidRPr="004F66C2" w:rsidRDefault="003858B8" w:rsidP="003858B8">
      <w:pPr>
        <w:jc w:val="center"/>
        <w:rPr>
          <w:sz w:val="36"/>
          <w:szCs w:val="28"/>
        </w:rPr>
      </w:pPr>
    </w:p>
    <w:p w:rsidR="003858B8" w:rsidRPr="004F66C2" w:rsidRDefault="003858B8" w:rsidP="003858B8">
      <w:pPr>
        <w:tabs>
          <w:tab w:val="left" w:pos="529"/>
        </w:tabs>
        <w:rPr>
          <w:sz w:val="36"/>
          <w:szCs w:val="28"/>
        </w:rPr>
      </w:pPr>
      <w:r w:rsidRPr="004F66C2">
        <w:rPr>
          <w:sz w:val="36"/>
          <w:szCs w:val="28"/>
        </w:rPr>
        <w:tab/>
      </w:r>
    </w:p>
    <w:p w:rsidR="003858B8" w:rsidRDefault="003858B8" w:rsidP="003858B8">
      <w:pPr>
        <w:jc w:val="center"/>
        <w:rPr>
          <w:rFonts w:ascii="Impact" w:hAnsi="Impact"/>
          <w:sz w:val="36"/>
          <w:szCs w:val="28"/>
        </w:rPr>
      </w:pPr>
      <w:r w:rsidRPr="004F66C2">
        <w:rPr>
          <w:rFonts w:ascii="Impact" w:hAnsi="Impact"/>
          <w:sz w:val="36"/>
          <w:szCs w:val="28"/>
        </w:rPr>
        <w:t xml:space="preserve">Том </w:t>
      </w:r>
      <w:r>
        <w:rPr>
          <w:rFonts w:ascii="Impact" w:hAnsi="Impact"/>
          <w:sz w:val="36"/>
          <w:szCs w:val="28"/>
        </w:rPr>
        <w:t>1</w:t>
      </w:r>
      <w:r w:rsidRPr="004F66C2">
        <w:rPr>
          <w:rFonts w:ascii="Impact" w:hAnsi="Impact"/>
          <w:sz w:val="36"/>
          <w:szCs w:val="28"/>
        </w:rPr>
        <w:t xml:space="preserve">. </w:t>
      </w:r>
      <w:r>
        <w:rPr>
          <w:rFonts w:ascii="Impact" w:hAnsi="Impact"/>
          <w:sz w:val="36"/>
          <w:szCs w:val="28"/>
        </w:rPr>
        <w:t>Положение о территориальном планировании</w:t>
      </w:r>
    </w:p>
    <w:p w:rsidR="003858B8" w:rsidRDefault="003858B8" w:rsidP="003858B8">
      <w:pPr>
        <w:jc w:val="center"/>
        <w:rPr>
          <w:rFonts w:ascii="Impact" w:hAnsi="Impact"/>
          <w:sz w:val="36"/>
          <w:szCs w:val="28"/>
        </w:rPr>
      </w:pPr>
    </w:p>
    <w:p w:rsidR="003858B8" w:rsidRDefault="003858B8" w:rsidP="003858B8">
      <w:pPr>
        <w:jc w:val="center"/>
        <w:rPr>
          <w:rFonts w:ascii="Impact" w:hAnsi="Impact"/>
        </w:rPr>
      </w:pPr>
    </w:p>
    <w:p w:rsidR="003858B8" w:rsidRDefault="003858B8" w:rsidP="003858B8">
      <w:pPr>
        <w:tabs>
          <w:tab w:val="left" w:pos="9356"/>
        </w:tabs>
        <w:jc w:val="center"/>
        <w:rPr>
          <w:b/>
        </w:rPr>
      </w:pPr>
    </w:p>
    <w:p w:rsidR="003858B8" w:rsidRPr="006874F0" w:rsidRDefault="003858B8" w:rsidP="003858B8">
      <w:pPr>
        <w:tabs>
          <w:tab w:val="left" w:pos="9356"/>
        </w:tabs>
        <w:jc w:val="center"/>
        <w:rPr>
          <w:b/>
        </w:rPr>
      </w:pPr>
      <w:r w:rsidRPr="006874F0">
        <w:rPr>
          <w:b/>
        </w:rPr>
        <w:lastRenderedPageBreak/>
        <w:t>ОБЩЕСТВО С ОГРАНИЧЕННОЙ ОТВЕТСТВЕННОСТЬЮ</w:t>
      </w:r>
    </w:p>
    <w:p w:rsidR="003858B8" w:rsidRPr="006874F0" w:rsidRDefault="003858B8" w:rsidP="003858B8">
      <w:pPr>
        <w:ind w:hanging="240"/>
        <w:jc w:val="center"/>
        <w:rPr>
          <w:b/>
        </w:rPr>
      </w:pPr>
      <w:r w:rsidRPr="006874F0">
        <w:rPr>
          <w:b/>
        </w:rPr>
        <w:t>«ЦЕНТР СТРАТЕГИЧЕСКОГО ТЕРРИТОРИАЛЬНОГО ПРОЕКТИРОВАНИЯ СГУ»</w:t>
      </w:r>
    </w:p>
    <w:p w:rsidR="003858B8" w:rsidRPr="006874F0" w:rsidRDefault="003858B8" w:rsidP="003858B8">
      <w:pPr>
        <w:tabs>
          <w:tab w:val="left" w:pos="9356"/>
        </w:tabs>
      </w:pPr>
    </w:p>
    <w:p w:rsidR="003858B8" w:rsidRPr="006874F0" w:rsidRDefault="003858B8" w:rsidP="003858B8">
      <w:pPr>
        <w:tabs>
          <w:tab w:val="left" w:pos="9356"/>
        </w:tabs>
        <w:rPr>
          <w:b/>
          <w:szCs w:val="28"/>
        </w:rPr>
      </w:pPr>
    </w:p>
    <w:p w:rsidR="003858B8" w:rsidRPr="006874F0" w:rsidRDefault="003858B8" w:rsidP="003858B8">
      <w:pPr>
        <w:tabs>
          <w:tab w:val="left" w:pos="9356"/>
        </w:tabs>
        <w:rPr>
          <w:b/>
          <w:szCs w:val="28"/>
        </w:rPr>
      </w:pPr>
    </w:p>
    <w:p w:rsidR="003858B8" w:rsidRPr="006874F0" w:rsidRDefault="003858B8" w:rsidP="003858B8">
      <w:pPr>
        <w:tabs>
          <w:tab w:val="left" w:pos="9356"/>
        </w:tabs>
        <w:rPr>
          <w:b/>
          <w:szCs w:val="28"/>
        </w:rPr>
      </w:pPr>
    </w:p>
    <w:p w:rsidR="003858B8" w:rsidRPr="006874F0" w:rsidRDefault="003858B8" w:rsidP="003858B8">
      <w:pPr>
        <w:tabs>
          <w:tab w:val="left" w:pos="9356"/>
        </w:tabs>
        <w:rPr>
          <w:b/>
          <w:szCs w:val="28"/>
        </w:rPr>
      </w:pPr>
      <w:r w:rsidRPr="006874F0">
        <w:rPr>
          <w:b/>
          <w:szCs w:val="28"/>
        </w:rPr>
        <w:t xml:space="preserve">Муниципальный контракт </w:t>
      </w:r>
      <w:r w:rsidR="00BE63A9">
        <w:rPr>
          <w:szCs w:val="28"/>
        </w:rPr>
        <w:t>__________________</w:t>
      </w:r>
    </w:p>
    <w:p w:rsidR="003858B8" w:rsidRPr="006874F0" w:rsidRDefault="003858B8" w:rsidP="003858B8">
      <w:pPr>
        <w:rPr>
          <w:szCs w:val="28"/>
        </w:rPr>
      </w:pPr>
    </w:p>
    <w:p w:rsidR="003858B8" w:rsidRPr="006874F0" w:rsidRDefault="003858B8" w:rsidP="003858B8">
      <w:pPr>
        <w:tabs>
          <w:tab w:val="left" w:pos="9356"/>
        </w:tabs>
        <w:rPr>
          <w:szCs w:val="28"/>
        </w:rPr>
      </w:pPr>
      <w:r w:rsidRPr="006874F0">
        <w:rPr>
          <w:b/>
          <w:szCs w:val="28"/>
        </w:rPr>
        <w:t xml:space="preserve">Заказчик: </w:t>
      </w:r>
      <w:r w:rsidRPr="006874F0">
        <w:rPr>
          <w:szCs w:val="28"/>
        </w:rPr>
        <w:t xml:space="preserve">Администрация Харбинского СМО </w:t>
      </w:r>
    </w:p>
    <w:p w:rsidR="003858B8" w:rsidRPr="006874F0" w:rsidRDefault="003858B8" w:rsidP="003858B8">
      <w:pPr>
        <w:rPr>
          <w:szCs w:val="28"/>
        </w:rPr>
      </w:pPr>
    </w:p>
    <w:p w:rsidR="003858B8" w:rsidRPr="006874F0" w:rsidRDefault="003858B8" w:rsidP="003858B8">
      <w:pPr>
        <w:rPr>
          <w:szCs w:val="28"/>
        </w:rPr>
      </w:pPr>
    </w:p>
    <w:p w:rsidR="003858B8" w:rsidRPr="006874F0" w:rsidRDefault="003858B8" w:rsidP="003858B8">
      <w:pPr>
        <w:tabs>
          <w:tab w:val="left" w:pos="9356"/>
        </w:tabs>
        <w:jc w:val="center"/>
        <w:rPr>
          <w:b/>
          <w:caps/>
          <w:sz w:val="32"/>
          <w:szCs w:val="32"/>
        </w:rPr>
      </w:pPr>
    </w:p>
    <w:p w:rsidR="003858B8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</w:p>
    <w:p w:rsidR="003858B8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</w:p>
    <w:p w:rsidR="003858B8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</w:p>
    <w:p w:rsidR="003858B8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</w:p>
    <w:p w:rsidR="003858B8" w:rsidRPr="006874F0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6874F0">
        <w:rPr>
          <w:b/>
          <w:sz w:val="40"/>
          <w:szCs w:val="40"/>
        </w:rPr>
        <w:t>ГЕНЕРАЛЬНЫЙ ПЛАН</w:t>
      </w:r>
    </w:p>
    <w:p w:rsidR="003858B8" w:rsidRPr="006874F0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Харбинского</w:t>
      </w:r>
      <w:r w:rsidRPr="006874F0">
        <w:rPr>
          <w:b/>
          <w:sz w:val="40"/>
          <w:szCs w:val="40"/>
        </w:rPr>
        <w:t xml:space="preserve"> СМО </w:t>
      </w:r>
    </w:p>
    <w:p w:rsidR="003858B8" w:rsidRPr="006874F0" w:rsidRDefault="003858B8" w:rsidP="003858B8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6874F0">
        <w:rPr>
          <w:b/>
          <w:sz w:val="40"/>
          <w:szCs w:val="40"/>
        </w:rPr>
        <w:t>Республики Калмыкия</w:t>
      </w:r>
    </w:p>
    <w:p w:rsidR="003858B8" w:rsidRPr="006874F0" w:rsidRDefault="003858B8" w:rsidP="003858B8">
      <w:pPr>
        <w:snapToGrid w:val="0"/>
        <w:jc w:val="center"/>
        <w:rPr>
          <w:szCs w:val="28"/>
        </w:rPr>
      </w:pPr>
    </w:p>
    <w:p w:rsidR="003858B8" w:rsidRPr="006874F0" w:rsidRDefault="003858B8" w:rsidP="003858B8">
      <w:pPr>
        <w:snapToGrid w:val="0"/>
        <w:jc w:val="center"/>
        <w:rPr>
          <w:szCs w:val="28"/>
        </w:rPr>
      </w:pPr>
    </w:p>
    <w:p w:rsidR="003858B8" w:rsidRDefault="003858B8" w:rsidP="003858B8">
      <w:pPr>
        <w:snapToGrid w:val="0"/>
        <w:jc w:val="center"/>
        <w:rPr>
          <w:caps/>
          <w:sz w:val="40"/>
          <w:szCs w:val="44"/>
        </w:rPr>
      </w:pPr>
    </w:p>
    <w:p w:rsidR="003858B8" w:rsidRDefault="003858B8" w:rsidP="003858B8">
      <w:pPr>
        <w:snapToGrid w:val="0"/>
        <w:jc w:val="center"/>
        <w:rPr>
          <w:caps/>
          <w:sz w:val="40"/>
          <w:szCs w:val="44"/>
        </w:rPr>
      </w:pPr>
    </w:p>
    <w:p w:rsidR="003858B8" w:rsidRPr="006874F0" w:rsidRDefault="003858B8" w:rsidP="003858B8">
      <w:pPr>
        <w:snapToGrid w:val="0"/>
        <w:jc w:val="center"/>
        <w:rPr>
          <w:caps/>
          <w:sz w:val="40"/>
          <w:szCs w:val="44"/>
        </w:rPr>
      </w:pPr>
      <w:r w:rsidRPr="006874F0">
        <w:rPr>
          <w:caps/>
          <w:sz w:val="40"/>
          <w:szCs w:val="44"/>
        </w:rPr>
        <w:t xml:space="preserve">ТОМ </w:t>
      </w:r>
      <w:r>
        <w:rPr>
          <w:caps/>
          <w:sz w:val="40"/>
          <w:szCs w:val="44"/>
        </w:rPr>
        <w:t>1</w:t>
      </w:r>
    </w:p>
    <w:p w:rsidR="003858B8" w:rsidRDefault="003858B8" w:rsidP="003858B8">
      <w:pPr>
        <w:jc w:val="center"/>
        <w:rPr>
          <w:sz w:val="40"/>
          <w:szCs w:val="40"/>
        </w:rPr>
      </w:pPr>
      <w:r>
        <w:rPr>
          <w:sz w:val="40"/>
          <w:szCs w:val="40"/>
        </w:rPr>
        <w:t>Положение о территориальном планировании</w:t>
      </w:r>
    </w:p>
    <w:p w:rsidR="003858B8" w:rsidRDefault="003858B8" w:rsidP="003858B8">
      <w:pPr>
        <w:jc w:val="center"/>
        <w:rPr>
          <w:sz w:val="40"/>
          <w:szCs w:val="40"/>
        </w:rPr>
      </w:pPr>
    </w:p>
    <w:p w:rsidR="003858B8" w:rsidRDefault="003858B8" w:rsidP="003858B8">
      <w:pPr>
        <w:jc w:val="center"/>
        <w:rPr>
          <w:sz w:val="40"/>
          <w:szCs w:val="40"/>
        </w:rPr>
      </w:pPr>
    </w:p>
    <w:p w:rsidR="003858B8" w:rsidRDefault="003858B8" w:rsidP="003858B8">
      <w:pPr>
        <w:jc w:val="center"/>
        <w:rPr>
          <w:sz w:val="40"/>
          <w:szCs w:val="40"/>
        </w:rPr>
      </w:pPr>
    </w:p>
    <w:p w:rsidR="003858B8" w:rsidRPr="006874F0" w:rsidRDefault="003858B8" w:rsidP="003858B8">
      <w:pPr>
        <w:jc w:val="center"/>
        <w:rPr>
          <w:szCs w:val="28"/>
        </w:rPr>
      </w:pPr>
    </w:p>
    <w:tbl>
      <w:tblPr>
        <w:tblW w:w="942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42"/>
        <w:gridCol w:w="6237"/>
        <w:gridCol w:w="2903"/>
        <w:gridCol w:w="142"/>
      </w:tblGrid>
      <w:tr w:rsidR="003858B8" w:rsidRPr="004F66C2" w:rsidTr="00FD609A">
        <w:trPr>
          <w:gridBefore w:val="1"/>
          <w:wBefore w:w="142" w:type="dxa"/>
          <w:trHeight w:val="354"/>
        </w:trPr>
        <w:tc>
          <w:tcPr>
            <w:tcW w:w="6237" w:type="dxa"/>
          </w:tcPr>
          <w:p w:rsidR="003858B8" w:rsidRPr="006874F0" w:rsidRDefault="003858B8" w:rsidP="00FD609A">
            <w:pPr>
              <w:snapToGrid w:val="0"/>
              <w:ind w:firstLine="34"/>
              <w:rPr>
                <w:szCs w:val="28"/>
              </w:rPr>
            </w:pPr>
            <w:r w:rsidRPr="006874F0">
              <w:rPr>
                <w:szCs w:val="28"/>
              </w:rPr>
              <w:t>Директор</w:t>
            </w:r>
          </w:p>
        </w:tc>
        <w:tc>
          <w:tcPr>
            <w:tcW w:w="3045" w:type="dxa"/>
            <w:gridSpan w:val="2"/>
          </w:tcPr>
          <w:p w:rsidR="003858B8" w:rsidRPr="006874F0" w:rsidRDefault="003858B8" w:rsidP="00FD609A">
            <w:pPr>
              <w:snapToGrid w:val="0"/>
              <w:rPr>
                <w:szCs w:val="28"/>
              </w:rPr>
            </w:pPr>
            <w:r w:rsidRPr="006874F0">
              <w:rPr>
                <w:szCs w:val="28"/>
              </w:rPr>
              <w:t>Р.А. Приходько</w:t>
            </w:r>
          </w:p>
          <w:p w:rsidR="003858B8" w:rsidRPr="006874F0" w:rsidRDefault="003858B8" w:rsidP="00FD609A">
            <w:pPr>
              <w:snapToGrid w:val="0"/>
              <w:rPr>
                <w:szCs w:val="28"/>
              </w:rPr>
            </w:pPr>
          </w:p>
        </w:tc>
      </w:tr>
      <w:tr w:rsidR="003858B8" w:rsidRPr="004F66C2" w:rsidTr="00FD609A">
        <w:trPr>
          <w:gridAfter w:val="1"/>
          <w:wAfter w:w="142" w:type="dxa"/>
          <w:trHeight w:val="1528"/>
        </w:trPr>
        <w:tc>
          <w:tcPr>
            <w:tcW w:w="6379" w:type="dxa"/>
            <w:gridSpan w:val="2"/>
          </w:tcPr>
          <w:p w:rsidR="003858B8" w:rsidRPr="006874F0" w:rsidRDefault="003858B8" w:rsidP="00FD609A">
            <w:pPr>
              <w:snapToGrid w:val="0"/>
              <w:ind w:firstLine="34"/>
              <w:rPr>
                <w:szCs w:val="28"/>
              </w:rPr>
            </w:pPr>
          </w:p>
          <w:p w:rsidR="003858B8" w:rsidRPr="006874F0" w:rsidRDefault="003858B8" w:rsidP="00FD609A">
            <w:pPr>
              <w:snapToGrid w:val="0"/>
              <w:ind w:firstLine="34"/>
              <w:rPr>
                <w:szCs w:val="28"/>
              </w:rPr>
            </w:pPr>
            <w:r w:rsidRPr="006874F0">
              <w:rPr>
                <w:szCs w:val="28"/>
              </w:rPr>
              <w:t>Главный архитектор проекта</w:t>
            </w:r>
          </w:p>
        </w:tc>
        <w:tc>
          <w:tcPr>
            <w:tcW w:w="2903" w:type="dxa"/>
          </w:tcPr>
          <w:p w:rsidR="003858B8" w:rsidRPr="006874F0" w:rsidRDefault="003858B8" w:rsidP="00FD609A">
            <w:pPr>
              <w:snapToGrid w:val="0"/>
              <w:rPr>
                <w:szCs w:val="28"/>
              </w:rPr>
            </w:pPr>
          </w:p>
          <w:p w:rsidR="003858B8" w:rsidRPr="006874F0" w:rsidRDefault="003858B8" w:rsidP="00FD609A">
            <w:pPr>
              <w:snapToGrid w:val="0"/>
              <w:rPr>
                <w:szCs w:val="28"/>
              </w:rPr>
            </w:pPr>
            <w:r w:rsidRPr="006874F0">
              <w:rPr>
                <w:szCs w:val="28"/>
              </w:rPr>
              <w:t>А.С. Сатин</w:t>
            </w:r>
          </w:p>
        </w:tc>
      </w:tr>
    </w:tbl>
    <w:p w:rsidR="003858B8" w:rsidRPr="006874F0" w:rsidRDefault="003858B8" w:rsidP="003858B8">
      <w:pPr>
        <w:jc w:val="center"/>
        <w:rPr>
          <w:rStyle w:val="af"/>
          <w:b w:val="0"/>
          <w:i w:val="0"/>
          <w:sz w:val="46"/>
          <w:szCs w:val="46"/>
        </w:rPr>
      </w:pPr>
      <w:r w:rsidRPr="006874F0">
        <w:rPr>
          <w:szCs w:val="28"/>
        </w:rPr>
        <w:t xml:space="preserve"> 2012</w:t>
      </w:r>
    </w:p>
    <w:p w:rsidR="003858B8" w:rsidRDefault="003858B8" w:rsidP="003858B8">
      <w:pPr>
        <w:autoSpaceDE w:val="0"/>
        <w:autoSpaceDN w:val="0"/>
        <w:adjustRightInd w:val="0"/>
        <w:spacing w:line="360" w:lineRule="auto"/>
        <w:jc w:val="center"/>
        <w:rPr>
          <w:rFonts w:ascii="Impact" w:hAnsi="Impact"/>
          <w:bCs/>
          <w:color w:val="76923C" w:themeColor="accent3" w:themeShade="BF"/>
          <w:sz w:val="28"/>
          <w:szCs w:val="28"/>
        </w:rPr>
      </w:pPr>
    </w:p>
    <w:p w:rsidR="003858B8" w:rsidRPr="006874F0" w:rsidRDefault="003858B8" w:rsidP="003858B8">
      <w:pPr>
        <w:autoSpaceDE w:val="0"/>
        <w:autoSpaceDN w:val="0"/>
        <w:adjustRightInd w:val="0"/>
        <w:spacing w:line="360" w:lineRule="auto"/>
        <w:jc w:val="center"/>
        <w:rPr>
          <w:rFonts w:ascii="Impact" w:hAnsi="Impact"/>
          <w:color w:val="76923C" w:themeColor="accent3" w:themeShade="BF"/>
          <w:sz w:val="28"/>
          <w:szCs w:val="28"/>
        </w:rPr>
      </w:pPr>
      <w:r w:rsidRPr="006874F0">
        <w:rPr>
          <w:rFonts w:ascii="Impact" w:hAnsi="Impact"/>
          <w:bCs/>
          <w:color w:val="76923C" w:themeColor="accent3" w:themeShade="BF"/>
          <w:sz w:val="28"/>
          <w:szCs w:val="28"/>
        </w:rPr>
        <w:lastRenderedPageBreak/>
        <w:t>СОСТАВ АВТОРСКОГО КОЛЛЕКТИВА</w:t>
      </w:r>
    </w:p>
    <w:tbl>
      <w:tblPr>
        <w:tblStyle w:val="-3"/>
        <w:tblW w:w="3737" w:type="pct"/>
        <w:jc w:val="center"/>
        <w:tblLook w:val="0000" w:firstRow="0" w:lastRow="0" w:firstColumn="0" w:lastColumn="0" w:noHBand="0" w:noVBand="0"/>
      </w:tblPr>
      <w:tblGrid>
        <w:gridCol w:w="4744"/>
        <w:gridCol w:w="2409"/>
      </w:tblGrid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0D23">
              <w:rPr>
                <w:b/>
                <w:color w:val="000000"/>
              </w:rPr>
              <w:t xml:space="preserve">Главный архитектор проекта 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А.С. Сатин </w:t>
            </w:r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0D23">
              <w:rPr>
                <w:b/>
                <w:color w:val="000000"/>
              </w:rPr>
              <w:t xml:space="preserve">Руководитель группы 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Р.К. Махмудов </w:t>
            </w:r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Природные условия и ресурсы, экология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Е.В. </w:t>
            </w:r>
            <w:proofErr w:type="spellStart"/>
            <w:r w:rsidRPr="00920D23">
              <w:rPr>
                <w:color w:val="000000"/>
              </w:rPr>
              <w:t>Сибирева</w:t>
            </w:r>
            <w:proofErr w:type="spellEnd"/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Демографическая ситуация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К.В. </w:t>
            </w:r>
            <w:proofErr w:type="spellStart"/>
            <w:r w:rsidRPr="00920D23">
              <w:rPr>
                <w:color w:val="000000"/>
              </w:rPr>
              <w:t>Белисова</w:t>
            </w:r>
            <w:proofErr w:type="spellEnd"/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Пространственный анализ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Р.К. Махмудов</w:t>
            </w:r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Экономический анализ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Л.И. Волобуева</w:t>
            </w:r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Инженерное оборудование территории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А.А. Сотников</w:t>
            </w:r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Социальная инфраструктура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И.П. </w:t>
            </w:r>
            <w:proofErr w:type="spellStart"/>
            <w:r w:rsidRPr="00920D23">
              <w:rPr>
                <w:color w:val="000000"/>
              </w:rPr>
              <w:t>Супрунчук</w:t>
            </w:r>
            <w:proofErr w:type="spellEnd"/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Консультант, канд. геогр. наук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Е.Н. Авдеев</w:t>
            </w:r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Консультант, канд. геогр. наук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В.В. </w:t>
            </w:r>
            <w:proofErr w:type="spellStart"/>
            <w:r w:rsidRPr="00920D23">
              <w:rPr>
                <w:color w:val="000000"/>
              </w:rPr>
              <w:t>Чихичин</w:t>
            </w:r>
            <w:proofErr w:type="spellEnd"/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Ведущий инженер-картограф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 xml:space="preserve">А.А. Черкасов </w:t>
            </w:r>
          </w:p>
        </w:tc>
      </w:tr>
      <w:tr w:rsidR="003858B8" w:rsidRPr="00920D23" w:rsidTr="00FD609A">
        <w:trPr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Инженер-картограф 1 категории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Д.А. Пономаренко</w:t>
            </w:r>
          </w:p>
        </w:tc>
      </w:tr>
      <w:tr w:rsidR="003858B8" w:rsidRPr="00920D23" w:rsidTr="00FD6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6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0D23">
              <w:rPr>
                <w:color w:val="000000"/>
              </w:rPr>
              <w:t>Картограф</w:t>
            </w:r>
          </w:p>
        </w:tc>
        <w:tc>
          <w:tcPr>
            <w:tcW w:w="1684" w:type="pct"/>
          </w:tcPr>
          <w:p w:rsidR="003858B8" w:rsidRPr="00920D23" w:rsidRDefault="003858B8" w:rsidP="00FD60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20D23">
              <w:rPr>
                <w:color w:val="000000"/>
              </w:rPr>
              <w:t>О.Н. Исаева</w:t>
            </w:r>
          </w:p>
        </w:tc>
      </w:tr>
    </w:tbl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Pr="004F66C2" w:rsidRDefault="003858B8" w:rsidP="003858B8">
      <w:pPr>
        <w:spacing w:line="360" w:lineRule="auto"/>
        <w:ind w:firstLine="709"/>
        <w:rPr>
          <w:b/>
          <w:sz w:val="28"/>
          <w:szCs w:val="28"/>
        </w:rPr>
      </w:pPr>
    </w:p>
    <w:p w:rsidR="003858B8" w:rsidRDefault="003858B8" w:rsidP="003858B8">
      <w:pPr>
        <w:rPr>
          <w:rFonts w:ascii="Impact" w:hAnsi="Impact"/>
          <w:sz w:val="28"/>
        </w:rPr>
      </w:pPr>
      <w:bookmarkStart w:id="0" w:name="_Toc343678358"/>
      <w:bookmarkStart w:id="1" w:name="_Toc343696076"/>
      <w:bookmarkStart w:id="2" w:name="_Toc346807977"/>
      <w:r w:rsidRPr="00920D23">
        <w:rPr>
          <w:rFonts w:ascii="Impact" w:hAnsi="Impact"/>
          <w:sz w:val="28"/>
        </w:rPr>
        <w:lastRenderedPageBreak/>
        <w:t>Оглавление</w:t>
      </w:r>
      <w:bookmarkEnd w:id="0"/>
      <w:bookmarkEnd w:id="1"/>
      <w:bookmarkEnd w:id="2"/>
    </w:p>
    <w:p w:rsidR="00BE63A9" w:rsidRPr="00920D23" w:rsidRDefault="00BE63A9" w:rsidP="003858B8">
      <w:pPr>
        <w:rPr>
          <w:rFonts w:ascii="Impact" w:hAnsi="Impact"/>
          <w:sz w:val="28"/>
        </w:rPr>
      </w:pPr>
    </w:p>
    <w:p w:rsidR="00BE63A9" w:rsidRPr="00BE63A9" w:rsidRDefault="003858B8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E63A9">
        <w:rPr>
          <w:rFonts w:ascii="Times New Roman" w:hAnsi="Times New Roman" w:cs="Times New Roman"/>
          <w:sz w:val="24"/>
          <w:szCs w:val="24"/>
        </w:rPr>
        <w:fldChar w:fldCharType="begin"/>
      </w:r>
      <w:r w:rsidRPr="00BE63A9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E63A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51545674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_Toc351545674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75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 ОБЩИЕ ПОЛОЖЕНИЯ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_Toc351545675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76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1.1. Содержание и назначение генерального плана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_Toc351545676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77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1.2. Цели и задачи территориального планирования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_Toc351545677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78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 АНАЛИЗ ИСПОЛЬЗОВАНИЯ ТЕРРИТОРИИ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_Toc351545678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79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2.1. Выводы комплексного градостроительного анализа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_Toc351545679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0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2.2. Сценарные условия и прогнозы численности населения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_Toc351545680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1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2.3. Градостроительные ограничения использования территории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_Toc351545681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2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2.4. Гипотеза социально-экономического развития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_Toc351545682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3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2.5. Основные проектные этапы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_Toc351545683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4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 ПЕРЕЧЕНЬ МЕРОПРИЯТИЙ ПО ТЕРРИТО</w:t>
        </w:r>
        <w:bookmarkStart w:id="3" w:name="_GoBack"/>
        <w:bookmarkEnd w:id="3"/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РИАЛЬНОМУ ПЛАНИРОВАНИЮ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_Toc351545684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5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3.1. Мероприятия по инженерной подготовке территории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_Toc351545685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6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3.2. Мероприятия по развитию планировочной структуры и основных функциональных зон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_Toc351545686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7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3.3. Мероприятия по развитию и рациональному использования природно-ресурсной базы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_Toc351545687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8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3.4. Мероприятия по развитию производственно-хозяйственного комплекса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_Toc351545688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89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3.5. Мероприятия по размещению объектов социальной сферы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_Toc351545689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0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3.6. Мероприятия по охране объектов культурного наследия и памятников местного значения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_Toc351545690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1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3.7. Мероприятия по развитию и размещению объектов жилищной сферы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_Toc351545691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2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3.8. Мероприятия по развитию транспортной инфраструктуры и связи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_Toc351545692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3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3.9. Мероприятия по развитию и размещению объектов инженерных сетей и сооружений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_Toc351545693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4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3.10. Мероприятия по санитарной очистке территории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_Toc351545694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5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3.11. Мероприятия по охране окружающей среды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_Toc351545695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E63A9" w:rsidRPr="00BE63A9" w:rsidRDefault="006E03CA">
      <w:pPr>
        <w:pStyle w:val="12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351545696" w:history="1">
        <w:r w:rsidR="00BE63A9" w:rsidRPr="00BE63A9">
          <w:rPr>
            <w:rStyle w:val="ac"/>
            <w:rFonts w:ascii="Times New Roman" w:hAnsi="Times New Roman" w:cs="Times New Roman"/>
            <w:noProof/>
            <w:sz w:val="24"/>
            <w:szCs w:val="24"/>
          </w:rPr>
          <w:t>3.12. Мероприятия по предотвращению чрезвычайных ситуаций природного и техногенного характера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_Toc351545696 \h </w:instrTex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D7434E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BE63A9" w:rsidRPr="00BE63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A7BF9" w:rsidRDefault="003858B8" w:rsidP="003858B8">
      <w:pPr>
        <w:rPr>
          <w:sz w:val="28"/>
          <w:szCs w:val="28"/>
        </w:rPr>
      </w:pPr>
      <w:r w:rsidRPr="00BE63A9">
        <w:fldChar w:fldCharType="end"/>
      </w: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3858B8" w:rsidRDefault="003858B8" w:rsidP="00EA7BF9">
      <w:pPr>
        <w:rPr>
          <w:sz w:val="28"/>
          <w:szCs w:val="28"/>
        </w:rPr>
      </w:pPr>
    </w:p>
    <w:p w:rsidR="00EA7BF9" w:rsidRDefault="003858B8" w:rsidP="003858B8">
      <w:pPr>
        <w:pStyle w:val="1"/>
        <w:ind w:firstLine="709"/>
        <w:rPr>
          <w:lang w:eastAsia="en-US"/>
        </w:rPr>
      </w:pPr>
      <w:bookmarkStart w:id="4" w:name="_Toc351545674"/>
      <w:r>
        <w:rPr>
          <w:lang w:eastAsia="en-US"/>
        </w:rPr>
        <w:lastRenderedPageBreak/>
        <w:t>ВВЕДЕНИЕ</w:t>
      </w:r>
      <w:bookmarkEnd w:id="4"/>
    </w:p>
    <w:p w:rsidR="003858B8" w:rsidRPr="000209BA" w:rsidRDefault="003858B8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Генеральный план Харбинского сельского муниципального образов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ния Юстинского района Республики Калмыкия разработан ООО «Центр стратегического и территориального проектирования СГУ» по заказу адм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нистрации Харбинского сельского муниципального образования в качестве документа, направленного на создание оптимальных условий устойчивого территориального и социально-экономического развития Харбинского сел</w:t>
      </w:r>
      <w:r w:rsidRPr="000209BA">
        <w:rPr>
          <w:sz w:val="28"/>
          <w:szCs w:val="28"/>
        </w:rPr>
        <w:t>ь</w:t>
      </w:r>
      <w:r w:rsidRPr="000209BA">
        <w:rPr>
          <w:sz w:val="28"/>
          <w:szCs w:val="28"/>
        </w:rPr>
        <w:t>ского муниципального образования до 2032 г.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Генеральный план Харбинского сельского муниципального образов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ния учитывает материалы Схемы территориального планирования Юсти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ского района, конкретизирует стратегические решения, принятые в Схеме. Он содержит практические предложения, направленные на достижение устойчивого развития, которое предполагает обеспечение существенного прогресса в развитии основных секторов экономики, повышение уровня жи</w:t>
      </w:r>
      <w:r w:rsidRPr="000209BA">
        <w:rPr>
          <w:sz w:val="28"/>
          <w:szCs w:val="28"/>
        </w:rPr>
        <w:t>з</w:t>
      </w:r>
      <w:r w:rsidRPr="000209BA">
        <w:rPr>
          <w:sz w:val="28"/>
          <w:szCs w:val="28"/>
        </w:rPr>
        <w:t>ни населения, а также рост инвестиционной привлекательности территории.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Состав генерального плана определен статьей 23 Градостроительного кодекса Российской Федерации. Генеральные план поселения содержит: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p665"/>
      <w:bookmarkEnd w:id="5"/>
      <w:r w:rsidRPr="000209BA">
        <w:rPr>
          <w:sz w:val="28"/>
          <w:szCs w:val="28"/>
        </w:rPr>
        <w:t>1) положение о территориальном планировании;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p666"/>
      <w:bookmarkEnd w:id="6"/>
      <w:r w:rsidRPr="000209BA">
        <w:rPr>
          <w:sz w:val="28"/>
          <w:szCs w:val="28"/>
        </w:rPr>
        <w:t>2) карту планируемого размещения объектов местного значения пос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ления или городского округа;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p667"/>
      <w:bookmarkEnd w:id="7"/>
      <w:r w:rsidRPr="000209BA">
        <w:rPr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p668"/>
      <w:bookmarkEnd w:id="8"/>
      <w:r w:rsidRPr="000209BA">
        <w:rPr>
          <w:sz w:val="28"/>
          <w:szCs w:val="28"/>
        </w:rPr>
        <w:t>4) карту функциональных зон поселения или городского округа.</w:t>
      </w:r>
      <w:bookmarkStart w:id="9" w:name="p669"/>
      <w:bookmarkEnd w:id="9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Положение о территориальном планировании, содержащееся в ген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ральном плане, включает в себя: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10" w:name="p670"/>
      <w:bookmarkEnd w:id="10"/>
      <w:proofErr w:type="gramStart"/>
      <w:r w:rsidRPr="000209BA">
        <w:rPr>
          <w:sz w:val="28"/>
          <w:szCs w:val="28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 xml:space="preserve">чения, не являющихся линейными объектами, указываются функциональные </w:t>
      </w:r>
      <w:r w:rsidRPr="000209BA">
        <w:rPr>
          <w:sz w:val="28"/>
          <w:szCs w:val="28"/>
        </w:rPr>
        <w:lastRenderedPageBreak/>
        <w:t>зоны), а также характеристики зон с особыми условиями использования те</w:t>
      </w:r>
      <w:r w:rsidRPr="000209BA">
        <w:rPr>
          <w:sz w:val="28"/>
          <w:szCs w:val="28"/>
        </w:rPr>
        <w:t>р</w:t>
      </w:r>
      <w:r w:rsidRPr="000209BA">
        <w:rPr>
          <w:sz w:val="28"/>
          <w:szCs w:val="28"/>
        </w:rPr>
        <w:t>риторий в случае, если установление таких зон требуется в связи с размещ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нием данных объектов;</w:t>
      </w:r>
      <w:proofErr w:type="gramEnd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p671"/>
      <w:bookmarkEnd w:id="11"/>
      <w:r w:rsidRPr="000209BA">
        <w:rPr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</w:t>
      </w:r>
      <w:r w:rsidRPr="000209BA">
        <w:rPr>
          <w:sz w:val="28"/>
          <w:szCs w:val="28"/>
        </w:rPr>
        <w:t>ь</w:t>
      </w:r>
      <w:r w:rsidRPr="000209BA">
        <w:rPr>
          <w:sz w:val="28"/>
          <w:szCs w:val="28"/>
        </w:rPr>
        <w:t>ного значения, объектах местного значения, за исключением линейных об</w:t>
      </w:r>
      <w:r w:rsidRPr="000209BA">
        <w:rPr>
          <w:sz w:val="28"/>
          <w:szCs w:val="28"/>
        </w:rPr>
        <w:t>ъ</w:t>
      </w:r>
      <w:r w:rsidRPr="000209BA">
        <w:rPr>
          <w:sz w:val="28"/>
          <w:szCs w:val="28"/>
        </w:rPr>
        <w:t>ектов.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Обоснования вариантов решения задач территориального планиров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ния и предложений по территориальному планированию содержатся в «М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 xml:space="preserve">териалах по обоснованию проекта </w:t>
      </w:r>
      <w:r w:rsidR="003858B8">
        <w:rPr>
          <w:sz w:val="28"/>
          <w:szCs w:val="28"/>
        </w:rPr>
        <w:t>Генерального плана Харбинского сельск</w:t>
      </w:r>
      <w:r w:rsidR="003858B8">
        <w:rPr>
          <w:sz w:val="28"/>
          <w:szCs w:val="28"/>
        </w:rPr>
        <w:t>о</w:t>
      </w:r>
      <w:r w:rsidR="003858B8">
        <w:rPr>
          <w:sz w:val="28"/>
          <w:szCs w:val="28"/>
        </w:rPr>
        <w:t>го муниципального образования Республики Калмыкия</w:t>
      </w:r>
      <w:r w:rsidRPr="000209BA">
        <w:rPr>
          <w:sz w:val="28"/>
          <w:szCs w:val="28"/>
        </w:rPr>
        <w:t xml:space="preserve">». 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jc w:val="both"/>
        <w:rPr>
          <w:b/>
          <w:sz w:val="28"/>
          <w:szCs w:val="28"/>
        </w:rPr>
      </w:pPr>
    </w:p>
    <w:p w:rsidR="00EA7BF9" w:rsidRDefault="00EA7BF9" w:rsidP="00EA7BF9">
      <w:pPr>
        <w:spacing w:line="360" w:lineRule="auto"/>
        <w:jc w:val="both"/>
        <w:rPr>
          <w:b/>
          <w:sz w:val="28"/>
          <w:szCs w:val="28"/>
        </w:rPr>
      </w:pPr>
    </w:p>
    <w:p w:rsidR="00AE1679" w:rsidRDefault="00AE1679" w:rsidP="00EA7BF9">
      <w:pPr>
        <w:spacing w:line="360" w:lineRule="auto"/>
        <w:jc w:val="both"/>
        <w:rPr>
          <w:b/>
          <w:sz w:val="28"/>
          <w:szCs w:val="28"/>
        </w:rPr>
      </w:pPr>
    </w:p>
    <w:p w:rsidR="00AE1679" w:rsidRDefault="00AE1679" w:rsidP="00EA7BF9">
      <w:pPr>
        <w:spacing w:line="360" w:lineRule="auto"/>
        <w:jc w:val="both"/>
        <w:rPr>
          <w:b/>
          <w:sz w:val="28"/>
          <w:szCs w:val="28"/>
        </w:rPr>
      </w:pPr>
    </w:p>
    <w:p w:rsidR="0057045B" w:rsidRDefault="0057045B" w:rsidP="00EA7BF9">
      <w:pPr>
        <w:spacing w:line="360" w:lineRule="auto"/>
        <w:jc w:val="both"/>
        <w:rPr>
          <w:b/>
          <w:sz w:val="28"/>
          <w:szCs w:val="28"/>
        </w:rPr>
      </w:pPr>
    </w:p>
    <w:p w:rsidR="00AE1679" w:rsidRDefault="00AE1679" w:rsidP="00EA7BF9">
      <w:pPr>
        <w:spacing w:line="360" w:lineRule="auto"/>
        <w:jc w:val="both"/>
        <w:rPr>
          <w:b/>
          <w:sz w:val="28"/>
          <w:szCs w:val="28"/>
        </w:rPr>
      </w:pPr>
    </w:p>
    <w:p w:rsidR="00EA7BF9" w:rsidRPr="000209BA" w:rsidRDefault="00EA7BF9" w:rsidP="003858B8">
      <w:pPr>
        <w:pStyle w:val="1"/>
        <w:ind w:firstLine="709"/>
      </w:pPr>
      <w:bookmarkStart w:id="12" w:name="_Toc351545675"/>
      <w:r w:rsidRPr="000209BA">
        <w:lastRenderedPageBreak/>
        <w:t>1. ОБЩИЕ ПОЛОЖЕНИЯ</w:t>
      </w:r>
      <w:bookmarkEnd w:id="12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EA7BF9" w:rsidRPr="000209BA" w:rsidRDefault="00EA7BF9" w:rsidP="003858B8">
      <w:pPr>
        <w:pStyle w:val="1"/>
        <w:ind w:firstLine="709"/>
      </w:pPr>
      <w:bookmarkStart w:id="13" w:name="_Toc351545676"/>
      <w:r w:rsidRPr="000209BA">
        <w:t>1.1. Содержание и назначение генерального плана</w:t>
      </w:r>
      <w:bookmarkEnd w:id="13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При разработке Генерального плана Харбинского сельского муниц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пального образования учитывался следующий перечень документов:</w:t>
      </w:r>
    </w:p>
    <w:p w:rsidR="00EA7BF9" w:rsidRPr="003858B8" w:rsidRDefault="00EA7BF9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8B8">
        <w:rPr>
          <w:rFonts w:ascii="Times New Roman" w:hAnsi="Times New Roman"/>
          <w:sz w:val="28"/>
          <w:szCs w:val="28"/>
        </w:rPr>
        <w:t>Градостроительный кодекс РФ;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Земельный кодекс РФ;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Водный кодекс РФ;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СНиП 2.07.01.-89* -Градостроительство. Планировка и застройка городских и сельских поселений (</w:t>
      </w:r>
      <w:smartTag w:uri="urn:schemas-microsoft-com:office:smarttags" w:element="metricconverter">
        <w:smartTagPr>
          <w:attr w:name="ProductID" w:val="2011 г"/>
        </w:smartTagPr>
        <w:r w:rsidRPr="004F66C2">
          <w:rPr>
            <w:rFonts w:ascii="Times New Roman" w:hAnsi="Times New Roman"/>
            <w:sz w:val="28"/>
            <w:szCs w:val="28"/>
          </w:rPr>
          <w:t>2011 г</w:t>
        </w:r>
      </w:smartTag>
      <w:r w:rsidRPr="004F66C2">
        <w:rPr>
          <w:rFonts w:ascii="Times New Roman" w:hAnsi="Times New Roman"/>
          <w:sz w:val="28"/>
          <w:szCs w:val="28"/>
        </w:rPr>
        <w:t>., актуализированная редакция);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СНиП 11.04.2004 – Инструкция о порядке разработки, согласов</w:t>
      </w:r>
      <w:r w:rsidRPr="004F66C2">
        <w:rPr>
          <w:rFonts w:ascii="Times New Roman" w:hAnsi="Times New Roman"/>
          <w:sz w:val="28"/>
          <w:szCs w:val="28"/>
        </w:rPr>
        <w:t>а</w:t>
      </w:r>
      <w:r w:rsidRPr="004F66C2">
        <w:rPr>
          <w:rFonts w:ascii="Times New Roman" w:hAnsi="Times New Roman"/>
          <w:sz w:val="28"/>
          <w:szCs w:val="28"/>
        </w:rPr>
        <w:t>ния экспертизы и утверждения градостроительной документации;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 xml:space="preserve">Приказ Министерства регионального развития РФ от 26 мая </w:t>
      </w:r>
      <w:smartTag w:uri="urn:schemas-microsoft-com:office:smarttags" w:element="metricconverter">
        <w:smartTagPr>
          <w:attr w:name="ProductID" w:val="2011 г"/>
        </w:smartTagPr>
        <w:r w:rsidRPr="004F66C2">
          <w:rPr>
            <w:rFonts w:ascii="Times New Roman" w:hAnsi="Times New Roman"/>
            <w:sz w:val="28"/>
            <w:szCs w:val="28"/>
          </w:rPr>
          <w:t>2011 г</w:t>
        </w:r>
      </w:smartTag>
      <w:r w:rsidRPr="004F66C2">
        <w:rPr>
          <w:rFonts w:ascii="Times New Roman" w:hAnsi="Times New Roman"/>
          <w:sz w:val="28"/>
          <w:szCs w:val="28"/>
        </w:rPr>
        <w:t>. № 244 «Об утверждении Методических рекомендаций по разработке пр</w:t>
      </w:r>
      <w:r w:rsidRPr="004F66C2">
        <w:rPr>
          <w:rFonts w:ascii="Times New Roman" w:hAnsi="Times New Roman"/>
          <w:sz w:val="28"/>
          <w:szCs w:val="28"/>
        </w:rPr>
        <w:t>о</w:t>
      </w:r>
      <w:r w:rsidRPr="004F66C2">
        <w:rPr>
          <w:rFonts w:ascii="Times New Roman" w:hAnsi="Times New Roman"/>
          <w:sz w:val="28"/>
          <w:szCs w:val="28"/>
        </w:rPr>
        <w:t>ектов генеральных планов поселений и городских округов»;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Федеральный закон от 06.10.03 № 131 ФЗ «Об общих принципах организации местного самоуправления в Российской Федерации»;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Федеральный закон от 25.06.2002 г. №73-ФЗ «Об объектах кул</w:t>
      </w:r>
      <w:r w:rsidRPr="004F66C2">
        <w:rPr>
          <w:rFonts w:ascii="Times New Roman" w:hAnsi="Times New Roman"/>
          <w:sz w:val="28"/>
          <w:szCs w:val="28"/>
        </w:rPr>
        <w:t>ь</w:t>
      </w:r>
      <w:r w:rsidRPr="004F66C2">
        <w:rPr>
          <w:rFonts w:ascii="Times New Roman" w:hAnsi="Times New Roman"/>
          <w:sz w:val="28"/>
          <w:szCs w:val="28"/>
        </w:rPr>
        <w:t xml:space="preserve">турного наследия (памятниках истории и культуры) народов РФ»; 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Федеральный закон от 10.01.2002 г. №7-ФЗ «Об охране окруж</w:t>
      </w:r>
      <w:r w:rsidRPr="004F66C2">
        <w:rPr>
          <w:rFonts w:ascii="Times New Roman" w:hAnsi="Times New Roman"/>
          <w:sz w:val="28"/>
          <w:szCs w:val="28"/>
        </w:rPr>
        <w:t>а</w:t>
      </w:r>
      <w:r w:rsidRPr="004F66C2">
        <w:rPr>
          <w:rFonts w:ascii="Times New Roman" w:hAnsi="Times New Roman"/>
          <w:sz w:val="28"/>
          <w:szCs w:val="28"/>
        </w:rPr>
        <w:t>ющей среды»;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Федеральный закон от 14.03.1995 г. №33-ФЗ «Об особо охраня</w:t>
      </w:r>
      <w:r w:rsidRPr="004F66C2">
        <w:rPr>
          <w:rFonts w:ascii="Times New Roman" w:hAnsi="Times New Roman"/>
          <w:sz w:val="28"/>
          <w:szCs w:val="28"/>
        </w:rPr>
        <w:t>е</w:t>
      </w:r>
      <w:r w:rsidRPr="004F66C2">
        <w:rPr>
          <w:rFonts w:ascii="Times New Roman" w:hAnsi="Times New Roman"/>
          <w:sz w:val="28"/>
          <w:szCs w:val="28"/>
        </w:rPr>
        <w:t>мых территориях».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Закон РФ от 21.02.92 № 2395-1 «О недрах»;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СанПиН 2.2.1/2.1.1.1200 03 «Санитарно-защитные зоны и сан</w:t>
      </w:r>
      <w:r w:rsidRPr="004F66C2">
        <w:rPr>
          <w:rFonts w:ascii="Times New Roman" w:hAnsi="Times New Roman"/>
          <w:sz w:val="28"/>
          <w:szCs w:val="28"/>
        </w:rPr>
        <w:t>и</w:t>
      </w:r>
      <w:r w:rsidRPr="004F66C2">
        <w:rPr>
          <w:rFonts w:ascii="Times New Roman" w:hAnsi="Times New Roman"/>
          <w:sz w:val="28"/>
          <w:szCs w:val="28"/>
        </w:rPr>
        <w:t>тарная классификация предприятий, сооружений и иных объектов»;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 xml:space="preserve">Распоряжение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4F66C2">
          <w:rPr>
            <w:rFonts w:ascii="Times New Roman" w:hAnsi="Times New Roman"/>
            <w:sz w:val="28"/>
            <w:szCs w:val="28"/>
          </w:rPr>
          <w:t>1996 г</w:t>
        </w:r>
      </w:smartTag>
      <w:r w:rsidRPr="004F66C2">
        <w:rPr>
          <w:rFonts w:ascii="Times New Roman" w:hAnsi="Times New Roman"/>
          <w:sz w:val="28"/>
          <w:szCs w:val="28"/>
        </w:rPr>
        <w:t>. №1063-р</w:t>
      </w:r>
      <w:proofErr w:type="gramStart"/>
      <w:r w:rsidRPr="004F66C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F66C2">
        <w:rPr>
          <w:rFonts w:ascii="Times New Roman" w:hAnsi="Times New Roman"/>
          <w:sz w:val="28"/>
          <w:szCs w:val="28"/>
        </w:rPr>
        <w:t xml:space="preserve"> социальных нормативах и нормах (с изм. и доп. от 14 июля </w:t>
      </w:r>
      <w:smartTag w:uri="urn:schemas-microsoft-com:office:smarttags" w:element="metricconverter">
        <w:smartTagPr>
          <w:attr w:name="ProductID" w:val="2001 г"/>
        </w:smartTagPr>
        <w:r w:rsidRPr="004F66C2">
          <w:rPr>
            <w:rFonts w:ascii="Times New Roman" w:hAnsi="Times New Roman"/>
            <w:sz w:val="28"/>
            <w:szCs w:val="28"/>
          </w:rPr>
          <w:t>2001 г</w:t>
        </w:r>
      </w:smartTag>
      <w:r w:rsidRPr="004F66C2">
        <w:rPr>
          <w:rFonts w:ascii="Times New Roman" w:hAnsi="Times New Roman"/>
          <w:sz w:val="28"/>
          <w:szCs w:val="28"/>
        </w:rPr>
        <w:t>.);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lastRenderedPageBreak/>
        <w:t xml:space="preserve">«Инструкция по экологическому обоснованию хозяйственной и иной деятельности» № 539 от 29.12.95 </w:t>
      </w:r>
      <w:proofErr w:type="spellStart"/>
      <w:r w:rsidRPr="004F66C2">
        <w:rPr>
          <w:rFonts w:ascii="Times New Roman" w:hAnsi="Times New Roman"/>
          <w:sz w:val="28"/>
          <w:szCs w:val="28"/>
        </w:rPr>
        <w:t>Госкомэкологии</w:t>
      </w:r>
      <w:proofErr w:type="spellEnd"/>
      <w:r w:rsidRPr="004F66C2">
        <w:rPr>
          <w:rFonts w:ascii="Times New Roman" w:hAnsi="Times New Roman"/>
          <w:sz w:val="28"/>
          <w:szCs w:val="28"/>
        </w:rPr>
        <w:t xml:space="preserve"> РФ;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Постановление Правительства Республики Калмыкия от 26.03.2009 № 82 «Об утверждении региональных нормативов градостро</w:t>
      </w:r>
      <w:r w:rsidRPr="004F66C2">
        <w:rPr>
          <w:rFonts w:ascii="Times New Roman" w:hAnsi="Times New Roman"/>
          <w:sz w:val="28"/>
          <w:szCs w:val="28"/>
        </w:rPr>
        <w:t>и</w:t>
      </w:r>
      <w:r w:rsidRPr="004F66C2">
        <w:rPr>
          <w:rFonts w:ascii="Times New Roman" w:hAnsi="Times New Roman"/>
          <w:sz w:val="28"/>
          <w:szCs w:val="28"/>
        </w:rPr>
        <w:t>тельного проектирования Республики Калмыкия»;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ТСН Республики Калмыкия 23-326-2001 «Энергетическая эффе</w:t>
      </w:r>
      <w:r w:rsidRPr="004F66C2">
        <w:rPr>
          <w:rFonts w:ascii="Times New Roman" w:hAnsi="Times New Roman"/>
          <w:sz w:val="28"/>
          <w:szCs w:val="28"/>
        </w:rPr>
        <w:t>к</w:t>
      </w:r>
      <w:r w:rsidRPr="004F66C2">
        <w:rPr>
          <w:rFonts w:ascii="Times New Roman" w:hAnsi="Times New Roman"/>
          <w:sz w:val="28"/>
          <w:szCs w:val="28"/>
        </w:rPr>
        <w:t>тивность жилых и общественных зданий нормативы по энергосберегающей теплозащите зданий» от 01.07.2001;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Закон Республики Калмыкия от 6 ноября 2001 года N 138-II-З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6C2">
        <w:rPr>
          <w:rFonts w:ascii="Times New Roman" w:hAnsi="Times New Roman"/>
          <w:sz w:val="28"/>
          <w:szCs w:val="28"/>
        </w:rPr>
        <w:t>«Об административно-территориальном устройстве Республики Калмыкия» (с изменениями на 18 ноября 2009 года);</w:t>
      </w:r>
    </w:p>
    <w:p w:rsidR="003858B8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Закон Республики Калмыкия от 26.12.2006 N 331-III-З «О град</w:t>
      </w:r>
      <w:r w:rsidRPr="004F66C2">
        <w:rPr>
          <w:rFonts w:ascii="Times New Roman" w:hAnsi="Times New Roman"/>
          <w:sz w:val="28"/>
          <w:szCs w:val="28"/>
        </w:rPr>
        <w:t>о</w:t>
      </w:r>
      <w:r w:rsidRPr="004F66C2">
        <w:rPr>
          <w:rFonts w:ascii="Times New Roman" w:hAnsi="Times New Roman"/>
          <w:sz w:val="28"/>
          <w:szCs w:val="28"/>
        </w:rPr>
        <w:t>строительной деятельности в Республике Калмыкия» (принят Постановлен</w:t>
      </w:r>
      <w:r w:rsidRPr="004F66C2">
        <w:rPr>
          <w:rFonts w:ascii="Times New Roman" w:hAnsi="Times New Roman"/>
          <w:sz w:val="28"/>
          <w:szCs w:val="28"/>
        </w:rPr>
        <w:t>и</w:t>
      </w:r>
      <w:r w:rsidRPr="004F66C2">
        <w:rPr>
          <w:rFonts w:ascii="Times New Roman" w:hAnsi="Times New Roman"/>
          <w:sz w:val="28"/>
          <w:szCs w:val="28"/>
        </w:rPr>
        <w:t>ем Народного Хурала (Парламента) РК от 25.12.2006 N 957-III);</w:t>
      </w:r>
    </w:p>
    <w:p w:rsidR="003858B8" w:rsidRPr="00770A69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A69">
        <w:rPr>
          <w:rFonts w:ascii="Times New Roman" w:hAnsi="Times New Roman"/>
          <w:sz w:val="28"/>
          <w:szCs w:val="28"/>
        </w:rPr>
        <w:t>Схема территориального планирования Республики Калмыкия;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Прогноз социально-экономического развития республики Ка</w:t>
      </w:r>
      <w:r w:rsidRPr="004F66C2">
        <w:rPr>
          <w:rFonts w:ascii="Times New Roman" w:hAnsi="Times New Roman"/>
          <w:sz w:val="28"/>
          <w:szCs w:val="28"/>
        </w:rPr>
        <w:t>л</w:t>
      </w:r>
      <w:r w:rsidRPr="004F66C2">
        <w:rPr>
          <w:rFonts w:ascii="Times New Roman" w:hAnsi="Times New Roman"/>
          <w:sz w:val="28"/>
          <w:szCs w:val="28"/>
        </w:rPr>
        <w:t>мыкия до 2012 года;</w:t>
      </w:r>
    </w:p>
    <w:p w:rsidR="003858B8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C2">
        <w:rPr>
          <w:rFonts w:ascii="Times New Roman" w:hAnsi="Times New Roman"/>
          <w:sz w:val="28"/>
          <w:szCs w:val="28"/>
        </w:rPr>
        <w:t>Концепция социально-экономического развития Республики Калмыкия на период до 2015 года (утв. постановлением Правительства Ре</w:t>
      </w:r>
      <w:r w:rsidRPr="004F66C2">
        <w:rPr>
          <w:rFonts w:ascii="Times New Roman" w:hAnsi="Times New Roman"/>
          <w:sz w:val="28"/>
          <w:szCs w:val="28"/>
        </w:rPr>
        <w:t>с</w:t>
      </w:r>
      <w:r w:rsidRPr="004F66C2">
        <w:rPr>
          <w:rFonts w:ascii="Times New Roman" w:hAnsi="Times New Roman"/>
          <w:sz w:val="28"/>
          <w:szCs w:val="28"/>
        </w:rPr>
        <w:t xml:space="preserve">публики Калмыкия от 30 мая </w:t>
      </w:r>
      <w:smartTag w:uri="urn:schemas-microsoft-com:office:smarttags" w:element="metricconverter">
        <w:smartTagPr>
          <w:attr w:name="ProductID" w:val="2011 г"/>
        </w:smartTagPr>
        <w:r w:rsidRPr="004F66C2">
          <w:rPr>
            <w:rFonts w:ascii="Times New Roman" w:hAnsi="Times New Roman"/>
            <w:sz w:val="28"/>
            <w:szCs w:val="28"/>
          </w:rPr>
          <w:t>2011 г</w:t>
        </w:r>
      </w:smartTag>
      <w:r w:rsidRPr="004F66C2">
        <w:rPr>
          <w:rFonts w:ascii="Times New Roman" w:hAnsi="Times New Roman"/>
          <w:sz w:val="28"/>
          <w:szCs w:val="28"/>
        </w:rPr>
        <w:t xml:space="preserve">. №152) с изменениями от 1 ноября </w:t>
      </w:r>
      <w:smartTag w:uri="urn:schemas-microsoft-com:office:smarttags" w:element="metricconverter">
        <w:smartTagPr>
          <w:attr w:name="ProductID" w:val="2011 г"/>
        </w:smartTagPr>
        <w:r w:rsidRPr="004F66C2">
          <w:rPr>
            <w:rFonts w:ascii="Times New Roman" w:hAnsi="Times New Roman"/>
            <w:sz w:val="28"/>
            <w:szCs w:val="28"/>
          </w:rPr>
          <w:t>2011 г</w:t>
        </w:r>
      </w:smartTag>
      <w:r w:rsidRPr="004F66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3858B8" w:rsidRPr="004F66C2" w:rsidRDefault="003858B8" w:rsidP="003858B8">
      <w:pPr>
        <w:pStyle w:val="af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социально-экономического развития муниципальных образований Юстинского района на 2008-2012 гг.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Территориальное планирование – это планирование развития террит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рии, исходя из совокупности социальных, экономических, экологических и иных факторов в целях обеспечения устойчивого развития территорий Ро</w:t>
      </w:r>
      <w:r w:rsidRPr="000209BA">
        <w:rPr>
          <w:sz w:val="28"/>
          <w:szCs w:val="28"/>
        </w:rPr>
        <w:t>с</w:t>
      </w:r>
      <w:r w:rsidRPr="000209BA">
        <w:rPr>
          <w:sz w:val="28"/>
          <w:szCs w:val="28"/>
        </w:rPr>
        <w:t>сийской Федерации, субъектов федерации, муниципальных образований, и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тересов граждан и их объединений.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 xml:space="preserve">Информационной базой при подготовке проекта генерального плана Харбинского сельского муниципального образования Республики Калмыкия </w:t>
      </w:r>
      <w:r w:rsidRPr="000209BA">
        <w:rPr>
          <w:sz w:val="28"/>
          <w:szCs w:val="28"/>
        </w:rPr>
        <w:lastRenderedPageBreak/>
        <w:t xml:space="preserve">явились </w:t>
      </w:r>
      <w:r w:rsidR="00FD609A" w:rsidRPr="00AE44DE">
        <w:rPr>
          <w:sz w:val="28"/>
          <w:szCs w:val="28"/>
        </w:rPr>
        <w:t>материалы и отчеты федеральной службы государственной стат</w:t>
      </w:r>
      <w:r w:rsidR="00FD609A" w:rsidRPr="00AE44DE">
        <w:rPr>
          <w:sz w:val="28"/>
          <w:szCs w:val="28"/>
        </w:rPr>
        <w:t>и</w:t>
      </w:r>
      <w:r w:rsidR="00FD609A" w:rsidRPr="00AE44DE">
        <w:rPr>
          <w:sz w:val="28"/>
          <w:szCs w:val="28"/>
        </w:rPr>
        <w:t>стики РФ и территориального органа Федеральной службы государственной статистики по Республике Калмыкии; фондовые материалы отдельных орг</w:t>
      </w:r>
      <w:r w:rsidR="00FD609A" w:rsidRPr="00AE44DE">
        <w:rPr>
          <w:sz w:val="28"/>
          <w:szCs w:val="28"/>
        </w:rPr>
        <w:t>а</w:t>
      </w:r>
      <w:r w:rsidR="00FD609A" w:rsidRPr="00AE44DE">
        <w:rPr>
          <w:sz w:val="28"/>
          <w:szCs w:val="28"/>
        </w:rPr>
        <w:t>нов государственного управления Республики Калмыкии, прочих организ</w:t>
      </w:r>
      <w:r w:rsidR="00FD609A" w:rsidRPr="00AE44DE">
        <w:rPr>
          <w:sz w:val="28"/>
          <w:szCs w:val="28"/>
        </w:rPr>
        <w:t>а</w:t>
      </w:r>
      <w:r w:rsidR="00FD609A" w:rsidRPr="00AE44DE">
        <w:rPr>
          <w:sz w:val="28"/>
          <w:szCs w:val="28"/>
        </w:rPr>
        <w:t xml:space="preserve">ций; </w:t>
      </w:r>
      <w:proofErr w:type="gramStart"/>
      <w:r w:rsidR="00FD609A" w:rsidRPr="00AE44DE">
        <w:rPr>
          <w:sz w:val="28"/>
          <w:szCs w:val="28"/>
        </w:rPr>
        <w:t xml:space="preserve">министерства </w:t>
      </w:r>
      <w:r w:rsidR="00FD609A" w:rsidRPr="00C94EB9">
        <w:rPr>
          <w:sz w:val="28"/>
          <w:szCs w:val="28"/>
        </w:rPr>
        <w:t>по земельным и имущественным отношениям</w:t>
      </w:r>
      <w:r w:rsidR="00FD609A">
        <w:rPr>
          <w:sz w:val="28"/>
          <w:szCs w:val="28"/>
        </w:rPr>
        <w:t xml:space="preserve"> </w:t>
      </w:r>
      <w:r w:rsidR="00FD609A" w:rsidRPr="00AE44DE">
        <w:rPr>
          <w:sz w:val="28"/>
          <w:szCs w:val="28"/>
        </w:rPr>
        <w:t xml:space="preserve">Республики Калмыкии, министерства </w:t>
      </w:r>
      <w:r w:rsidR="00FD609A" w:rsidRPr="00C94EB9">
        <w:rPr>
          <w:sz w:val="28"/>
          <w:szCs w:val="28"/>
        </w:rPr>
        <w:t>по строительству, транспорту и дорожному хозя</w:t>
      </w:r>
      <w:r w:rsidR="00FD609A" w:rsidRPr="00C94EB9">
        <w:rPr>
          <w:sz w:val="28"/>
          <w:szCs w:val="28"/>
        </w:rPr>
        <w:t>й</w:t>
      </w:r>
      <w:r w:rsidR="00FD609A" w:rsidRPr="00C94EB9">
        <w:rPr>
          <w:sz w:val="28"/>
          <w:szCs w:val="28"/>
        </w:rPr>
        <w:t>ству</w:t>
      </w:r>
      <w:r w:rsidR="00FD609A">
        <w:rPr>
          <w:sz w:val="28"/>
          <w:szCs w:val="28"/>
        </w:rPr>
        <w:t xml:space="preserve"> </w:t>
      </w:r>
      <w:r w:rsidR="00FD609A" w:rsidRPr="00AE44DE">
        <w:rPr>
          <w:sz w:val="28"/>
          <w:szCs w:val="28"/>
        </w:rPr>
        <w:t xml:space="preserve">Республики Калмыкии, министерства </w:t>
      </w:r>
      <w:r w:rsidR="00FD609A" w:rsidRPr="00C94EB9">
        <w:rPr>
          <w:sz w:val="28"/>
          <w:szCs w:val="28"/>
        </w:rPr>
        <w:t>экономики и торговли</w:t>
      </w:r>
      <w:r w:rsidR="00FD609A" w:rsidRPr="00AE44DE">
        <w:rPr>
          <w:sz w:val="28"/>
          <w:szCs w:val="28"/>
        </w:rPr>
        <w:t xml:space="preserve"> Республ</w:t>
      </w:r>
      <w:r w:rsidR="00FD609A" w:rsidRPr="00AE44DE">
        <w:rPr>
          <w:sz w:val="28"/>
          <w:szCs w:val="28"/>
        </w:rPr>
        <w:t>и</w:t>
      </w:r>
      <w:r w:rsidR="00FD609A" w:rsidRPr="00AE44DE">
        <w:rPr>
          <w:sz w:val="28"/>
          <w:szCs w:val="28"/>
        </w:rPr>
        <w:t>ки;</w:t>
      </w:r>
      <w:r w:rsidR="00FD609A">
        <w:rPr>
          <w:sz w:val="28"/>
          <w:szCs w:val="28"/>
        </w:rPr>
        <w:t xml:space="preserve"> </w:t>
      </w:r>
      <w:r w:rsidRPr="000209BA">
        <w:rPr>
          <w:sz w:val="28"/>
          <w:szCs w:val="28"/>
        </w:rPr>
        <w:t>данные, предоставленные администрацией Харбинского сельского мун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ципального образования: отделов муниципального хозяйства, экономическ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го развития, имущественных и земельных отношений, образования, культ</w:t>
      </w:r>
      <w:r w:rsidRPr="000209BA">
        <w:rPr>
          <w:sz w:val="28"/>
          <w:szCs w:val="28"/>
        </w:rPr>
        <w:t>у</w:t>
      </w:r>
      <w:r w:rsidRPr="000209BA">
        <w:rPr>
          <w:sz w:val="28"/>
          <w:szCs w:val="28"/>
        </w:rPr>
        <w:t>ры,</w:t>
      </w:r>
      <w:r w:rsidR="00FD609A">
        <w:rPr>
          <w:sz w:val="28"/>
          <w:szCs w:val="28"/>
        </w:rPr>
        <w:t xml:space="preserve"> </w:t>
      </w:r>
      <w:r w:rsidRPr="000209BA">
        <w:rPr>
          <w:sz w:val="28"/>
          <w:szCs w:val="28"/>
        </w:rPr>
        <w:t xml:space="preserve">управления сельского хозяйства; результаты собственных исследований социально-экономического и экологического состояния окружающей среды территории. </w:t>
      </w:r>
      <w:proofErr w:type="gramEnd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 xml:space="preserve">В качестве базовой геоинформационной платформы использовался геоинформационный продукт </w:t>
      </w:r>
      <w:proofErr w:type="spellStart"/>
      <w:r w:rsidRPr="000209BA">
        <w:rPr>
          <w:sz w:val="28"/>
          <w:szCs w:val="28"/>
        </w:rPr>
        <w:t>MapInfo</w:t>
      </w:r>
      <w:proofErr w:type="spellEnd"/>
      <w:r w:rsidRPr="000209BA">
        <w:rPr>
          <w:sz w:val="28"/>
          <w:szCs w:val="28"/>
        </w:rPr>
        <w:t xml:space="preserve"> 8.0. Картографические и графические материалы схемы разработаны с использованием ГИС «</w:t>
      </w:r>
      <w:proofErr w:type="spellStart"/>
      <w:r w:rsidRPr="000209BA">
        <w:rPr>
          <w:sz w:val="28"/>
          <w:szCs w:val="28"/>
        </w:rPr>
        <w:t>MapInfo</w:t>
      </w:r>
      <w:proofErr w:type="spellEnd"/>
      <w:r w:rsidRPr="000209BA">
        <w:rPr>
          <w:sz w:val="28"/>
          <w:szCs w:val="28"/>
        </w:rPr>
        <w:t xml:space="preserve"> 8.0.», «</w:t>
      </w:r>
      <w:proofErr w:type="spellStart"/>
      <w:r w:rsidRPr="000209BA">
        <w:rPr>
          <w:sz w:val="28"/>
          <w:szCs w:val="28"/>
        </w:rPr>
        <w:t>ArcGIS</w:t>
      </w:r>
      <w:proofErr w:type="spellEnd"/>
      <w:r w:rsidRPr="000209BA">
        <w:rPr>
          <w:sz w:val="28"/>
          <w:szCs w:val="28"/>
        </w:rPr>
        <w:t xml:space="preserve">», </w:t>
      </w:r>
      <w:proofErr w:type="spellStart"/>
      <w:r w:rsidRPr="000209BA">
        <w:rPr>
          <w:sz w:val="28"/>
          <w:szCs w:val="28"/>
        </w:rPr>
        <w:t>Erdas</w:t>
      </w:r>
      <w:proofErr w:type="spellEnd"/>
      <w:r w:rsidRPr="000209BA">
        <w:rPr>
          <w:sz w:val="28"/>
          <w:szCs w:val="28"/>
        </w:rPr>
        <w:t xml:space="preserve"> IMAGINE, </w:t>
      </w:r>
      <w:proofErr w:type="spellStart"/>
      <w:r w:rsidRPr="000209BA">
        <w:rPr>
          <w:sz w:val="28"/>
          <w:szCs w:val="28"/>
        </w:rPr>
        <w:t>Adobe</w:t>
      </w:r>
      <w:proofErr w:type="spellEnd"/>
      <w:r w:rsidRPr="000209BA">
        <w:rPr>
          <w:sz w:val="28"/>
          <w:szCs w:val="28"/>
        </w:rPr>
        <w:t xml:space="preserve"> </w:t>
      </w:r>
      <w:proofErr w:type="spellStart"/>
      <w:r w:rsidRPr="000209BA">
        <w:rPr>
          <w:sz w:val="28"/>
          <w:szCs w:val="28"/>
        </w:rPr>
        <w:t>Illustrator</w:t>
      </w:r>
      <w:proofErr w:type="spellEnd"/>
      <w:r w:rsidRPr="000209BA">
        <w:rPr>
          <w:sz w:val="28"/>
          <w:szCs w:val="28"/>
        </w:rPr>
        <w:t xml:space="preserve"> и </w:t>
      </w:r>
      <w:proofErr w:type="spellStart"/>
      <w:r w:rsidRPr="000209BA">
        <w:rPr>
          <w:sz w:val="28"/>
          <w:szCs w:val="28"/>
        </w:rPr>
        <w:t>Photoshop</w:t>
      </w:r>
      <w:proofErr w:type="spellEnd"/>
      <w:r w:rsidRPr="000209BA">
        <w:rPr>
          <w:sz w:val="28"/>
          <w:szCs w:val="28"/>
        </w:rPr>
        <w:t xml:space="preserve"> CS3. При анализе и уточнении картографической основы территории использовались космич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 xml:space="preserve">ские снимки </w:t>
      </w:r>
      <w:proofErr w:type="spellStart"/>
      <w:r w:rsidRPr="000209BA">
        <w:rPr>
          <w:sz w:val="28"/>
          <w:szCs w:val="28"/>
        </w:rPr>
        <w:t>Landsat</w:t>
      </w:r>
      <w:proofErr w:type="spellEnd"/>
      <w:r w:rsidRPr="000209BA">
        <w:rPr>
          <w:sz w:val="28"/>
          <w:szCs w:val="28"/>
        </w:rPr>
        <w:t>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EA7BF9" w:rsidRPr="000209BA" w:rsidRDefault="00EA7BF9" w:rsidP="00FD609A">
      <w:pPr>
        <w:pStyle w:val="1"/>
        <w:ind w:firstLine="709"/>
        <w:rPr>
          <w:caps/>
        </w:rPr>
      </w:pPr>
      <w:bookmarkStart w:id="14" w:name="_Toc351545677"/>
      <w:r w:rsidRPr="000209BA">
        <w:t>1.2. Цели и задачи территориального планирования</w:t>
      </w:r>
      <w:bookmarkEnd w:id="14"/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b/>
          <w:i/>
          <w:sz w:val="28"/>
          <w:szCs w:val="28"/>
        </w:rPr>
        <w:t>Основная цель</w:t>
      </w:r>
      <w:r w:rsidRPr="000209BA">
        <w:rPr>
          <w:sz w:val="28"/>
          <w:szCs w:val="28"/>
        </w:rPr>
        <w:t xml:space="preserve"> территориального планирования – пространственная организация территории Харбинского сельского муниципального образов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ния, определение направлений развития экономики, инженерной, транспор</w:t>
      </w:r>
      <w:r w:rsidRPr="000209BA">
        <w:rPr>
          <w:sz w:val="28"/>
          <w:szCs w:val="28"/>
        </w:rPr>
        <w:t>т</w:t>
      </w:r>
      <w:r w:rsidRPr="000209BA">
        <w:rPr>
          <w:sz w:val="28"/>
          <w:szCs w:val="28"/>
        </w:rPr>
        <w:t>ной, социальной инфраструктур с целью обеспечения устойчивого развития в долгосрочной перспективе, формирования благоприятной среды жизнеде</w:t>
      </w:r>
      <w:r w:rsidRPr="000209BA">
        <w:rPr>
          <w:sz w:val="28"/>
          <w:szCs w:val="28"/>
        </w:rPr>
        <w:t>я</w:t>
      </w:r>
      <w:r w:rsidRPr="000209BA">
        <w:rPr>
          <w:sz w:val="28"/>
          <w:szCs w:val="28"/>
        </w:rPr>
        <w:t>тельности, сохранения объектов исторического и культурного наследия, ун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кальных природных объектов для настоящего и будущего поколений, опт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мизации использования земельных ресурсов.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209BA">
        <w:rPr>
          <w:b/>
          <w:i/>
          <w:sz w:val="28"/>
          <w:szCs w:val="28"/>
        </w:rPr>
        <w:lastRenderedPageBreak/>
        <w:t xml:space="preserve">Цели территориального планирования: 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на федеральном уровне – способствовать реализации федеральных з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дач, обеспечению взаимодействия интересов РФ, субъекта Федерации и м</w:t>
      </w:r>
      <w:r w:rsidRPr="000209BA">
        <w:rPr>
          <w:sz w:val="28"/>
          <w:szCs w:val="28"/>
        </w:rPr>
        <w:t>у</w:t>
      </w:r>
      <w:r w:rsidRPr="000209BA">
        <w:rPr>
          <w:sz w:val="28"/>
          <w:szCs w:val="28"/>
        </w:rPr>
        <w:t>ниципальных образований на территории района;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на региональном уровне – обеспечить интеграцию в экономические, транспортные, инвестиционные связи Р</w:t>
      </w:r>
      <w:r w:rsidR="00FD609A">
        <w:rPr>
          <w:sz w:val="28"/>
          <w:szCs w:val="28"/>
        </w:rPr>
        <w:t xml:space="preserve">еспублики </w:t>
      </w:r>
      <w:r w:rsidRPr="000209BA">
        <w:rPr>
          <w:sz w:val="28"/>
          <w:szCs w:val="28"/>
        </w:rPr>
        <w:t>К</w:t>
      </w:r>
      <w:r w:rsidR="00FD609A">
        <w:rPr>
          <w:sz w:val="28"/>
          <w:szCs w:val="28"/>
        </w:rPr>
        <w:t>алмыкия</w:t>
      </w:r>
      <w:r w:rsidRPr="000209BA">
        <w:rPr>
          <w:sz w:val="28"/>
          <w:szCs w:val="28"/>
        </w:rPr>
        <w:t xml:space="preserve"> с целью пр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 xml:space="preserve">влечения капитала; 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на муниципальном уровне – использовать градостроительные реш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ния для пополнения местного бюджета, создания реальных и эффективных условий для предотвращения демографического кризиса; обеспечивать с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хранение площадей сельскохозяйственных земель; развивать товарно-экономические связи со смежными территориями.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209BA">
        <w:rPr>
          <w:sz w:val="28"/>
          <w:szCs w:val="28"/>
        </w:rPr>
        <w:t>В основе разработки Генерального плана муниципального образования лежит комплексный анализ ряда факторов, влияющих на развитие террит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рии, таких как демографическая, экологическая, экономическая ситуация, инвестиционная деятельность и др. Разработанные мероприятия учитывают особенности и ограничительные факторы, влияющие на состав возможных отраслей и предприятий, на их размещение либо вообще на возможность их присутствия в данном поселении.</w:t>
      </w:r>
      <w:bookmarkStart w:id="15" w:name="_Toc141946038"/>
      <w:bookmarkStart w:id="16" w:name="_Toc141946082"/>
      <w:bookmarkStart w:id="17" w:name="_Toc141946193"/>
      <w:bookmarkStart w:id="18" w:name="_Toc141946402"/>
      <w:bookmarkStart w:id="19" w:name="_Toc184122368"/>
      <w:proofErr w:type="gramEnd"/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b/>
          <w:i/>
          <w:sz w:val="28"/>
          <w:szCs w:val="28"/>
        </w:rPr>
        <w:t>Задачи территориального планирования</w:t>
      </w:r>
      <w:bookmarkEnd w:id="15"/>
      <w:bookmarkEnd w:id="16"/>
      <w:bookmarkEnd w:id="17"/>
      <w:bookmarkEnd w:id="18"/>
      <w:bookmarkEnd w:id="19"/>
      <w:r w:rsidRPr="000209BA">
        <w:rPr>
          <w:b/>
          <w:i/>
          <w:sz w:val="28"/>
          <w:szCs w:val="28"/>
        </w:rPr>
        <w:t xml:space="preserve">. </w:t>
      </w:r>
      <w:r w:rsidRPr="000209BA">
        <w:rPr>
          <w:sz w:val="28"/>
          <w:szCs w:val="28"/>
        </w:rPr>
        <w:t xml:space="preserve">Экономико-географические особенности </w:t>
      </w:r>
      <w:r w:rsidR="00FD609A">
        <w:rPr>
          <w:sz w:val="28"/>
          <w:szCs w:val="28"/>
        </w:rPr>
        <w:t>муниципального образования</w:t>
      </w:r>
      <w:r w:rsidRPr="000209BA">
        <w:rPr>
          <w:sz w:val="28"/>
          <w:szCs w:val="28"/>
        </w:rPr>
        <w:t xml:space="preserve"> и текущая российская практика территориального планирования предполагают формулирование ряда допо</w:t>
      </w:r>
      <w:r w:rsidRPr="000209BA">
        <w:rPr>
          <w:sz w:val="28"/>
          <w:szCs w:val="28"/>
        </w:rPr>
        <w:t>л</w:t>
      </w:r>
      <w:r w:rsidRPr="000209BA">
        <w:rPr>
          <w:sz w:val="28"/>
          <w:szCs w:val="28"/>
        </w:rPr>
        <w:t>нительных специфических задач развития территории, которые будут учит</w:t>
      </w:r>
      <w:r w:rsidRPr="000209BA">
        <w:rPr>
          <w:sz w:val="28"/>
          <w:szCs w:val="28"/>
        </w:rPr>
        <w:t>ы</w:t>
      </w:r>
      <w:r w:rsidRPr="000209BA">
        <w:rPr>
          <w:sz w:val="28"/>
          <w:szCs w:val="28"/>
        </w:rPr>
        <w:t>ваться при разработке Генерального плана муниципального образования. О</w:t>
      </w:r>
      <w:r w:rsidRPr="000209BA">
        <w:rPr>
          <w:sz w:val="28"/>
          <w:szCs w:val="28"/>
        </w:rPr>
        <w:t>с</w:t>
      </w:r>
      <w:r w:rsidRPr="000209BA">
        <w:rPr>
          <w:sz w:val="28"/>
          <w:szCs w:val="28"/>
        </w:rPr>
        <w:t>новными из них являются: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1. Ориентация на решение социально-демографических проблем, что предполагает стремление к повышению уровня и качества жизни населения через создание необходимых социальных, экономических и бытовых условий для полного и эффективного развития человеческого капитала: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lastRenderedPageBreak/>
        <w:t>- рост доходов населения путем стимулирования экономического ра</w:t>
      </w:r>
      <w:r w:rsidRPr="000209BA">
        <w:rPr>
          <w:sz w:val="28"/>
          <w:szCs w:val="28"/>
        </w:rPr>
        <w:t>з</w:t>
      </w:r>
      <w:r w:rsidRPr="000209BA">
        <w:rPr>
          <w:sz w:val="28"/>
          <w:szCs w:val="28"/>
        </w:rPr>
        <w:t>вития;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преодоление демографического кризиса путем снижения смертности, стимулирования рождаемости, увеличения продолжительности жизни, с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хранения здоровья населения;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повышение образовательного и культурного уровня жителей;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формирование миграционной привлекательности поселения;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улучшение жилищно-бытовых условий населения;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приток квалифицированных кадров, в том числе в социальную сферу;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появление новых производств и новых рабочих мест.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 xml:space="preserve">2. Стимулирование экономического и инфраструктурного развития </w:t>
      </w:r>
      <w:proofErr w:type="gramStart"/>
      <w:r w:rsidRPr="000209BA">
        <w:rPr>
          <w:sz w:val="28"/>
          <w:szCs w:val="28"/>
        </w:rPr>
        <w:t>ч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рез</w:t>
      </w:r>
      <w:proofErr w:type="gramEnd"/>
      <w:r w:rsidRPr="000209BA">
        <w:rPr>
          <w:sz w:val="28"/>
          <w:szCs w:val="28"/>
        </w:rPr>
        <w:t>: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рост объема промышленного производства;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укрепление основной отрасли экономики сельского поселения – агр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промышленного комплекса;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формирование инвестиционной привлекательности, разработка и продвижение инвестиционных проектов, увеличение инвестиций в основной капитал;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повышение конкурентоспособности производимой продукции и услуг;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обновление основных фондов;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усиление активности и роли малого и среднего бизнеса в экономике;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увеличение обеспеченности территории транспортной инфраструкт</w:t>
      </w:r>
      <w:r w:rsidRPr="000209BA">
        <w:rPr>
          <w:sz w:val="28"/>
          <w:szCs w:val="28"/>
        </w:rPr>
        <w:t>у</w:t>
      </w:r>
      <w:r w:rsidRPr="000209BA">
        <w:rPr>
          <w:sz w:val="28"/>
          <w:szCs w:val="28"/>
        </w:rPr>
        <w:t>рой;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расширение сети и улучшение качества коммунально-бытового о</w:t>
      </w:r>
      <w:r w:rsidRPr="000209BA">
        <w:rPr>
          <w:sz w:val="28"/>
          <w:szCs w:val="28"/>
        </w:rPr>
        <w:t>б</w:t>
      </w:r>
      <w:r w:rsidRPr="000209BA">
        <w:rPr>
          <w:sz w:val="28"/>
          <w:szCs w:val="28"/>
        </w:rPr>
        <w:t>служивания населения и субъектов хозяйственной деятельности;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применение современных методов организации инженерных систем и транспортной инфраструктуры.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lastRenderedPageBreak/>
        <w:t>3. Реализация принципа устойчивого развития, основанного на сбала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сированности экономических, социальных, пространственных и экологич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ских приоритетов развития территории.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4. Обеспечение системного подхода к реализации Генерального плана, т.е. учет и максимальное использование эффектов от взаимовлияния целей, наличия сопряженных результатов и мультипликативных выгод в реализации различных проектов, применение современных методов управления террит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рией.</w:t>
      </w:r>
    </w:p>
    <w:p w:rsidR="00EA7BF9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5. Обеспечение преемственности программных документов, т.е. соо</w:t>
      </w:r>
      <w:r w:rsidRPr="000209BA">
        <w:rPr>
          <w:sz w:val="28"/>
          <w:szCs w:val="28"/>
        </w:rPr>
        <w:t>т</w:t>
      </w:r>
      <w:r w:rsidRPr="000209BA">
        <w:rPr>
          <w:sz w:val="28"/>
          <w:szCs w:val="28"/>
        </w:rPr>
        <w:t>ветствие целям, задачам и содержанию федеральных и региональных док</w:t>
      </w:r>
      <w:r w:rsidRPr="000209BA">
        <w:rPr>
          <w:sz w:val="28"/>
          <w:szCs w:val="28"/>
        </w:rPr>
        <w:t>у</w:t>
      </w:r>
      <w:r w:rsidRPr="000209BA">
        <w:rPr>
          <w:sz w:val="28"/>
          <w:szCs w:val="28"/>
        </w:rPr>
        <w:t>ментов, регламентирующим стратегическое, отраслевое и территориальное развитие.</w:t>
      </w: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BE63A9" w:rsidRPr="000209BA" w:rsidRDefault="00BE63A9" w:rsidP="00EA7BF9">
      <w:pPr>
        <w:spacing w:line="360" w:lineRule="auto"/>
        <w:ind w:firstLine="720"/>
        <w:jc w:val="both"/>
        <w:rPr>
          <w:sz w:val="28"/>
          <w:szCs w:val="28"/>
        </w:rPr>
      </w:pPr>
    </w:p>
    <w:p w:rsidR="00492806" w:rsidRDefault="00492806" w:rsidP="00EA7BF9">
      <w:pPr>
        <w:rPr>
          <w:sz w:val="28"/>
          <w:szCs w:val="28"/>
        </w:rPr>
      </w:pPr>
    </w:p>
    <w:p w:rsidR="00492806" w:rsidRPr="00492806" w:rsidRDefault="00492806" w:rsidP="00492806">
      <w:pPr>
        <w:pStyle w:val="1"/>
      </w:pPr>
      <w:bookmarkStart w:id="20" w:name="_Toc351545678"/>
      <w:r w:rsidRPr="00492806">
        <w:lastRenderedPageBreak/>
        <w:t xml:space="preserve">2. </w:t>
      </w:r>
      <w:r w:rsidRPr="00492806">
        <w:rPr>
          <w:rStyle w:val="af7"/>
          <w:rFonts w:ascii="Impact" w:eastAsiaTheme="majorEastAsia" w:hAnsi="Impact" w:cstheme="majorBidi"/>
          <w:b w:val="0"/>
          <w:sz w:val="28"/>
          <w:szCs w:val="28"/>
        </w:rPr>
        <w:t>АНАЛИЗ ИСПОЛЬЗОВАНИЯ ТЕРРИТОРИИ</w:t>
      </w:r>
      <w:bookmarkEnd w:id="20"/>
    </w:p>
    <w:p w:rsidR="00492806" w:rsidRDefault="00492806" w:rsidP="00EA7BF9">
      <w:pPr>
        <w:rPr>
          <w:sz w:val="28"/>
          <w:szCs w:val="28"/>
        </w:rPr>
      </w:pPr>
    </w:p>
    <w:p w:rsidR="00492806" w:rsidRPr="00504DB5" w:rsidRDefault="00492806" w:rsidP="00492806">
      <w:pPr>
        <w:pStyle w:val="1"/>
      </w:pPr>
      <w:bookmarkStart w:id="21" w:name="_Toc349568206"/>
      <w:bookmarkStart w:id="22" w:name="_Toc351545679"/>
      <w:r w:rsidRPr="00504DB5">
        <w:t>2.1. Выводы комплексного градостроительного анализа</w:t>
      </w:r>
      <w:bookmarkEnd w:id="21"/>
      <w:bookmarkEnd w:id="22"/>
    </w:p>
    <w:p w:rsidR="00492806" w:rsidRPr="00376DF5" w:rsidRDefault="00492806" w:rsidP="00492806"/>
    <w:p w:rsidR="00492806" w:rsidRPr="00376DF5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376DF5">
        <w:rPr>
          <w:sz w:val="28"/>
          <w:szCs w:val="28"/>
        </w:rPr>
        <w:t xml:space="preserve">Комплексный градостроительный анализ территории </w:t>
      </w:r>
      <w:r>
        <w:rPr>
          <w:sz w:val="28"/>
          <w:szCs w:val="28"/>
        </w:rPr>
        <w:t>Харбинского</w:t>
      </w:r>
      <w:r w:rsidRPr="00376DF5">
        <w:rPr>
          <w:sz w:val="28"/>
          <w:szCs w:val="28"/>
        </w:rPr>
        <w:t xml:space="preserve"> сельского муниципального образования выполнен с целью определения п</w:t>
      </w:r>
      <w:r w:rsidRPr="00376DF5">
        <w:rPr>
          <w:sz w:val="28"/>
          <w:szCs w:val="28"/>
        </w:rPr>
        <w:t>о</w:t>
      </w:r>
      <w:r w:rsidRPr="00376DF5">
        <w:rPr>
          <w:sz w:val="28"/>
          <w:szCs w:val="28"/>
        </w:rPr>
        <w:t>тенциала для дальнейшего развития и выявления проблемных планирово</w:t>
      </w:r>
      <w:r w:rsidRPr="00376DF5">
        <w:rPr>
          <w:sz w:val="28"/>
          <w:szCs w:val="28"/>
        </w:rPr>
        <w:t>ч</w:t>
      </w:r>
      <w:r w:rsidRPr="00376DF5">
        <w:rPr>
          <w:sz w:val="28"/>
          <w:szCs w:val="28"/>
        </w:rPr>
        <w:t>ных ситуаций, требующих разрешения.</w:t>
      </w:r>
    </w:p>
    <w:p w:rsidR="00492806" w:rsidRPr="00376DF5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В процессе комплексной оценки проанализированы следующие факт</w:t>
      </w:r>
      <w:r w:rsidRPr="00376DF5">
        <w:rPr>
          <w:sz w:val="28"/>
          <w:szCs w:val="28"/>
        </w:rPr>
        <w:t>о</w:t>
      </w:r>
      <w:r w:rsidRPr="00376DF5">
        <w:rPr>
          <w:sz w:val="28"/>
          <w:szCs w:val="28"/>
        </w:rPr>
        <w:t>ры: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экономико-географическое положение и факторы развития;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природные условия и ресурсы;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экологическая ситуация и охрана окружающей среды;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демографическая ситуация, сферы занятости;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 xml:space="preserve">экономическая база развития, 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историко-культурный потенциал;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современное использование территории;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состояние жилищного фонда и объектов обслуживания;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планировочные ограничения – территории с нормированным гр</w:t>
      </w:r>
      <w:r w:rsidRPr="00376DF5">
        <w:rPr>
          <w:sz w:val="28"/>
          <w:szCs w:val="28"/>
        </w:rPr>
        <w:t>а</w:t>
      </w:r>
      <w:r w:rsidRPr="00376DF5">
        <w:rPr>
          <w:sz w:val="28"/>
          <w:szCs w:val="28"/>
        </w:rPr>
        <w:t>достроительным режимом использования (особо охраняемые природные те</w:t>
      </w:r>
      <w:r w:rsidRPr="00376DF5">
        <w:rPr>
          <w:sz w:val="28"/>
          <w:szCs w:val="28"/>
        </w:rPr>
        <w:t>р</w:t>
      </w:r>
      <w:r w:rsidRPr="00376DF5">
        <w:rPr>
          <w:sz w:val="28"/>
          <w:szCs w:val="28"/>
        </w:rPr>
        <w:t>ритории; зоны охраны объектов культурного наследия; санитарно-защитные зоны; округа санитарной охраны и др.);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внутренние и внешние территориальные ресурсы;</w:t>
      </w:r>
    </w:p>
    <w:p w:rsidR="00492806" w:rsidRPr="00376DF5" w:rsidRDefault="00492806" w:rsidP="004928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состояние транспортной и инженерной инфраструктур.</w:t>
      </w:r>
    </w:p>
    <w:p w:rsidR="00492806" w:rsidRPr="00376DF5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376DF5">
        <w:rPr>
          <w:sz w:val="28"/>
          <w:szCs w:val="28"/>
        </w:rPr>
        <w:t>К положительным факторам, определяющим перспективы развития территории, относятся: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выгодное транспортно-географическое положение в центре рай</w:t>
      </w:r>
      <w:r w:rsidRPr="00F9046A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F9046A">
        <w:rPr>
          <w:sz w:val="28"/>
          <w:szCs w:val="28"/>
        </w:rPr>
        <w:t>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наличие сырьевой базы для развития экономики;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lastRenderedPageBreak/>
        <w:t>значительное количество трудовых ресурсов, которые возможно задействовать для развития экономики;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удобная рациональная планировка;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наличие территориальных ресурсов для развития.</w:t>
      </w:r>
    </w:p>
    <w:p w:rsidR="00492806" w:rsidRPr="00F9046A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К основным проблемным факторам сложившейся среды относятся: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высокий процент изношенности инженерной инфраструктуры, отсутствие системы водоснабжения;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недостаточное развитие социальной инфраструктуры;</w:t>
      </w:r>
    </w:p>
    <w:p w:rsidR="00492806" w:rsidRPr="00F9046A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наличие жилого фонда, требующего модернизации.</w:t>
      </w:r>
    </w:p>
    <w:p w:rsidR="00492806" w:rsidRPr="00F9046A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F9046A">
        <w:rPr>
          <w:sz w:val="28"/>
          <w:szCs w:val="28"/>
        </w:rPr>
        <w:t xml:space="preserve">На основании проведенного комплексного исследования </w:t>
      </w:r>
      <w:r>
        <w:rPr>
          <w:sz w:val="28"/>
          <w:szCs w:val="28"/>
        </w:rPr>
        <w:t>Харбинского</w:t>
      </w:r>
      <w:r w:rsidRPr="00F9046A">
        <w:rPr>
          <w:sz w:val="28"/>
          <w:szCs w:val="28"/>
        </w:rPr>
        <w:t xml:space="preserve"> СМО в целях градостроительного развития поселения его территорию усло</w:t>
      </w:r>
      <w:r w:rsidRPr="00F9046A">
        <w:rPr>
          <w:sz w:val="28"/>
          <w:szCs w:val="28"/>
        </w:rPr>
        <w:t>в</w:t>
      </w:r>
      <w:r w:rsidRPr="00F9046A">
        <w:rPr>
          <w:sz w:val="28"/>
          <w:szCs w:val="28"/>
        </w:rPr>
        <w:t>но следует разделить на 4 типа земель в зависимости от степени ограничения для целей строительства:</w:t>
      </w:r>
    </w:p>
    <w:p w:rsidR="00492806" w:rsidRPr="005137D7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благоприятные;</w:t>
      </w:r>
    </w:p>
    <w:p w:rsidR="00492806" w:rsidRPr="005137D7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37D7">
        <w:rPr>
          <w:sz w:val="28"/>
          <w:szCs w:val="28"/>
        </w:rPr>
        <w:t>требующие дополнительной инженерной подготовки (зоны ра</w:t>
      </w:r>
      <w:r w:rsidRPr="005137D7">
        <w:rPr>
          <w:sz w:val="28"/>
          <w:szCs w:val="28"/>
        </w:rPr>
        <w:t>с</w:t>
      </w:r>
      <w:r w:rsidRPr="005137D7">
        <w:rPr>
          <w:sz w:val="28"/>
          <w:szCs w:val="28"/>
        </w:rPr>
        <w:t>пространения супесей);</w:t>
      </w:r>
    </w:p>
    <w:p w:rsidR="00492806" w:rsidRPr="005137D7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37D7">
        <w:rPr>
          <w:sz w:val="28"/>
          <w:szCs w:val="28"/>
        </w:rPr>
        <w:t>неблагоприятные (зоны распространения засоленных грунтов, песков - преимущественно северная часть поселения);</w:t>
      </w:r>
    </w:p>
    <w:p w:rsidR="00492806" w:rsidRPr="005137D7" w:rsidRDefault="00492806" w:rsidP="004928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37D7">
        <w:rPr>
          <w:sz w:val="28"/>
          <w:szCs w:val="28"/>
        </w:rPr>
        <w:t>не рекомендуемые к освоению (территории вдоль инженерных коммуникаций, санитарно-защитные зоны, санитарные разрывы, охранные зоны, территории ООПТ).</w:t>
      </w:r>
    </w:p>
    <w:p w:rsidR="00492806" w:rsidRPr="00F9046A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F9046A">
        <w:rPr>
          <w:sz w:val="28"/>
          <w:szCs w:val="28"/>
        </w:rPr>
        <w:t>В результате комплексной оценки территории по ряду природных и градостроительных факторов были выбраны наиболее пригодные площадки для размещения жилой и общественной застройки, производственных объе</w:t>
      </w:r>
      <w:r w:rsidRPr="00F9046A">
        <w:rPr>
          <w:sz w:val="28"/>
          <w:szCs w:val="28"/>
        </w:rPr>
        <w:t>к</w:t>
      </w:r>
      <w:r w:rsidRPr="00F9046A">
        <w:rPr>
          <w:sz w:val="28"/>
          <w:szCs w:val="28"/>
        </w:rPr>
        <w:t>тов, организации рекреационных зон. Это позволит направленно регулир</w:t>
      </w:r>
      <w:r w:rsidRPr="00F9046A">
        <w:rPr>
          <w:sz w:val="28"/>
          <w:szCs w:val="28"/>
        </w:rPr>
        <w:t>о</w:t>
      </w:r>
      <w:r w:rsidRPr="00F9046A">
        <w:rPr>
          <w:sz w:val="28"/>
          <w:szCs w:val="28"/>
        </w:rPr>
        <w:t>вать использование территории по основным функциям, установить опт</w:t>
      </w:r>
      <w:r w:rsidRPr="00F9046A">
        <w:rPr>
          <w:sz w:val="28"/>
          <w:szCs w:val="28"/>
        </w:rPr>
        <w:t>и</w:t>
      </w:r>
      <w:r w:rsidRPr="00F9046A">
        <w:rPr>
          <w:sz w:val="28"/>
          <w:szCs w:val="28"/>
        </w:rPr>
        <w:t>мальный режим застройки каждой зоны, определить очередность освоения площадок с учетом сложности их освоения. Не выявлены объекты, функци</w:t>
      </w:r>
      <w:r w:rsidRPr="00F9046A">
        <w:rPr>
          <w:sz w:val="28"/>
          <w:szCs w:val="28"/>
        </w:rPr>
        <w:t>о</w:t>
      </w:r>
      <w:r w:rsidRPr="00F9046A">
        <w:rPr>
          <w:sz w:val="28"/>
          <w:szCs w:val="28"/>
        </w:rPr>
        <w:t xml:space="preserve">нирование которых не совместимо с жилыми зонами. </w:t>
      </w:r>
    </w:p>
    <w:p w:rsidR="00492806" w:rsidRPr="005137D7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137D7">
        <w:rPr>
          <w:sz w:val="28"/>
          <w:szCs w:val="28"/>
        </w:rPr>
        <w:lastRenderedPageBreak/>
        <w:t>Выделены зоны строительства на свободных землях для малоэтажных жилых зон, а также для наиболее удобного с планировочной точки зрения размещения административно-деловых, культурно-развлекательных, торг</w:t>
      </w:r>
      <w:r w:rsidRPr="005137D7">
        <w:rPr>
          <w:sz w:val="28"/>
          <w:szCs w:val="28"/>
        </w:rPr>
        <w:t>о</w:t>
      </w:r>
      <w:r w:rsidRPr="005137D7">
        <w:rPr>
          <w:sz w:val="28"/>
          <w:szCs w:val="28"/>
        </w:rPr>
        <w:t xml:space="preserve">вых и комплексных центров обслуживания и рекреации, промышленных зон. </w:t>
      </w:r>
    </w:p>
    <w:p w:rsidR="00492806" w:rsidRPr="005137D7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137D7">
        <w:rPr>
          <w:sz w:val="28"/>
          <w:szCs w:val="28"/>
        </w:rPr>
        <w:t>На основании проведенной оценки современной планировочной стру</w:t>
      </w:r>
      <w:r w:rsidRPr="005137D7">
        <w:rPr>
          <w:sz w:val="28"/>
          <w:szCs w:val="28"/>
        </w:rPr>
        <w:t>к</w:t>
      </w:r>
      <w:r w:rsidRPr="005137D7">
        <w:rPr>
          <w:sz w:val="28"/>
          <w:szCs w:val="28"/>
        </w:rPr>
        <w:t>туры, системы центров и обеспеченности объектами обслуживания в соц</w:t>
      </w:r>
      <w:r w:rsidRPr="005137D7">
        <w:rPr>
          <w:sz w:val="28"/>
          <w:szCs w:val="28"/>
        </w:rPr>
        <w:t>и</w:t>
      </w:r>
      <w:r w:rsidRPr="005137D7">
        <w:rPr>
          <w:sz w:val="28"/>
          <w:szCs w:val="28"/>
        </w:rPr>
        <w:t xml:space="preserve">альной сфере и рекреации сделаны выводы, что существует необходимость строительства дополнительных центров обслуживания в новой селитебной зоне, а также в зоне развития придорожного сервиса. </w:t>
      </w:r>
    </w:p>
    <w:p w:rsidR="00492806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137D7">
        <w:rPr>
          <w:sz w:val="28"/>
          <w:szCs w:val="28"/>
        </w:rPr>
        <w:t>Результаты комплексной градостроительной оценки территории позв</w:t>
      </w:r>
      <w:r w:rsidRPr="005137D7">
        <w:rPr>
          <w:sz w:val="28"/>
          <w:szCs w:val="28"/>
        </w:rPr>
        <w:t>о</w:t>
      </w:r>
      <w:r w:rsidRPr="005137D7">
        <w:rPr>
          <w:sz w:val="28"/>
          <w:szCs w:val="28"/>
        </w:rPr>
        <w:t>лили выявить различные функциональные зоны и ограничения на использ</w:t>
      </w:r>
      <w:r w:rsidRPr="005137D7">
        <w:rPr>
          <w:sz w:val="28"/>
          <w:szCs w:val="28"/>
        </w:rPr>
        <w:t>о</w:t>
      </w:r>
      <w:r w:rsidRPr="005137D7">
        <w:rPr>
          <w:sz w:val="28"/>
          <w:szCs w:val="28"/>
        </w:rPr>
        <w:t>вание территории, провести функциональное зонирование поселения и дать проектные предложения по его развитию.</w:t>
      </w:r>
      <w:r w:rsidRPr="00F9046A">
        <w:rPr>
          <w:sz w:val="28"/>
          <w:szCs w:val="28"/>
        </w:rPr>
        <w:t xml:space="preserve"> </w:t>
      </w:r>
    </w:p>
    <w:p w:rsidR="00492806" w:rsidRDefault="00492806" w:rsidP="00EA7BF9">
      <w:pPr>
        <w:rPr>
          <w:sz w:val="28"/>
          <w:szCs w:val="28"/>
        </w:rPr>
      </w:pPr>
    </w:p>
    <w:p w:rsidR="00492806" w:rsidRDefault="00492806" w:rsidP="00492806">
      <w:pPr>
        <w:pStyle w:val="1"/>
      </w:pPr>
      <w:bookmarkStart w:id="23" w:name="_Toc351545680"/>
      <w:r>
        <w:t>2.2. Сценарные условия и прогнозы численности населения</w:t>
      </w:r>
      <w:bookmarkEnd w:id="23"/>
    </w:p>
    <w:p w:rsidR="00492806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Демографический прогноз является неотъемлемой частью комплек</w:t>
      </w:r>
      <w:r w:rsidRPr="00CF7A5B">
        <w:rPr>
          <w:sz w:val="28"/>
          <w:szCs w:val="28"/>
        </w:rPr>
        <w:t>с</w:t>
      </w:r>
      <w:r w:rsidRPr="00CF7A5B">
        <w:rPr>
          <w:sz w:val="28"/>
          <w:szCs w:val="28"/>
        </w:rPr>
        <w:t xml:space="preserve">ных экономических и социальных прогнозов развития территории и  имеет чрезвычайно </w:t>
      </w:r>
      <w:proofErr w:type="gramStart"/>
      <w:r w:rsidRPr="00CF7A5B">
        <w:rPr>
          <w:sz w:val="28"/>
          <w:szCs w:val="28"/>
        </w:rPr>
        <w:t>важное значение</w:t>
      </w:r>
      <w:proofErr w:type="gramEnd"/>
      <w:r w:rsidRPr="00CF7A5B">
        <w:rPr>
          <w:sz w:val="28"/>
          <w:szCs w:val="28"/>
        </w:rPr>
        <w:t xml:space="preserve"> для целей краткосрочного, среднесрочного и долгосрочного планирования развития территории. Демографический пр</w:t>
      </w:r>
      <w:r w:rsidRPr="00CF7A5B">
        <w:rPr>
          <w:sz w:val="28"/>
          <w:szCs w:val="28"/>
        </w:rPr>
        <w:t>о</w:t>
      </w:r>
      <w:r w:rsidRPr="00CF7A5B">
        <w:rPr>
          <w:sz w:val="28"/>
          <w:szCs w:val="28"/>
        </w:rPr>
        <w:t>гноз позволяет дать оценку основных параметров развития населения реги</w:t>
      </w:r>
      <w:r w:rsidRPr="00CF7A5B">
        <w:rPr>
          <w:sz w:val="28"/>
          <w:szCs w:val="28"/>
        </w:rPr>
        <w:t>о</w:t>
      </w:r>
      <w:r w:rsidRPr="00CF7A5B">
        <w:rPr>
          <w:sz w:val="28"/>
          <w:szCs w:val="28"/>
        </w:rPr>
        <w:t>на на основе выбранных гипотез изменения уровней рождаемости, смертн</w:t>
      </w:r>
      <w:r w:rsidRPr="00CF7A5B">
        <w:rPr>
          <w:sz w:val="28"/>
          <w:szCs w:val="28"/>
        </w:rPr>
        <w:t>о</w:t>
      </w:r>
      <w:r w:rsidRPr="00CF7A5B">
        <w:rPr>
          <w:sz w:val="28"/>
          <w:szCs w:val="28"/>
        </w:rPr>
        <w:t>сти и миграционных потоков, таких как половозрастной состав, обеспече</w:t>
      </w:r>
      <w:r w:rsidRPr="00CF7A5B">
        <w:rPr>
          <w:sz w:val="28"/>
          <w:szCs w:val="28"/>
        </w:rPr>
        <w:t>н</w:t>
      </w:r>
      <w:r w:rsidRPr="00CF7A5B">
        <w:rPr>
          <w:sz w:val="28"/>
          <w:szCs w:val="28"/>
        </w:rPr>
        <w:t xml:space="preserve">ность трудовыми ресурсами и т.д. 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Прогноз формирования насе</w:t>
      </w:r>
      <w:r w:rsidRPr="00CF7A5B">
        <w:rPr>
          <w:sz w:val="28"/>
          <w:szCs w:val="28"/>
        </w:rPr>
        <w:softHyphen/>
        <w:t>ления довольно сложен, особенно в совр</w:t>
      </w:r>
      <w:r w:rsidRPr="00CF7A5B">
        <w:rPr>
          <w:sz w:val="28"/>
          <w:szCs w:val="28"/>
        </w:rPr>
        <w:t>е</w:t>
      </w:r>
      <w:r w:rsidRPr="00CF7A5B">
        <w:rPr>
          <w:sz w:val="28"/>
          <w:szCs w:val="28"/>
        </w:rPr>
        <w:t>менных условиях, поскольку возможны существенные изменения в масшт</w:t>
      </w:r>
      <w:r w:rsidRPr="00CF7A5B">
        <w:rPr>
          <w:sz w:val="28"/>
          <w:szCs w:val="28"/>
        </w:rPr>
        <w:t>а</w:t>
      </w:r>
      <w:r w:rsidRPr="00CF7A5B">
        <w:rPr>
          <w:sz w:val="28"/>
          <w:szCs w:val="28"/>
        </w:rPr>
        <w:t>бе, направлениях миграций и режиме воспроизводства населения. Прогно</w:t>
      </w:r>
      <w:r w:rsidRPr="00CF7A5B">
        <w:rPr>
          <w:sz w:val="28"/>
          <w:szCs w:val="28"/>
        </w:rPr>
        <w:t>з</w:t>
      </w:r>
      <w:r w:rsidRPr="00CF7A5B">
        <w:rPr>
          <w:sz w:val="28"/>
          <w:szCs w:val="28"/>
        </w:rPr>
        <w:t xml:space="preserve">ные показатели рассчитываются с целью проведения оценки, какими могут быть изменения при различных вероятностных сценариях демографического </w:t>
      </w:r>
      <w:r w:rsidRPr="00CF7A5B">
        <w:rPr>
          <w:sz w:val="28"/>
          <w:szCs w:val="28"/>
        </w:rPr>
        <w:lastRenderedPageBreak/>
        <w:t>развития. Следует отметить, что это не может точно предсказать, как де</w:t>
      </w:r>
      <w:r w:rsidRPr="00CF7A5B">
        <w:rPr>
          <w:sz w:val="28"/>
          <w:szCs w:val="28"/>
        </w:rPr>
        <w:t>й</w:t>
      </w:r>
      <w:r w:rsidRPr="00CF7A5B">
        <w:rPr>
          <w:sz w:val="28"/>
          <w:szCs w:val="28"/>
        </w:rPr>
        <w:t>ствительно будет меняться численность населения.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 xml:space="preserve"> Главной целью аналитического демографического прогноза является исследование влияния рождаемости, смертности и миграции на рост и стру</w:t>
      </w:r>
      <w:r w:rsidRPr="00CF7A5B">
        <w:rPr>
          <w:sz w:val="28"/>
          <w:szCs w:val="28"/>
        </w:rPr>
        <w:t>к</w:t>
      </w:r>
      <w:r w:rsidRPr="00CF7A5B">
        <w:rPr>
          <w:sz w:val="28"/>
          <w:szCs w:val="28"/>
        </w:rPr>
        <w:t xml:space="preserve">туру населения. Определение перспективной численности населения – одна из сложнейших задач, требующая достоверной статистической информации. 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Демографический прогноз понятие комплексное, и состоит как мин</w:t>
      </w:r>
      <w:r w:rsidRPr="00CF7A5B">
        <w:rPr>
          <w:sz w:val="28"/>
          <w:szCs w:val="28"/>
        </w:rPr>
        <w:t>и</w:t>
      </w:r>
      <w:r w:rsidRPr="00CF7A5B">
        <w:rPr>
          <w:sz w:val="28"/>
          <w:szCs w:val="28"/>
        </w:rPr>
        <w:t xml:space="preserve">мум из двух шагов: демографического прогноза для закрытого населения и прогноза численности населения с учетом миграции. 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7A5B">
        <w:rPr>
          <w:sz w:val="28"/>
          <w:szCs w:val="28"/>
        </w:rPr>
        <w:t>Расчет основных показателей демографической ситуации Харбинского СМО проводился на основе представленного выше анализа сложившегося в последние время состояния процессов воспроизводства населения, сдвигов в его половой и возрастной структуре.</w:t>
      </w:r>
      <w:proofErr w:type="gramEnd"/>
      <w:r w:rsidRPr="00CF7A5B">
        <w:rPr>
          <w:sz w:val="28"/>
          <w:szCs w:val="28"/>
        </w:rPr>
        <w:t xml:space="preserve"> Большое внимание уделялось также анализу ряда социальных и экономических показателей, а в частности, зан</w:t>
      </w:r>
      <w:r w:rsidRPr="00CF7A5B">
        <w:rPr>
          <w:sz w:val="28"/>
          <w:szCs w:val="28"/>
        </w:rPr>
        <w:t>я</w:t>
      </w:r>
      <w:r w:rsidRPr="00CF7A5B">
        <w:rPr>
          <w:sz w:val="28"/>
          <w:szCs w:val="28"/>
        </w:rPr>
        <w:t>тости населения, уровня его жизни, миграционной привлекательности терр</w:t>
      </w:r>
      <w:r w:rsidRPr="00CF7A5B">
        <w:rPr>
          <w:sz w:val="28"/>
          <w:szCs w:val="28"/>
        </w:rPr>
        <w:t>и</w:t>
      </w:r>
      <w:r w:rsidRPr="00CF7A5B">
        <w:rPr>
          <w:sz w:val="28"/>
          <w:szCs w:val="28"/>
        </w:rPr>
        <w:t>тории, устойчивости существующей экономической структуры на перспе</w:t>
      </w:r>
      <w:r w:rsidRPr="00CF7A5B">
        <w:rPr>
          <w:sz w:val="28"/>
          <w:szCs w:val="28"/>
        </w:rPr>
        <w:t>к</w:t>
      </w:r>
      <w:r w:rsidRPr="00CF7A5B">
        <w:rPr>
          <w:sz w:val="28"/>
          <w:szCs w:val="28"/>
        </w:rPr>
        <w:t>тиву, экономик</w:t>
      </w:r>
      <w:proofErr w:type="gramStart"/>
      <w:r w:rsidRPr="00CF7A5B">
        <w:rPr>
          <w:sz w:val="28"/>
          <w:szCs w:val="28"/>
        </w:rPr>
        <w:t>о-</w:t>
      </w:r>
      <w:proofErr w:type="gramEnd"/>
      <w:r w:rsidRPr="00CF7A5B">
        <w:rPr>
          <w:sz w:val="28"/>
          <w:szCs w:val="28"/>
        </w:rPr>
        <w:t xml:space="preserve"> и политико-географическому положению региона, его пр</w:t>
      </w:r>
      <w:r w:rsidRPr="00CF7A5B">
        <w:rPr>
          <w:sz w:val="28"/>
          <w:szCs w:val="28"/>
        </w:rPr>
        <w:t>и</w:t>
      </w:r>
      <w:r w:rsidRPr="00CF7A5B">
        <w:rPr>
          <w:sz w:val="28"/>
          <w:szCs w:val="28"/>
        </w:rPr>
        <w:t>родно-ресурсному потенциалу, комфортности природной среды и т. д.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Для перспективного расчета закрытого населения нами был выбран м</w:t>
      </w:r>
      <w:r w:rsidRPr="00CF7A5B">
        <w:rPr>
          <w:sz w:val="28"/>
          <w:szCs w:val="28"/>
        </w:rPr>
        <w:t>е</w:t>
      </w:r>
      <w:r w:rsidRPr="00CF7A5B">
        <w:rPr>
          <w:sz w:val="28"/>
          <w:szCs w:val="28"/>
        </w:rPr>
        <w:t xml:space="preserve">тод Марковских цепей. 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Из многих демографических показателей наиболее универсальным и важным представляется анализ траекторий изменения численности насел</w:t>
      </w:r>
      <w:r w:rsidRPr="00CF7A5B">
        <w:rPr>
          <w:sz w:val="28"/>
          <w:szCs w:val="28"/>
        </w:rPr>
        <w:t>е</w:t>
      </w:r>
      <w:r w:rsidRPr="00CF7A5B">
        <w:rPr>
          <w:sz w:val="28"/>
          <w:szCs w:val="28"/>
        </w:rPr>
        <w:t>ния при трех возможных сценариях демографического развития: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A5B">
        <w:rPr>
          <w:sz w:val="28"/>
          <w:szCs w:val="28"/>
        </w:rPr>
        <w:t>пессимистическом,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A5B">
        <w:rPr>
          <w:sz w:val="28"/>
          <w:szCs w:val="28"/>
        </w:rPr>
        <w:t>инновационном,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A5B">
        <w:rPr>
          <w:sz w:val="28"/>
          <w:szCs w:val="28"/>
        </w:rPr>
        <w:t>оптимистическом.</w:t>
      </w:r>
    </w:p>
    <w:p w:rsidR="00492806" w:rsidRPr="00CF7A5B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CF7A5B">
        <w:rPr>
          <w:sz w:val="28"/>
          <w:szCs w:val="28"/>
        </w:rPr>
        <w:t>Каждый из указанных сценариев напрямую зависит от проводимых государственными структурами реформ в экономической и социальной сф</w:t>
      </w:r>
      <w:r w:rsidRPr="00CF7A5B">
        <w:rPr>
          <w:sz w:val="28"/>
          <w:szCs w:val="28"/>
        </w:rPr>
        <w:t>е</w:t>
      </w:r>
      <w:r w:rsidRPr="00CF7A5B">
        <w:rPr>
          <w:sz w:val="28"/>
          <w:szCs w:val="28"/>
        </w:rPr>
        <w:t xml:space="preserve">ре, масштабов и скорости преодоления негативных тенденций, повышения </w:t>
      </w:r>
      <w:r w:rsidRPr="00CF7A5B">
        <w:rPr>
          <w:sz w:val="28"/>
          <w:szCs w:val="28"/>
        </w:rPr>
        <w:lastRenderedPageBreak/>
        <w:t>качества жизни, обеспечения политической стабильности, а также демогр</w:t>
      </w:r>
      <w:r w:rsidRPr="00CF7A5B">
        <w:rPr>
          <w:sz w:val="28"/>
          <w:szCs w:val="28"/>
        </w:rPr>
        <w:t>а</w:t>
      </w:r>
      <w:r w:rsidRPr="00CF7A5B">
        <w:rPr>
          <w:sz w:val="28"/>
          <w:szCs w:val="28"/>
        </w:rPr>
        <w:t>фической политики государства.</w:t>
      </w:r>
    </w:p>
    <w:p w:rsidR="00492806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7A5B">
        <w:rPr>
          <w:sz w:val="28"/>
          <w:szCs w:val="28"/>
        </w:rPr>
        <w:t>Согласно пессимистическому сценарию развития демографической с</w:t>
      </w:r>
      <w:r w:rsidRPr="00CF7A5B">
        <w:rPr>
          <w:sz w:val="28"/>
          <w:szCs w:val="28"/>
        </w:rPr>
        <w:t>и</w:t>
      </w:r>
      <w:r w:rsidRPr="00CF7A5B">
        <w:rPr>
          <w:sz w:val="28"/>
          <w:szCs w:val="28"/>
        </w:rPr>
        <w:t>туации (при котором в качестве исходных параметров закладываются мин</w:t>
      </w:r>
      <w:r w:rsidRPr="00CF7A5B">
        <w:rPr>
          <w:sz w:val="28"/>
          <w:szCs w:val="28"/>
        </w:rPr>
        <w:t>и</w:t>
      </w:r>
      <w:r w:rsidRPr="00CF7A5B">
        <w:rPr>
          <w:sz w:val="28"/>
          <w:szCs w:val="28"/>
        </w:rPr>
        <w:t xml:space="preserve">мальное значение рождаемости за последние 4 года, максимальное значение смертности и минимальное значение миграционного прироста), численность населения </w:t>
      </w:r>
      <w:r>
        <w:rPr>
          <w:sz w:val="28"/>
          <w:szCs w:val="28"/>
        </w:rPr>
        <w:t>Харбинского СМО</w:t>
      </w:r>
      <w:r w:rsidRPr="00CF7A5B">
        <w:rPr>
          <w:sz w:val="28"/>
          <w:szCs w:val="28"/>
        </w:rPr>
        <w:t xml:space="preserve"> будет уменьшаться до 203</w:t>
      </w:r>
      <w:r>
        <w:rPr>
          <w:sz w:val="28"/>
          <w:szCs w:val="28"/>
        </w:rPr>
        <w:t>2</w:t>
      </w:r>
      <w:r w:rsidRPr="00CF7A5B">
        <w:rPr>
          <w:sz w:val="28"/>
          <w:szCs w:val="28"/>
        </w:rPr>
        <w:t xml:space="preserve"> г. и </w:t>
      </w:r>
      <w:r>
        <w:rPr>
          <w:sz w:val="28"/>
          <w:szCs w:val="28"/>
        </w:rPr>
        <w:t>составит 486</w:t>
      </w:r>
      <w:r w:rsidRPr="00CF7A5B">
        <w:rPr>
          <w:sz w:val="28"/>
          <w:szCs w:val="28"/>
        </w:rPr>
        <w:t xml:space="preserve"> человек (на </w:t>
      </w:r>
      <w:r>
        <w:rPr>
          <w:sz w:val="28"/>
          <w:szCs w:val="28"/>
        </w:rPr>
        <w:t>9</w:t>
      </w:r>
      <w:r w:rsidRPr="00CF7A5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F7A5B">
        <w:rPr>
          <w:sz w:val="28"/>
          <w:szCs w:val="28"/>
        </w:rPr>
        <w:t xml:space="preserve">% меньше, чем в 2012 г.). </w:t>
      </w:r>
      <w:proofErr w:type="gramEnd"/>
    </w:p>
    <w:p w:rsidR="00492806" w:rsidRPr="00E91EEE" w:rsidRDefault="00492806" w:rsidP="00492806">
      <w:pPr>
        <w:pStyle w:val="af5"/>
        <w:spacing w:line="360" w:lineRule="auto"/>
        <w:ind w:firstLine="709"/>
        <w:jc w:val="right"/>
        <w:rPr>
          <w:i/>
          <w:sz w:val="28"/>
          <w:szCs w:val="28"/>
        </w:rPr>
      </w:pPr>
      <w:r w:rsidRPr="00E91EEE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  <w:r w:rsidRPr="00E91EE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</w:t>
      </w:r>
      <w:r w:rsidRPr="00E91EE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</w:t>
      </w:r>
      <w:r w:rsidRPr="00E91EEE">
        <w:rPr>
          <w:i/>
          <w:sz w:val="28"/>
          <w:szCs w:val="28"/>
        </w:rPr>
        <w:t>.</w:t>
      </w:r>
    </w:p>
    <w:p w:rsidR="00492806" w:rsidRPr="00E91EEE" w:rsidRDefault="00492806" w:rsidP="00492806">
      <w:pPr>
        <w:pStyle w:val="af5"/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Варианты п</w:t>
      </w:r>
      <w:r w:rsidRPr="00E91EEE">
        <w:rPr>
          <w:i/>
          <w:sz w:val="28"/>
          <w:szCs w:val="28"/>
        </w:rPr>
        <w:t>рогноз</w:t>
      </w:r>
      <w:r>
        <w:rPr>
          <w:i/>
          <w:sz w:val="28"/>
          <w:szCs w:val="28"/>
        </w:rPr>
        <w:t>а</w:t>
      </w:r>
      <w:r w:rsidRPr="00E91EEE">
        <w:rPr>
          <w:i/>
          <w:sz w:val="28"/>
          <w:szCs w:val="28"/>
        </w:rPr>
        <w:t xml:space="preserve"> численности населения Харбинского СМО</w:t>
      </w:r>
    </w:p>
    <w:tbl>
      <w:tblPr>
        <w:tblStyle w:val="-30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1134"/>
        <w:gridCol w:w="992"/>
        <w:gridCol w:w="1276"/>
        <w:gridCol w:w="1134"/>
        <w:gridCol w:w="1134"/>
      </w:tblGrid>
      <w:tr w:rsidR="00492806" w:rsidRPr="00E91EEE" w:rsidTr="00245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492806" w:rsidRPr="00F15A90" w:rsidRDefault="00492806" w:rsidP="0024520C">
            <w:pPr>
              <w:jc w:val="center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Сценарий</w:t>
            </w:r>
          </w:p>
        </w:tc>
        <w:tc>
          <w:tcPr>
            <w:tcW w:w="1134" w:type="dxa"/>
            <w:vAlign w:val="center"/>
          </w:tcPr>
          <w:p w:rsidR="00492806" w:rsidRPr="00F15A90" w:rsidRDefault="00492806" w:rsidP="0024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492806" w:rsidRPr="00F15A90" w:rsidRDefault="00492806" w:rsidP="0024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492806" w:rsidRPr="00F15A90" w:rsidRDefault="00492806" w:rsidP="0024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492806" w:rsidRPr="00F15A90" w:rsidRDefault="00492806" w:rsidP="0024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2030</w:t>
            </w:r>
          </w:p>
        </w:tc>
        <w:tc>
          <w:tcPr>
            <w:tcW w:w="1134" w:type="dxa"/>
            <w:vAlign w:val="center"/>
          </w:tcPr>
          <w:p w:rsidR="00492806" w:rsidRPr="00F15A90" w:rsidRDefault="00492806" w:rsidP="0024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5A90">
              <w:rPr>
                <w:sz w:val="28"/>
                <w:szCs w:val="28"/>
              </w:rPr>
              <w:t>2032</w:t>
            </w:r>
          </w:p>
        </w:tc>
      </w:tr>
      <w:tr w:rsidR="00492806" w:rsidRPr="00E91EEE" w:rsidTr="0024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492806" w:rsidRPr="00F15A90" w:rsidRDefault="00492806" w:rsidP="0024520C">
            <w:pPr>
              <w:rPr>
                <w:b w:val="0"/>
              </w:rPr>
            </w:pPr>
            <w:r w:rsidRPr="00F15A90">
              <w:rPr>
                <w:b w:val="0"/>
              </w:rPr>
              <w:t xml:space="preserve">Пессимистический 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520</w:t>
            </w:r>
          </w:p>
        </w:tc>
        <w:tc>
          <w:tcPr>
            <w:tcW w:w="992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516</w:t>
            </w:r>
          </w:p>
        </w:tc>
        <w:tc>
          <w:tcPr>
            <w:tcW w:w="1276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506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496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486</w:t>
            </w:r>
          </w:p>
        </w:tc>
      </w:tr>
      <w:tr w:rsidR="00492806" w:rsidRPr="00E91EEE" w:rsidTr="002452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492806" w:rsidRPr="00F15A90" w:rsidRDefault="00492806" w:rsidP="0024520C">
            <w:pPr>
              <w:rPr>
                <w:b w:val="0"/>
              </w:rPr>
            </w:pPr>
            <w:r w:rsidRPr="00F15A90">
              <w:rPr>
                <w:b w:val="0"/>
              </w:rPr>
              <w:t xml:space="preserve">Оптимистический 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A90">
              <w:t>522</w:t>
            </w:r>
          </w:p>
        </w:tc>
        <w:tc>
          <w:tcPr>
            <w:tcW w:w="992" w:type="dxa"/>
          </w:tcPr>
          <w:p w:rsidR="00492806" w:rsidRPr="00F15A90" w:rsidRDefault="00492806" w:rsidP="0024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A90">
              <w:t>522</w:t>
            </w:r>
          </w:p>
        </w:tc>
        <w:tc>
          <w:tcPr>
            <w:tcW w:w="1276" w:type="dxa"/>
          </w:tcPr>
          <w:p w:rsidR="00492806" w:rsidRPr="00F15A90" w:rsidRDefault="00492806" w:rsidP="0024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A90">
              <w:t>520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A90">
              <w:t>519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5A90">
              <w:t>518</w:t>
            </w:r>
          </w:p>
        </w:tc>
      </w:tr>
      <w:tr w:rsidR="00492806" w:rsidRPr="00E91EEE" w:rsidTr="00245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492806" w:rsidRPr="00F15A90" w:rsidRDefault="00492806" w:rsidP="0024520C">
            <w:pPr>
              <w:rPr>
                <w:b w:val="0"/>
              </w:rPr>
            </w:pPr>
            <w:r w:rsidRPr="00F15A90">
              <w:rPr>
                <w:b w:val="0"/>
              </w:rPr>
              <w:t xml:space="preserve">Инновационный  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521</w:t>
            </w:r>
          </w:p>
        </w:tc>
        <w:tc>
          <w:tcPr>
            <w:tcW w:w="992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519</w:t>
            </w:r>
          </w:p>
        </w:tc>
        <w:tc>
          <w:tcPr>
            <w:tcW w:w="1276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514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509</w:t>
            </w:r>
          </w:p>
        </w:tc>
        <w:tc>
          <w:tcPr>
            <w:tcW w:w="1134" w:type="dxa"/>
          </w:tcPr>
          <w:p w:rsidR="00492806" w:rsidRPr="00F15A90" w:rsidRDefault="00492806" w:rsidP="00245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5A90">
              <w:t>504</w:t>
            </w:r>
          </w:p>
        </w:tc>
      </w:tr>
    </w:tbl>
    <w:p w:rsidR="00492806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F15A90">
        <w:rPr>
          <w:sz w:val="28"/>
          <w:szCs w:val="28"/>
        </w:rPr>
        <w:t>По инновационному сценарию демографического прогноза население к 2032 г. уменьшится на 36 человек (на 3,4% меньше, чем в 2012 году). Опт</w:t>
      </w:r>
      <w:r w:rsidRPr="00F15A90">
        <w:rPr>
          <w:sz w:val="28"/>
          <w:szCs w:val="28"/>
        </w:rPr>
        <w:t>и</w:t>
      </w:r>
      <w:r w:rsidRPr="00F15A90">
        <w:rPr>
          <w:sz w:val="28"/>
          <w:szCs w:val="28"/>
        </w:rPr>
        <w:t>мистический прогноз численности населения (при котором закладываются максимальные значения рождаемости и миграционного прироста, минимал</w:t>
      </w:r>
      <w:r w:rsidRPr="00F15A90">
        <w:rPr>
          <w:sz w:val="28"/>
          <w:szCs w:val="28"/>
        </w:rPr>
        <w:t>ь</w:t>
      </w:r>
      <w:r w:rsidRPr="00F15A90">
        <w:rPr>
          <w:sz w:val="28"/>
          <w:szCs w:val="28"/>
        </w:rPr>
        <w:t>ное значение смертности) показывает, что численность жителей сократиться минимально – на 22 человека (0,8%).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 w:rsidRPr="00F15A90">
        <w:rPr>
          <w:sz w:val="28"/>
          <w:szCs w:val="28"/>
        </w:rPr>
        <w:t>Учитывая современную демографическую ситуацию и руководствуясь современной демографической политикой России, в районе должны пров</w:t>
      </w:r>
      <w:r w:rsidRPr="00F15A90">
        <w:rPr>
          <w:sz w:val="28"/>
          <w:szCs w:val="28"/>
        </w:rPr>
        <w:t>о</w:t>
      </w:r>
      <w:r w:rsidRPr="00F15A90">
        <w:rPr>
          <w:sz w:val="28"/>
          <w:szCs w:val="28"/>
        </w:rPr>
        <w:t>диться следующие мероприятия: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>повышение адресности выплаты пособий гражданам, имеющим детей;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>разработка и реализация дополнительных механизмов стимулиров</w:t>
      </w:r>
      <w:r w:rsidRPr="00F15A90">
        <w:rPr>
          <w:sz w:val="28"/>
          <w:szCs w:val="28"/>
        </w:rPr>
        <w:t>а</w:t>
      </w:r>
      <w:r w:rsidRPr="00F15A90">
        <w:rPr>
          <w:sz w:val="28"/>
          <w:szCs w:val="28"/>
        </w:rPr>
        <w:t>ния семей к рождению детей, предусматривающих ежемесячные пособия, открытие накопительных счетов, обеспечение бесплатного детского питания, обеспечение лекарствами детей, беременных женщин и пр.;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>обеспечение доступности для всех семей, имеющих детей, услуг де</w:t>
      </w:r>
      <w:r w:rsidRPr="00F15A90">
        <w:rPr>
          <w:sz w:val="28"/>
          <w:szCs w:val="28"/>
        </w:rPr>
        <w:t>т</w:t>
      </w:r>
      <w:r w:rsidRPr="00F15A90">
        <w:rPr>
          <w:sz w:val="28"/>
          <w:szCs w:val="28"/>
        </w:rPr>
        <w:t>ских дошкольных учреждений и летних оздоровительных лагерей;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15A90">
        <w:rPr>
          <w:sz w:val="28"/>
          <w:szCs w:val="28"/>
        </w:rPr>
        <w:t>развитие и укрепление системы учреждений социального обслужив</w:t>
      </w:r>
      <w:r w:rsidRPr="00F15A90">
        <w:rPr>
          <w:sz w:val="28"/>
          <w:szCs w:val="28"/>
        </w:rPr>
        <w:t>а</w:t>
      </w:r>
      <w:r w:rsidRPr="00F15A90">
        <w:rPr>
          <w:sz w:val="28"/>
          <w:szCs w:val="28"/>
        </w:rPr>
        <w:t>ния семьи и детей, в рамках которых семьям, оказавшимся в трудной жи</w:t>
      </w:r>
      <w:r w:rsidRPr="00F15A90">
        <w:rPr>
          <w:sz w:val="28"/>
          <w:szCs w:val="28"/>
        </w:rPr>
        <w:t>з</w:t>
      </w:r>
      <w:r w:rsidRPr="00F15A90">
        <w:rPr>
          <w:sz w:val="28"/>
          <w:szCs w:val="28"/>
        </w:rPr>
        <w:t>ненной ситуации, оказывается социальная поддержка;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 xml:space="preserve">развитие учреждений, специализирующихся на работе с детьми и подростками, занимающихся их социализацией, семейным обустройством; </w:t>
      </w:r>
    </w:p>
    <w:p w:rsidR="00492806" w:rsidRPr="00F15A90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>повышение в общественном сознании приоритета здорового образа жизни, ценностей семейного благополучия и значимости детей;</w:t>
      </w:r>
    </w:p>
    <w:p w:rsidR="00492806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A90">
        <w:rPr>
          <w:sz w:val="28"/>
          <w:szCs w:val="28"/>
        </w:rPr>
        <w:t>обеспечение экологически безопасных условий проживания.</w:t>
      </w:r>
    </w:p>
    <w:p w:rsidR="00492806" w:rsidRDefault="00492806" w:rsidP="00492806">
      <w:pPr>
        <w:spacing w:line="360" w:lineRule="auto"/>
        <w:ind w:firstLine="709"/>
        <w:jc w:val="both"/>
        <w:rPr>
          <w:sz w:val="28"/>
          <w:szCs w:val="28"/>
        </w:rPr>
      </w:pPr>
    </w:p>
    <w:p w:rsidR="00492806" w:rsidRPr="00B537C7" w:rsidRDefault="00492806" w:rsidP="00492806">
      <w:pPr>
        <w:pStyle w:val="1"/>
        <w:rPr>
          <w:rStyle w:val="af9"/>
          <w:rFonts w:ascii="Century Gothic" w:eastAsiaTheme="majorEastAsia" w:hAnsi="Century Gothic"/>
        </w:rPr>
      </w:pPr>
      <w:bookmarkStart w:id="24" w:name="_Toc349568208"/>
      <w:bookmarkStart w:id="25" w:name="_Toc351545681"/>
      <w:r>
        <w:t xml:space="preserve">2.3. </w:t>
      </w:r>
      <w:r w:rsidRPr="00B537C7">
        <w:t>Градостроительные ограничения использования территории</w:t>
      </w:r>
      <w:bookmarkEnd w:id="24"/>
      <w:bookmarkEnd w:id="25"/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</w:p>
    <w:p w:rsidR="00492806" w:rsidRPr="00B505CE" w:rsidRDefault="00492806" w:rsidP="00492806">
      <w:pPr>
        <w:spacing w:line="36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234750">
        <w:rPr>
          <w:sz w:val="28"/>
          <w:szCs w:val="28"/>
        </w:rPr>
        <w:t>В рамках деления муниципального образования на различные группы по условиям строительства, выявлены территории,  имеющие ряд огранич</w:t>
      </w:r>
      <w:r w:rsidRPr="00234750">
        <w:rPr>
          <w:sz w:val="28"/>
          <w:szCs w:val="28"/>
        </w:rPr>
        <w:t>е</w:t>
      </w:r>
      <w:r w:rsidRPr="00234750">
        <w:rPr>
          <w:sz w:val="28"/>
          <w:szCs w:val="28"/>
        </w:rPr>
        <w:t xml:space="preserve">ний на градостроительную деятельность (в пределах объектов с особыми условиями использования). В частности, в </w:t>
      </w:r>
      <w:proofErr w:type="spellStart"/>
      <w:r>
        <w:rPr>
          <w:sz w:val="28"/>
          <w:szCs w:val="28"/>
        </w:rPr>
        <w:t>Харбинском</w:t>
      </w:r>
      <w:proofErr w:type="spellEnd"/>
      <w:r w:rsidRPr="00234750">
        <w:rPr>
          <w:sz w:val="28"/>
          <w:szCs w:val="28"/>
        </w:rPr>
        <w:t xml:space="preserve"> СМО устанавливаю</w:t>
      </w:r>
      <w:r w:rsidRPr="00234750">
        <w:rPr>
          <w:sz w:val="28"/>
          <w:szCs w:val="28"/>
        </w:rPr>
        <w:t>т</w:t>
      </w:r>
      <w:r w:rsidRPr="00234750">
        <w:rPr>
          <w:sz w:val="28"/>
          <w:szCs w:val="28"/>
        </w:rPr>
        <w:t>ся следующие зоны с особыми усл</w:t>
      </w:r>
      <w:r>
        <w:rPr>
          <w:sz w:val="28"/>
          <w:szCs w:val="28"/>
        </w:rPr>
        <w:t>овиями использования территории:</w:t>
      </w:r>
    </w:p>
    <w:p w:rsidR="00492806" w:rsidRPr="00234750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34750">
        <w:rPr>
          <w:b/>
          <w:sz w:val="28"/>
          <w:szCs w:val="28"/>
        </w:rPr>
        <w:t>1.</w:t>
      </w:r>
      <w:r w:rsidRPr="00234750">
        <w:rPr>
          <w:b/>
          <w:sz w:val="28"/>
          <w:szCs w:val="28"/>
        </w:rPr>
        <w:tab/>
        <w:t>Временная охранная зона памятников истории и культуры.</w:t>
      </w:r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Временная охранная зона для объектов культурного наследия местного значения и не поставленных на учет составляет не менее 100 м и должна с</w:t>
      </w:r>
      <w:r w:rsidRPr="00234750">
        <w:rPr>
          <w:sz w:val="28"/>
          <w:szCs w:val="28"/>
        </w:rPr>
        <w:t>о</w:t>
      </w:r>
      <w:r w:rsidRPr="00234750">
        <w:rPr>
          <w:sz w:val="28"/>
          <w:szCs w:val="28"/>
        </w:rPr>
        <w:t>гласовываться с уполномоченным органом.</w:t>
      </w:r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234750">
        <w:rPr>
          <w:sz w:val="28"/>
          <w:szCs w:val="28"/>
        </w:rPr>
        <w:t xml:space="preserve">На территории памятника истории и культуры, а также на территории выявленного объекта культурного наследия разрешаются: </w:t>
      </w:r>
    </w:p>
    <w:p w:rsidR="00492806" w:rsidRPr="00234750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работы по их сохранению, а также хозяйственная деятельность, не нарушающая целостности памятника или ансамбля и не создающая угрозы их повреждения, разрушения и уничтожения;</w:t>
      </w:r>
    </w:p>
    <w:p w:rsidR="00492806" w:rsidRPr="00234750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деятельность, способствующая их сохранению, использования в целях туризма, науки, культуры, просвещения.</w:t>
      </w:r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На территории памятника истории и культуры, а также на территории выявленного объекта культурного наследия запрещаются:</w:t>
      </w:r>
    </w:p>
    <w:p w:rsidR="00492806" w:rsidRPr="00234750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750">
        <w:rPr>
          <w:sz w:val="28"/>
          <w:szCs w:val="28"/>
        </w:rPr>
        <w:lastRenderedPageBreak/>
        <w:t>проектирование и проведение землеустроительных, земельных, строительных, мелиоративных, хозяйственных и иных работ, не связанных с целями сохранения культурного наследия;</w:t>
      </w:r>
    </w:p>
    <w:p w:rsidR="00492806" w:rsidRPr="00234750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размещение средств наружной рекламы не связанных с попул</w:t>
      </w:r>
      <w:r w:rsidRPr="00234750">
        <w:rPr>
          <w:sz w:val="28"/>
          <w:szCs w:val="28"/>
        </w:rPr>
        <w:t>я</w:t>
      </w:r>
      <w:r w:rsidRPr="00234750">
        <w:rPr>
          <w:sz w:val="28"/>
          <w:szCs w:val="28"/>
        </w:rPr>
        <w:t>ризацией исторической и культурной ценности объектов.</w:t>
      </w:r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34750">
        <w:rPr>
          <w:sz w:val="28"/>
          <w:szCs w:val="28"/>
        </w:rPr>
        <w:t>На территориях, непосредственно связанных с земельными участками в границах территории объектов культурного наследия, включенных в Реестр и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проведении таких работ разделов по обеспечении с</w:t>
      </w:r>
      <w:r w:rsidRPr="00234750">
        <w:rPr>
          <w:sz w:val="28"/>
          <w:szCs w:val="28"/>
        </w:rPr>
        <w:t>о</w:t>
      </w:r>
      <w:r w:rsidRPr="00234750">
        <w:rPr>
          <w:sz w:val="28"/>
          <w:szCs w:val="28"/>
        </w:rPr>
        <w:t>хранности данных объектов культурного наследия или выявленных объектов культурного наследия, на основании проектной документации, имеющей п</w:t>
      </w:r>
      <w:r w:rsidRPr="00234750">
        <w:rPr>
          <w:sz w:val="28"/>
          <w:szCs w:val="28"/>
        </w:rPr>
        <w:t>о</w:t>
      </w:r>
      <w:r w:rsidRPr="00234750">
        <w:rPr>
          <w:sz w:val="28"/>
          <w:szCs w:val="28"/>
        </w:rPr>
        <w:t xml:space="preserve">ложительное заключение государственной экспертизы. </w:t>
      </w:r>
      <w:proofErr w:type="gramEnd"/>
    </w:p>
    <w:p w:rsidR="00492806" w:rsidRPr="0023475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234750">
        <w:rPr>
          <w:sz w:val="28"/>
          <w:szCs w:val="28"/>
        </w:rPr>
        <w:t>Физические и юридические лица, осуществляющие хозяйственную и иную деятельность на территории объекта культурного наследия, обязаны соблюдать режим использования данной территории.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E023C">
        <w:rPr>
          <w:sz w:val="28"/>
          <w:szCs w:val="28"/>
        </w:rPr>
        <w:t>Любые работы и действия, за исключением полевых сельскохозя</w:t>
      </w:r>
      <w:r w:rsidRPr="006E023C">
        <w:rPr>
          <w:sz w:val="28"/>
          <w:szCs w:val="28"/>
        </w:rPr>
        <w:t>й</w:t>
      </w:r>
      <w:r w:rsidRPr="006E023C">
        <w:rPr>
          <w:sz w:val="28"/>
          <w:szCs w:val="28"/>
        </w:rPr>
        <w:t>ственных работ, производимые в пределах границ временных охранных зон объектов археологического наследия, могут выполняться только по получ</w:t>
      </w:r>
      <w:r w:rsidRPr="006E023C">
        <w:rPr>
          <w:sz w:val="28"/>
          <w:szCs w:val="28"/>
        </w:rPr>
        <w:t>е</w:t>
      </w:r>
      <w:r w:rsidRPr="006E023C">
        <w:rPr>
          <w:sz w:val="28"/>
          <w:szCs w:val="28"/>
        </w:rPr>
        <w:t>нии от краевого органа охраны памятников истории и культуры письменного разрешения на производство работ в охранной зоне памятника истории и культуры.</w:t>
      </w:r>
      <w:proofErr w:type="gramEnd"/>
    </w:p>
    <w:p w:rsidR="00492806" w:rsidRPr="006E023C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E023C">
        <w:rPr>
          <w:b/>
          <w:sz w:val="28"/>
          <w:szCs w:val="28"/>
        </w:rPr>
        <w:t>2.</w:t>
      </w:r>
      <w:r w:rsidRPr="006E023C">
        <w:rPr>
          <w:b/>
          <w:sz w:val="28"/>
          <w:szCs w:val="28"/>
        </w:rPr>
        <w:tab/>
        <w:t>Санитарно-защитная зона кладбищ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 xml:space="preserve">Размер санитарно-защитной зоны кладбища площадью участка 10 и менее </w:t>
      </w:r>
      <w:proofErr w:type="gramStart"/>
      <w:r w:rsidRPr="006E023C">
        <w:rPr>
          <w:sz w:val="28"/>
          <w:szCs w:val="28"/>
        </w:rPr>
        <w:t>га</w:t>
      </w:r>
      <w:proofErr w:type="gramEnd"/>
      <w:r w:rsidRPr="006E023C">
        <w:rPr>
          <w:sz w:val="28"/>
          <w:szCs w:val="28"/>
        </w:rPr>
        <w:t xml:space="preserve"> – 100 м (IV класс санитарной вредности); от 10 до 20 га – 300 м (III класс санитарной вредности); от 20 до 40 га – 500 м (II класс санитарной вредности).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Внутренняя часть площади санитарно-защитной зоны озеленяется др</w:t>
      </w:r>
      <w:r w:rsidRPr="006E023C">
        <w:rPr>
          <w:sz w:val="28"/>
          <w:szCs w:val="28"/>
        </w:rPr>
        <w:t>е</w:t>
      </w:r>
      <w:r w:rsidRPr="006E023C">
        <w:rPr>
          <w:sz w:val="28"/>
          <w:szCs w:val="28"/>
        </w:rPr>
        <w:t>весно-кустарниковыми посадками (не менее 50% площади СЗЗ).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lastRenderedPageBreak/>
        <w:t>Размещение кладбища размером территории более 40 га не допускае</w:t>
      </w:r>
      <w:r w:rsidRPr="006E023C">
        <w:rPr>
          <w:sz w:val="28"/>
          <w:szCs w:val="28"/>
        </w:rPr>
        <w:t>т</w:t>
      </w:r>
      <w:r w:rsidRPr="006E023C">
        <w:rPr>
          <w:sz w:val="28"/>
          <w:szCs w:val="28"/>
        </w:rPr>
        <w:t>ся.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Не допускается размещать в санитарно-защитной зоне кладбища: ж</w:t>
      </w:r>
      <w:r w:rsidRPr="006E023C">
        <w:rPr>
          <w:sz w:val="28"/>
          <w:szCs w:val="28"/>
        </w:rPr>
        <w:t>и</w:t>
      </w:r>
      <w:r w:rsidRPr="006E023C">
        <w:rPr>
          <w:sz w:val="28"/>
          <w:szCs w:val="28"/>
        </w:rPr>
        <w:t>лую застройку, включая отдельные жилые дома, ландшафтно-рекреационные зоны, зоны отдыха, территории курортов, санаториев и домов отдыха, терр</w:t>
      </w:r>
      <w:r w:rsidRPr="006E023C">
        <w:rPr>
          <w:sz w:val="28"/>
          <w:szCs w:val="28"/>
        </w:rPr>
        <w:t>и</w:t>
      </w:r>
      <w:r w:rsidRPr="006E023C">
        <w:rPr>
          <w:sz w:val="28"/>
          <w:szCs w:val="28"/>
        </w:rPr>
        <w:t>торий садоводческих товариществ и индивидуальной жилой застройки, ко</w:t>
      </w:r>
      <w:r w:rsidRPr="006E023C">
        <w:rPr>
          <w:sz w:val="28"/>
          <w:szCs w:val="28"/>
        </w:rPr>
        <w:t>л</w:t>
      </w:r>
      <w:r w:rsidRPr="006E023C">
        <w:rPr>
          <w:sz w:val="28"/>
          <w:szCs w:val="28"/>
        </w:rPr>
        <w:t>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</w:t>
      </w:r>
      <w:r w:rsidRPr="006E023C">
        <w:rPr>
          <w:sz w:val="28"/>
          <w:szCs w:val="28"/>
        </w:rPr>
        <w:t>е</w:t>
      </w:r>
      <w:r w:rsidRPr="006E023C">
        <w:rPr>
          <w:sz w:val="28"/>
          <w:szCs w:val="28"/>
        </w:rPr>
        <w:t>ждения общего пользования.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СЗЗ или какая-либо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E023C">
        <w:rPr>
          <w:b/>
          <w:sz w:val="28"/>
          <w:szCs w:val="28"/>
        </w:rPr>
        <w:t>3.</w:t>
      </w:r>
      <w:r w:rsidRPr="006E023C">
        <w:rPr>
          <w:b/>
          <w:sz w:val="28"/>
          <w:szCs w:val="28"/>
        </w:rPr>
        <w:tab/>
        <w:t>Санитарно-защитная зона скотомогильника.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Размер санитарно-защитной зоны от скотомогильников до объектов, определенных СанПиН 2.2.1/2.1.1.1200-03 (новая редакция) должен соста</w:t>
      </w:r>
      <w:r w:rsidRPr="006E023C">
        <w:rPr>
          <w:sz w:val="28"/>
          <w:szCs w:val="28"/>
        </w:rPr>
        <w:t>в</w:t>
      </w:r>
      <w:r w:rsidRPr="006E023C">
        <w:rPr>
          <w:sz w:val="28"/>
          <w:szCs w:val="28"/>
        </w:rPr>
        <w:t xml:space="preserve">лять: </w:t>
      </w:r>
    </w:p>
    <w:p w:rsidR="00492806" w:rsidRPr="006E023C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23C">
        <w:rPr>
          <w:sz w:val="28"/>
          <w:szCs w:val="28"/>
        </w:rPr>
        <w:t xml:space="preserve">от скотомогильника с захоронением в биотермические ямы – 1000м; </w:t>
      </w:r>
    </w:p>
    <w:p w:rsidR="00492806" w:rsidRPr="006E023C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от скотомогильника с захоронением</w:t>
      </w:r>
      <w:r>
        <w:rPr>
          <w:sz w:val="28"/>
          <w:szCs w:val="28"/>
        </w:rPr>
        <w:t xml:space="preserve"> в биологические камеры – 500м;</w:t>
      </w:r>
    </w:p>
    <w:p w:rsidR="00492806" w:rsidRPr="006E023C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23C">
        <w:rPr>
          <w:sz w:val="28"/>
          <w:szCs w:val="28"/>
        </w:rPr>
        <w:t xml:space="preserve">от скотопрогонов и пастбищ – 200 м; </w:t>
      </w:r>
    </w:p>
    <w:p w:rsidR="00492806" w:rsidRPr="006E023C" w:rsidRDefault="00492806" w:rsidP="004928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23C">
        <w:rPr>
          <w:sz w:val="28"/>
          <w:szCs w:val="28"/>
        </w:rPr>
        <w:t>от автомобильных, железных дорог в зависимости от их катег</w:t>
      </w:r>
      <w:r w:rsidRPr="006E023C">
        <w:rPr>
          <w:sz w:val="28"/>
          <w:szCs w:val="28"/>
        </w:rPr>
        <w:t>о</w:t>
      </w:r>
      <w:r w:rsidRPr="006E023C">
        <w:rPr>
          <w:sz w:val="28"/>
          <w:szCs w:val="28"/>
        </w:rPr>
        <w:t>рии – 60 – 300 м.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t xml:space="preserve">Размещение скотомогильников (биотермических ям, биологических камер) </w:t>
      </w:r>
      <w:proofErr w:type="gramStart"/>
      <w:r w:rsidRPr="006E023C">
        <w:rPr>
          <w:sz w:val="28"/>
          <w:szCs w:val="28"/>
        </w:rPr>
        <w:t>в</w:t>
      </w:r>
      <w:proofErr w:type="gramEnd"/>
      <w:r w:rsidRPr="006E023C">
        <w:rPr>
          <w:sz w:val="28"/>
          <w:szCs w:val="28"/>
        </w:rPr>
        <w:t xml:space="preserve"> </w:t>
      </w:r>
      <w:proofErr w:type="gramStart"/>
      <w:r w:rsidRPr="006E023C">
        <w:rPr>
          <w:sz w:val="28"/>
          <w:szCs w:val="28"/>
        </w:rPr>
        <w:t>водоохраной</w:t>
      </w:r>
      <w:proofErr w:type="gramEnd"/>
      <w:r w:rsidRPr="006E023C">
        <w:rPr>
          <w:sz w:val="28"/>
          <w:szCs w:val="28"/>
        </w:rPr>
        <w:t>, лесопарковой и заповедной зонах категорически з</w:t>
      </w:r>
      <w:r w:rsidRPr="006E023C">
        <w:rPr>
          <w:sz w:val="28"/>
          <w:szCs w:val="28"/>
        </w:rPr>
        <w:t>а</w:t>
      </w:r>
      <w:r w:rsidRPr="006E023C">
        <w:rPr>
          <w:sz w:val="28"/>
          <w:szCs w:val="28"/>
        </w:rPr>
        <w:t>прещается.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E023C">
        <w:rPr>
          <w:b/>
          <w:sz w:val="28"/>
          <w:szCs w:val="28"/>
        </w:rPr>
        <w:t>4.</w:t>
      </w:r>
      <w:r w:rsidRPr="006E023C">
        <w:rPr>
          <w:b/>
          <w:sz w:val="28"/>
          <w:szCs w:val="28"/>
        </w:rPr>
        <w:tab/>
        <w:t>Санитарно-защитная зона полигона ТБО.</w:t>
      </w:r>
    </w:p>
    <w:p w:rsidR="00492806" w:rsidRPr="006E023C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6E023C">
        <w:rPr>
          <w:sz w:val="28"/>
          <w:szCs w:val="28"/>
        </w:rPr>
        <w:lastRenderedPageBreak/>
        <w:t>Размер санитарно-защитной зоны до территории усовершенствованной свалки ТБО должен составлять 1000</w:t>
      </w:r>
      <w:r>
        <w:rPr>
          <w:sz w:val="28"/>
          <w:szCs w:val="28"/>
        </w:rPr>
        <w:t xml:space="preserve"> </w:t>
      </w:r>
      <w:r w:rsidRPr="006E023C">
        <w:rPr>
          <w:sz w:val="28"/>
          <w:szCs w:val="28"/>
        </w:rPr>
        <w:t>м, до участков компостирования ТБО – 500</w:t>
      </w:r>
      <w:r>
        <w:rPr>
          <w:sz w:val="28"/>
          <w:szCs w:val="28"/>
        </w:rPr>
        <w:t xml:space="preserve"> </w:t>
      </w:r>
      <w:r w:rsidRPr="006E023C">
        <w:rPr>
          <w:sz w:val="28"/>
          <w:szCs w:val="28"/>
        </w:rPr>
        <w:t>м, участков компостирования отходов без использования навоза и помета – 300</w:t>
      </w:r>
      <w:r>
        <w:rPr>
          <w:sz w:val="28"/>
          <w:szCs w:val="28"/>
        </w:rPr>
        <w:t xml:space="preserve"> </w:t>
      </w:r>
      <w:r w:rsidRPr="006E023C">
        <w:rPr>
          <w:sz w:val="28"/>
          <w:szCs w:val="28"/>
        </w:rPr>
        <w:t xml:space="preserve">м. Размер санитарно-защитной зоны должен быть уточнен расчетом рассеивания в атмосфере вредных выбросов с последующим проведением натурных исследований и измерений. Границы зоны устанавливаются по изолинии 1 предельно-допустимых концентраций (далее – ПДК), если она выходит из пределов нормативной зоны. </w:t>
      </w:r>
    </w:p>
    <w:p w:rsidR="00492806" w:rsidRPr="00DF452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Санитарно-защитная зона должна иметь зеленые насаждения. </w:t>
      </w:r>
    </w:p>
    <w:p w:rsidR="00492806" w:rsidRPr="00DF452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Не допускается размещение новых полигонов: </w:t>
      </w:r>
    </w:p>
    <w:p w:rsidR="00492806" w:rsidRPr="00DF4520" w:rsidRDefault="00492806" w:rsidP="004928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на территории зон санитарной охраны </w:t>
      </w:r>
      <w:proofErr w:type="spellStart"/>
      <w:r w:rsidRPr="00DF4520">
        <w:rPr>
          <w:sz w:val="28"/>
          <w:szCs w:val="28"/>
        </w:rPr>
        <w:t>водоисточников</w:t>
      </w:r>
      <w:proofErr w:type="spellEnd"/>
      <w:r w:rsidRPr="00DF4520">
        <w:rPr>
          <w:sz w:val="28"/>
          <w:szCs w:val="28"/>
        </w:rPr>
        <w:t xml:space="preserve"> и мин</w:t>
      </w:r>
      <w:r w:rsidRPr="00DF4520">
        <w:rPr>
          <w:sz w:val="28"/>
          <w:szCs w:val="28"/>
        </w:rPr>
        <w:t>е</w:t>
      </w:r>
      <w:r w:rsidRPr="00DF4520">
        <w:rPr>
          <w:sz w:val="28"/>
          <w:szCs w:val="28"/>
        </w:rPr>
        <w:t xml:space="preserve">ральных источников; </w:t>
      </w:r>
    </w:p>
    <w:p w:rsidR="00492806" w:rsidRPr="00DF4520" w:rsidRDefault="00492806" w:rsidP="004928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во всех зонах охраны курортов; </w:t>
      </w:r>
    </w:p>
    <w:p w:rsidR="00492806" w:rsidRPr="00DF4520" w:rsidRDefault="00492806" w:rsidP="004928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в местах выхода на поверхность трещиноватых пород; </w:t>
      </w:r>
    </w:p>
    <w:p w:rsidR="00492806" w:rsidRPr="00DF4520" w:rsidRDefault="00492806" w:rsidP="004928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520">
        <w:rPr>
          <w:sz w:val="28"/>
          <w:szCs w:val="28"/>
        </w:rPr>
        <w:t xml:space="preserve">в местах выклинивания водоносных горизонтов; </w:t>
      </w:r>
    </w:p>
    <w:p w:rsidR="00492806" w:rsidRPr="00DF4520" w:rsidRDefault="00492806" w:rsidP="004928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520">
        <w:rPr>
          <w:sz w:val="28"/>
          <w:szCs w:val="28"/>
        </w:rPr>
        <w:t>в местах массового отдыха населения и оздоровительных учр</w:t>
      </w:r>
      <w:r w:rsidRPr="00DF4520">
        <w:rPr>
          <w:sz w:val="28"/>
          <w:szCs w:val="28"/>
        </w:rPr>
        <w:t>е</w:t>
      </w:r>
      <w:r w:rsidRPr="00DF4520">
        <w:rPr>
          <w:sz w:val="28"/>
          <w:szCs w:val="28"/>
        </w:rPr>
        <w:t xml:space="preserve">ждений. </w:t>
      </w:r>
    </w:p>
    <w:p w:rsidR="00492806" w:rsidRPr="00DF452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DF4520">
        <w:rPr>
          <w:sz w:val="28"/>
          <w:szCs w:val="28"/>
        </w:rPr>
        <w:t>При выборе участка для устройства полигона ТБО следует учитывать климатогеографические и почвенные особенности, геологические и гидрол</w:t>
      </w:r>
      <w:r w:rsidRPr="00DF4520">
        <w:rPr>
          <w:sz w:val="28"/>
          <w:szCs w:val="28"/>
        </w:rPr>
        <w:t>о</w:t>
      </w:r>
      <w:r w:rsidRPr="00DF4520">
        <w:rPr>
          <w:sz w:val="28"/>
          <w:szCs w:val="28"/>
        </w:rPr>
        <w:t xml:space="preserve">гические условия местности. </w:t>
      </w:r>
    </w:p>
    <w:p w:rsidR="00492806" w:rsidRPr="00DF452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DF4520">
        <w:rPr>
          <w:sz w:val="28"/>
          <w:szCs w:val="28"/>
        </w:rPr>
        <w:t>Полигоны ТБО размещаются на участках, где выявлены глины или т</w:t>
      </w:r>
      <w:r w:rsidRPr="00DF4520">
        <w:rPr>
          <w:sz w:val="28"/>
          <w:szCs w:val="28"/>
        </w:rPr>
        <w:t>я</w:t>
      </w:r>
      <w:r w:rsidRPr="00DF4520">
        <w:rPr>
          <w:sz w:val="28"/>
          <w:szCs w:val="28"/>
        </w:rPr>
        <w:t>желые суглинки, а грунтовые воды находятся на глубине более 2 м. Не и</w:t>
      </w:r>
      <w:r w:rsidRPr="00DF4520">
        <w:rPr>
          <w:sz w:val="28"/>
          <w:szCs w:val="28"/>
        </w:rPr>
        <w:t>с</w:t>
      </w:r>
      <w:r w:rsidRPr="00DF4520">
        <w:rPr>
          <w:sz w:val="28"/>
          <w:szCs w:val="28"/>
        </w:rPr>
        <w:t xml:space="preserve">пользуются под полигоны болота глубиной более 1 м и участки с выходами грунтовых вод в виде ключей. </w:t>
      </w:r>
    </w:p>
    <w:p w:rsidR="00492806" w:rsidRPr="00DF4520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DF4520">
        <w:rPr>
          <w:sz w:val="28"/>
          <w:szCs w:val="28"/>
        </w:rPr>
        <w:t>Полигон для твердых бытовых отходов размещается на ровной терр</w:t>
      </w:r>
      <w:r w:rsidRPr="00DF4520">
        <w:rPr>
          <w:sz w:val="28"/>
          <w:szCs w:val="28"/>
        </w:rPr>
        <w:t>и</w:t>
      </w:r>
      <w:r w:rsidRPr="00DF4520">
        <w:rPr>
          <w:sz w:val="28"/>
          <w:szCs w:val="28"/>
        </w:rPr>
        <w:t>тории, исключающей возможность смыва атмосферными осадками части о</w:t>
      </w:r>
      <w:r w:rsidRPr="00DF4520">
        <w:rPr>
          <w:sz w:val="28"/>
          <w:szCs w:val="28"/>
        </w:rPr>
        <w:t>т</w:t>
      </w:r>
      <w:r w:rsidRPr="00DF4520">
        <w:rPr>
          <w:sz w:val="28"/>
          <w:szCs w:val="28"/>
        </w:rPr>
        <w:t>ходов и загрязнения ими прилегающих земельных площадей и открытых в</w:t>
      </w:r>
      <w:r w:rsidRPr="00DF4520">
        <w:rPr>
          <w:sz w:val="28"/>
          <w:szCs w:val="28"/>
        </w:rPr>
        <w:t>о</w:t>
      </w:r>
      <w:r w:rsidRPr="00DF4520">
        <w:rPr>
          <w:sz w:val="28"/>
          <w:szCs w:val="28"/>
        </w:rPr>
        <w:t>доемов, вблизи расположенных населенных пунктов. Допускается отвод з</w:t>
      </w:r>
      <w:r w:rsidRPr="00DF4520">
        <w:rPr>
          <w:sz w:val="28"/>
          <w:szCs w:val="28"/>
        </w:rPr>
        <w:t>е</w:t>
      </w:r>
      <w:r w:rsidRPr="00DF4520">
        <w:rPr>
          <w:sz w:val="28"/>
          <w:szCs w:val="28"/>
        </w:rPr>
        <w:t>мельного участка под полигоны ТБО на территории оврагов, начиная с его верховьев, что позволяет обеспечить сбор и удаление поверхностных вод п</w:t>
      </w:r>
      <w:r w:rsidRPr="00DF4520">
        <w:rPr>
          <w:sz w:val="28"/>
          <w:szCs w:val="28"/>
        </w:rPr>
        <w:t>у</w:t>
      </w:r>
      <w:r w:rsidRPr="00DF4520">
        <w:rPr>
          <w:sz w:val="28"/>
          <w:szCs w:val="28"/>
        </w:rPr>
        <w:lastRenderedPageBreak/>
        <w:t xml:space="preserve">тем устройства перехватывающих нагорных каналов для отвода этих вод в открытые водоемы. 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Для полигонов, принимающих менее 120 тыс. м</w:t>
      </w:r>
      <w:r w:rsidRPr="005021F3">
        <w:rPr>
          <w:sz w:val="28"/>
          <w:szCs w:val="28"/>
          <w:vertAlign w:val="superscript"/>
        </w:rPr>
        <w:t>3</w:t>
      </w:r>
      <w:r w:rsidRPr="005021F3">
        <w:rPr>
          <w:sz w:val="28"/>
          <w:szCs w:val="28"/>
        </w:rPr>
        <w:t xml:space="preserve"> ТБО в год, проектир</w:t>
      </w:r>
      <w:r w:rsidRPr="005021F3">
        <w:rPr>
          <w:sz w:val="28"/>
          <w:szCs w:val="28"/>
        </w:rPr>
        <w:t>у</w:t>
      </w:r>
      <w:r w:rsidRPr="005021F3">
        <w:rPr>
          <w:sz w:val="28"/>
          <w:szCs w:val="28"/>
        </w:rPr>
        <w:t>ется траншейная схема складирования ТБО. Траншеи устраиваются перпе</w:t>
      </w:r>
      <w:r w:rsidRPr="005021F3">
        <w:rPr>
          <w:sz w:val="28"/>
          <w:szCs w:val="28"/>
        </w:rPr>
        <w:t>н</w:t>
      </w:r>
      <w:r w:rsidRPr="005021F3">
        <w:rPr>
          <w:sz w:val="28"/>
          <w:szCs w:val="28"/>
        </w:rPr>
        <w:t xml:space="preserve">дикулярно направлению господствующих ветров, что препятствует разносу ТБО. 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По периметру всей территории полигона ТБО проектируется легкое ограждение или осушительная траншея глубиной более 2 м или вал высотой не более 2 м. В ограде полигона устраивается шлагбаум у производственно-бытового здания.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На выезде из полигона предусматривается контрольно-дезинфицирующая установка с устройством бетонной ванны для ходовой ч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 xml:space="preserve">сти мусоровозов. Размеры ванны должны обеспечивать обработку ходовой части мусоровозов. 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 В зеленой зоне полигона проектируются контрольные скважины, в том числе: одна контрольная скважина – выше полигона по потоку грунтовых вод, 1</w:t>
      </w:r>
      <w:r>
        <w:rPr>
          <w:sz w:val="28"/>
          <w:szCs w:val="28"/>
        </w:rPr>
        <w:t>-</w:t>
      </w:r>
      <w:r w:rsidRPr="005021F3">
        <w:rPr>
          <w:sz w:val="28"/>
          <w:szCs w:val="28"/>
        </w:rPr>
        <w:t xml:space="preserve">2 скважины ниже полигона для учета влияния складирования ТБО на грунтовые воды. 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Сооружения по контролю качества грунтовых и поверхностных вод должны иметь подъезды для автотранспорта.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21F3">
        <w:rPr>
          <w:b/>
          <w:sz w:val="28"/>
          <w:szCs w:val="28"/>
        </w:rPr>
        <w:t>5.</w:t>
      </w:r>
      <w:r w:rsidRPr="005021F3">
        <w:rPr>
          <w:b/>
          <w:sz w:val="28"/>
          <w:szCs w:val="28"/>
        </w:rPr>
        <w:tab/>
        <w:t>Полосы отвода и придорожные полосы автодорог.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Границы полос отвода автомобильных дорог определяются на основ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нии документации по планировке территории.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В границах полосы отвода автомобильной дороги запрещаются: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выполнение работ, не связанных со строительством, с реко</w:t>
      </w:r>
      <w:r w:rsidRPr="005021F3">
        <w:rPr>
          <w:sz w:val="28"/>
          <w:szCs w:val="28"/>
        </w:rPr>
        <w:t>н</w:t>
      </w:r>
      <w:r w:rsidRPr="005021F3">
        <w:rPr>
          <w:sz w:val="28"/>
          <w:szCs w:val="28"/>
        </w:rPr>
        <w:t>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размещение зданий, строений, сооружений и других объектов, не предназначенных для обслуживания автомобильной дороги, ее строител</w:t>
      </w:r>
      <w:r w:rsidRPr="005021F3">
        <w:rPr>
          <w:sz w:val="28"/>
          <w:szCs w:val="28"/>
        </w:rPr>
        <w:t>ь</w:t>
      </w:r>
      <w:r w:rsidRPr="005021F3">
        <w:rPr>
          <w:sz w:val="28"/>
          <w:szCs w:val="28"/>
        </w:rPr>
        <w:lastRenderedPageBreak/>
        <w:t>ства, реконструкции, капитального ремонта, и содержания и не относящихся к объектам дорожного сервиса;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распашка земельных участков, покос травы, осуществление р</w:t>
      </w:r>
      <w:r w:rsidRPr="005021F3">
        <w:rPr>
          <w:sz w:val="28"/>
          <w:szCs w:val="28"/>
        </w:rPr>
        <w:t>у</w:t>
      </w:r>
      <w:r w:rsidRPr="005021F3">
        <w:rPr>
          <w:sz w:val="28"/>
          <w:szCs w:val="28"/>
        </w:rPr>
        <w:t>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</w:t>
      </w:r>
      <w:r w:rsidRPr="005021F3">
        <w:rPr>
          <w:sz w:val="28"/>
          <w:szCs w:val="28"/>
        </w:rPr>
        <w:t>т</w:t>
      </w:r>
      <w:r w:rsidRPr="005021F3">
        <w:rPr>
          <w:sz w:val="28"/>
          <w:szCs w:val="28"/>
        </w:rPr>
        <w:t>ков;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выпас животных, а также их прогон через автомобильные дороги вне специально предусмотренных для указанных целей мест, согласованных с владельцами таких автомобильных дорог;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установка рекламных конструкций, не соответствующих треб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ваниям технических регламентов и (или) нормативным правовым актам о безопасности дорожного движения;</w:t>
      </w:r>
    </w:p>
    <w:p w:rsidR="00492806" w:rsidRPr="005021F3" w:rsidRDefault="00492806" w:rsidP="004928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установка информационных щитов и указателей, не имеющих отношения к обеспечению безопасности дорожного движения или осущест</w:t>
      </w:r>
      <w:r w:rsidRPr="005021F3">
        <w:rPr>
          <w:sz w:val="28"/>
          <w:szCs w:val="28"/>
        </w:rPr>
        <w:t>в</w:t>
      </w:r>
      <w:r w:rsidRPr="005021F3">
        <w:rPr>
          <w:sz w:val="28"/>
          <w:szCs w:val="28"/>
        </w:rPr>
        <w:t>лению дорожной деятельности.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</w:t>
      </w:r>
      <w:r w:rsidRPr="005021F3">
        <w:rPr>
          <w:sz w:val="28"/>
          <w:szCs w:val="28"/>
        </w:rPr>
        <w:t>в</w:t>
      </w:r>
      <w:r w:rsidRPr="005021F3">
        <w:rPr>
          <w:sz w:val="28"/>
          <w:szCs w:val="28"/>
        </w:rPr>
        <w:t>ки и эксплуатации рекламных конструкций, могут предоставляться гражд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нам или юридическим лицам для размещения таких объектов. В отношении земельных участков в границах полосы отвода автомобильной дороги, пре</w:t>
      </w:r>
      <w:r w:rsidRPr="005021F3">
        <w:rPr>
          <w:sz w:val="28"/>
          <w:szCs w:val="28"/>
        </w:rPr>
        <w:t>д</w:t>
      </w:r>
      <w:r w:rsidRPr="005021F3">
        <w:rPr>
          <w:sz w:val="28"/>
          <w:szCs w:val="28"/>
        </w:rPr>
        <w:t>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</w:t>
      </w:r>
      <w:r w:rsidRPr="005021F3">
        <w:rPr>
          <w:sz w:val="28"/>
          <w:szCs w:val="28"/>
        </w:rPr>
        <w:t>е</w:t>
      </w:r>
      <w:r w:rsidRPr="005021F3">
        <w:rPr>
          <w:sz w:val="28"/>
          <w:szCs w:val="28"/>
        </w:rPr>
        <w:t>мельным законодательством.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021F3">
        <w:rPr>
          <w:sz w:val="28"/>
          <w:szCs w:val="28"/>
        </w:rPr>
        <w:t>В пределах полосы отвода автомобильной дороги могут размещаться объекты дорожного сервиса, инженерные коммуникации, железные дороги, линии электропередачи, линии связи, объекты трубопроводного и железн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дорожного транспорта, а также иные сооружения и объекты, которые расп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 xml:space="preserve">лагаются вдоль автомобильной дороги либо пересекают ее; подъезды, съезды </w:t>
      </w:r>
      <w:r w:rsidRPr="005021F3">
        <w:rPr>
          <w:sz w:val="28"/>
          <w:szCs w:val="28"/>
        </w:rPr>
        <w:lastRenderedPageBreak/>
        <w:t>и примыкания (включая переходно-скоростные полосы) к объектам, расп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ложенным вне полосы отвода федеральной автомобильной дороги и треб</w:t>
      </w:r>
      <w:r w:rsidRPr="005021F3">
        <w:rPr>
          <w:sz w:val="28"/>
          <w:szCs w:val="28"/>
        </w:rPr>
        <w:t>у</w:t>
      </w:r>
      <w:r w:rsidRPr="005021F3">
        <w:rPr>
          <w:sz w:val="28"/>
          <w:szCs w:val="28"/>
        </w:rPr>
        <w:t>ющим доступа к ним.</w:t>
      </w:r>
      <w:proofErr w:type="gramEnd"/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В зависимости от класса и (или) категории автомобильных дорог с уч</w:t>
      </w:r>
      <w:r w:rsidRPr="005021F3">
        <w:rPr>
          <w:sz w:val="28"/>
          <w:szCs w:val="28"/>
        </w:rPr>
        <w:t>е</w:t>
      </w:r>
      <w:r w:rsidRPr="005021F3">
        <w:rPr>
          <w:sz w:val="28"/>
          <w:szCs w:val="28"/>
        </w:rPr>
        <w:t>том перспектив их развития ширина каждой придорожной полосы устана</w:t>
      </w:r>
      <w:r w:rsidRPr="005021F3">
        <w:rPr>
          <w:sz w:val="28"/>
          <w:szCs w:val="28"/>
        </w:rPr>
        <w:t>в</w:t>
      </w:r>
      <w:r w:rsidRPr="005021F3">
        <w:rPr>
          <w:sz w:val="28"/>
          <w:szCs w:val="28"/>
        </w:rPr>
        <w:t>ливается в размере:</w:t>
      </w:r>
    </w:p>
    <w:p w:rsidR="00492806" w:rsidRPr="005021F3" w:rsidRDefault="00492806" w:rsidP="004928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семидесяти пяти метров - для автомобильных дорог первой и второй категорий;</w:t>
      </w:r>
    </w:p>
    <w:p w:rsidR="00492806" w:rsidRPr="005021F3" w:rsidRDefault="00492806" w:rsidP="004928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пятидесяти метров - для автомобильных дорог третьей и четве</w:t>
      </w:r>
      <w:r w:rsidRPr="005021F3">
        <w:rPr>
          <w:sz w:val="28"/>
          <w:szCs w:val="28"/>
        </w:rPr>
        <w:t>р</w:t>
      </w:r>
      <w:r w:rsidRPr="005021F3">
        <w:rPr>
          <w:sz w:val="28"/>
          <w:szCs w:val="28"/>
        </w:rPr>
        <w:t>той категорий;</w:t>
      </w:r>
    </w:p>
    <w:p w:rsidR="00492806" w:rsidRPr="005021F3" w:rsidRDefault="00492806" w:rsidP="004928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двадцати пяти метров - для автомобильных дорог пятой катег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рии.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21F3">
        <w:rPr>
          <w:b/>
          <w:sz w:val="28"/>
          <w:szCs w:val="28"/>
        </w:rPr>
        <w:t>6.</w:t>
      </w:r>
      <w:r w:rsidRPr="005021F3">
        <w:rPr>
          <w:b/>
          <w:sz w:val="28"/>
          <w:szCs w:val="28"/>
        </w:rPr>
        <w:tab/>
        <w:t>Санитарно-защитная зона понизительных подстанций.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Для электроподстанций размер санитарно-защитной зоны устанавлив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ется в зависимости от типа (открытые, закрытые), мощности на основании расчетов физического воздействия (шума и электромагнитных полей) на а</w:t>
      </w:r>
      <w:r w:rsidRPr="005021F3">
        <w:rPr>
          <w:sz w:val="28"/>
          <w:szCs w:val="28"/>
        </w:rPr>
        <w:t>т</w:t>
      </w:r>
      <w:r w:rsidRPr="005021F3">
        <w:rPr>
          <w:sz w:val="28"/>
          <w:szCs w:val="28"/>
        </w:rPr>
        <w:t>мосферный воздух, а также результатов натурных измерений.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Наличие экранирующих зданий и специальных сооружений позволяет сократить размеры санитарно-защитной зоны либо полностью ее ликвидир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 xml:space="preserve">вать по заключению органов </w:t>
      </w:r>
      <w:proofErr w:type="spellStart"/>
      <w:r w:rsidRPr="005021F3">
        <w:rPr>
          <w:sz w:val="28"/>
          <w:szCs w:val="28"/>
        </w:rPr>
        <w:t>Роспотребнадзора</w:t>
      </w:r>
      <w:proofErr w:type="spellEnd"/>
      <w:r w:rsidRPr="005021F3">
        <w:rPr>
          <w:sz w:val="28"/>
          <w:szCs w:val="28"/>
        </w:rPr>
        <w:t xml:space="preserve"> при наличии расчетов и натурных замеров уровней шума и </w:t>
      </w:r>
      <w:proofErr w:type="gramStart"/>
      <w:r w:rsidRPr="005021F3">
        <w:rPr>
          <w:sz w:val="28"/>
          <w:szCs w:val="28"/>
        </w:rPr>
        <w:t>напряженности</w:t>
      </w:r>
      <w:proofErr w:type="gramEnd"/>
      <w:r w:rsidRPr="005021F3">
        <w:rPr>
          <w:sz w:val="28"/>
          <w:szCs w:val="28"/>
        </w:rPr>
        <w:t xml:space="preserve"> электромагнитных полей.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21F3">
        <w:rPr>
          <w:b/>
          <w:sz w:val="28"/>
          <w:szCs w:val="28"/>
        </w:rPr>
        <w:t>7.</w:t>
      </w:r>
      <w:r w:rsidRPr="005021F3">
        <w:rPr>
          <w:b/>
          <w:sz w:val="28"/>
          <w:szCs w:val="28"/>
        </w:rPr>
        <w:tab/>
        <w:t>Санитарные разрывы ЛЭП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Территория санитарного разрыва должна быть залужена либо испол</w:t>
      </w:r>
      <w:r w:rsidRPr="005021F3">
        <w:rPr>
          <w:sz w:val="28"/>
          <w:szCs w:val="28"/>
        </w:rPr>
        <w:t>ь</w:t>
      </w:r>
      <w:r w:rsidRPr="005021F3">
        <w:rPr>
          <w:sz w:val="28"/>
          <w:szCs w:val="28"/>
        </w:rPr>
        <w:t>зоваться как газон.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Не допускается размещение каких-либо объектов, не связанных с эк</w:t>
      </w:r>
      <w:r w:rsidRPr="005021F3">
        <w:rPr>
          <w:sz w:val="28"/>
          <w:szCs w:val="28"/>
        </w:rPr>
        <w:t>с</w:t>
      </w:r>
      <w:r w:rsidRPr="005021F3">
        <w:rPr>
          <w:sz w:val="28"/>
          <w:szCs w:val="28"/>
        </w:rPr>
        <w:t>плуатацией электрических сетей.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Санитарный разрыв или какая-либо его часть не может рассматриват</w:t>
      </w:r>
      <w:r w:rsidRPr="005021F3">
        <w:rPr>
          <w:sz w:val="28"/>
          <w:szCs w:val="28"/>
        </w:rPr>
        <w:t>ь</w:t>
      </w:r>
      <w:r w:rsidRPr="005021F3">
        <w:rPr>
          <w:sz w:val="28"/>
          <w:szCs w:val="28"/>
        </w:rPr>
        <w:t>ся как резервная территория объекта и использоваться для расширения пр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изводственных, общественно-деловых, жилых, рекреационных и прочих зон.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1) Размеры охранных зон: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lastRenderedPageBreak/>
        <w:t>а) вдоль воздушных линий электропередачи - в виде части поверхности участка земли и воздушного пространства (на высоту, соответствующую в</w:t>
      </w:r>
      <w:r w:rsidRPr="005021F3">
        <w:rPr>
          <w:sz w:val="28"/>
          <w:szCs w:val="28"/>
        </w:rPr>
        <w:t>ы</w:t>
      </w:r>
      <w:r w:rsidRPr="005021F3">
        <w:rPr>
          <w:sz w:val="28"/>
          <w:szCs w:val="28"/>
        </w:rPr>
        <w:t>соте опор воздушных линий электропередачи), ограниченной параллельными вертикальными плоскостями, отстоящими по обе стороны линии электроп</w:t>
      </w:r>
      <w:r w:rsidRPr="005021F3">
        <w:rPr>
          <w:sz w:val="28"/>
          <w:szCs w:val="28"/>
        </w:rPr>
        <w:t>е</w:t>
      </w:r>
      <w:r w:rsidRPr="005021F3">
        <w:rPr>
          <w:sz w:val="28"/>
          <w:szCs w:val="28"/>
        </w:rPr>
        <w:t xml:space="preserve">редачи от крайних проводов при </w:t>
      </w:r>
      <w:proofErr w:type="spellStart"/>
      <w:r w:rsidRPr="005021F3">
        <w:rPr>
          <w:sz w:val="28"/>
          <w:szCs w:val="28"/>
        </w:rPr>
        <w:t>неотклоненном</w:t>
      </w:r>
      <w:proofErr w:type="spellEnd"/>
      <w:r w:rsidRPr="005021F3">
        <w:rPr>
          <w:sz w:val="28"/>
          <w:szCs w:val="28"/>
        </w:rPr>
        <w:t xml:space="preserve"> их положении на следу</w:t>
      </w:r>
      <w:r w:rsidRPr="005021F3">
        <w:rPr>
          <w:sz w:val="28"/>
          <w:szCs w:val="28"/>
        </w:rPr>
        <w:t>ю</w:t>
      </w:r>
      <w:r w:rsidRPr="005021F3">
        <w:rPr>
          <w:sz w:val="28"/>
          <w:szCs w:val="28"/>
        </w:rPr>
        <w:t>щем расстоянии:</w:t>
      </w:r>
    </w:p>
    <w:p w:rsidR="00492806" w:rsidRPr="005021F3" w:rsidRDefault="00492806" w:rsidP="0049280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35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 xml:space="preserve"> – 15 м;</w:t>
      </w:r>
    </w:p>
    <w:p w:rsidR="00492806" w:rsidRPr="005021F3" w:rsidRDefault="00492806" w:rsidP="00492806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110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 xml:space="preserve"> – 20 м;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021F3">
        <w:rPr>
          <w:sz w:val="28"/>
          <w:szCs w:val="28"/>
        </w:rPr>
        <w:t>б) вдоль подземных кабельных линий электропередачи - в виде части поверхности участка земли, расположенного под ней участка недр (на глуб</w:t>
      </w:r>
      <w:r w:rsidRPr="005021F3">
        <w:rPr>
          <w:sz w:val="28"/>
          <w:szCs w:val="28"/>
        </w:rPr>
        <w:t>и</w:t>
      </w:r>
      <w:r w:rsidRPr="005021F3">
        <w:rPr>
          <w:sz w:val="28"/>
          <w:szCs w:val="28"/>
        </w:rPr>
        <w:t>ну, соответствующую глубине прокладки кабельных линий электроперед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чи), ограниченной параллельными вертикальными плоскостями, отстоящими по обе стороны линии электропередачи от крайних кабелей на расстоянии 1 метра (при прохождении кабельных линий напряжением до 1 киловольта в городах под тротуарами - на 0,6 метра в сторону зданий</w:t>
      </w:r>
      <w:proofErr w:type="gramEnd"/>
      <w:r w:rsidRPr="005021F3">
        <w:rPr>
          <w:sz w:val="28"/>
          <w:szCs w:val="28"/>
        </w:rPr>
        <w:t xml:space="preserve"> и сооружений и на 1 метр в сторону проезжей части улицы);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2) В охранных зонах запрещается осуществлять любые действия, кот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</w:t>
      </w:r>
      <w:r w:rsidRPr="005021F3">
        <w:rPr>
          <w:sz w:val="28"/>
          <w:szCs w:val="28"/>
        </w:rPr>
        <w:t>з</w:t>
      </w:r>
      <w:r w:rsidRPr="005021F3">
        <w:rPr>
          <w:sz w:val="28"/>
          <w:szCs w:val="28"/>
        </w:rPr>
        <w:t>никновение пожаров.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3)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а) строительство, капитальный ремонт, реконструкция или снос зданий и сооружений;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б) горные, взрывные, мелиоративные работы, в том числе связанные с временным затоплением земель;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в) посадка и вырубка деревьев и кустарников;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lastRenderedPageBreak/>
        <w:t>г) дноуглубительные, землечерпальные и погрузочно-разгрузочные р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боты, добыча рыбы, других водных животных и растений придонными ор</w:t>
      </w:r>
      <w:r w:rsidRPr="005021F3">
        <w:rPr>
          <w:sz w:val="28"/>
          <w:szCs w:val="28"/>
        </w:rPr>
        <w:t>у</w:t>
      </w:r>
      <w:r w:rsidRPr="005021F3">
        <w:rPr>
          <w:sz w:val="28"/>
          <w:szCs w:val="28"/>
        </w:rPr>
        <w:t>диями лова, устройство водопоев, колка и заготовка льда (в охранных зонах подводных кабельных линий электропередачи);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д) проход судов, у которых расстояние по вертикали от верхнего кра</w:t>
      </w:r>
      <w:r w:rsidRPr="005021F3">
        <w:rPr>
          <w:sz w:val="28"/>
          <w:szCs w:val="28"/>
        </w:rPr>
        <w:t>й</w:t>
      </w:r>
      <w:r w:rsidRPr="005021F3">
        <w:rPr>
          <w:sz w:val="28"/>
          <w:szCs w:val="28"/>
        </w:rPr>
        <w:t xml:space="preserve">него габарита с грузом или без груза до нижней точки </w:t>
      </w:r>
      <w:proofErr w:type="gramStart"/>
      <w:r w:rsidRPr="005021F3">
        <w:rPr>
          <w:sz w:val="28"/>
          <w:szCs w:val="28"/>
        </w:rPr>
        <w:t>провеса проводов п</w:t>
      </w:r>
      <w:r w:rsidRPr="005021F3">
        <w:rPr>
          <w:sz w:val="28"/>
          <w:szCs w:val="28"/>
        </w:rPr>
        <w:t>е</w:t>
      </w:r>
      <w:r w:rsidRPr="005021F3">
        <w:rPr>
          <w:sz w:val="28"/>
          <w:szCs w:val="28"/>
        </w:rPr>
        <w:t>реходов воздушных линий электропередачи</w:t>
      </w:r>
      <w:proofErr w:type="gramEnd"/>
      <w:r w:rsidRPr="005021F3">
        <w:rPr>
          <w:sz w:val="28"/>
          <w:szCs w:val="28"/>
        </w:rPr>
        <w:t xml:space="preserve"> через водоемы менее минимал</w:t>
      </w:r>
      <w:r w:rsidRPr="005021F3">
        <w:rPr>
          <w:sz w:val="28"/>
          <w:szCs w:val="28"/>
        </w:rPr>
        <w:t>ь</w:t>
      </w:r>
      <w:r w:rsidRPr="005021F3">
        <w:rPr>
          <w:sz w:val="28"/>
          <w:szCs w:val="28"/>
        </w:rPr>
        <w:t>но допустимого расстояния, в том числе с учетом максимального уровня подъема воды при паводке;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е) проезд машин и механизмов, имеющих общую высоту с грузом или без груза от поверхности дороги более 4,5 метра (в охранных зонах возду</w:t>
      </w:r>
      <w:r w:rsidRPr="005021F3">
        <w:rPr>
          <w:sz w:val="28"/>
          <w:szCs w:val="28"/>
        </w:rPr>
        <w:t>ш</w:t>
      </w:r>
      <w:r w:rsidRPr="005021F3">
        <w:rPr>
          <w:sz w:val="28"/>
          <w:szCs w:val="28"/>
        </w:rPr>
        <w:t>ных линий электропередачи);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ж) земляные работы на глубине более 0,3 метра (на вспахиваемых зе</w:t>
      </w:r>
      <w:r w:rsidRPr="005021F3">
        <w:rPr>
          <w:sz w:val="28"/>
          <w:szCs w:val="28"/>
        </w:rPr>
        <w:t>м</w:t>
      </w:r>
      <w:r w:rsidRPr="005021F3">
        <w:rPr>
          <w:sz w:val="28"/>
          <w:szCs w:val="28"/>
        </w:rPr>
        <w:t>лях на глубине более 0,45 метра), а также планировка грунта (в охранных з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нах подземных кабельных линий электропередачи);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и) полевые сельскохозяйственные работы с применением сельскох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зяйственных машин и оборудования высотой более 4 метров (в охранных з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4) В целях защиты населения от воздействия электрического поля, с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>здаваемого воздушными линиями электропередачи (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>), устанавливаются санитарные разрывы - территория вдоль трассы высоковольтной линии, в к</w:t>
      </w:r>
      <w:r w:rsidRPr="005021F3">
        <w:rPr>
          <w:sz w:val="28"/>
          <w:szCs w:val="28"/>
        </w:rPr>
        <w:t>о</w:t>
      </w:r>
      <w:r w:rsidRPr="005021F3">
        <w:rPr>
          <w:sz w:val="28"/>
          <w:szCs w:val="28"/>
        </w:rPr>
        <w:t xml:space="preserve">торой напряженность электрического поля превышает 1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>/м.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Для вновь проектируемых 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>, а также зданий и сооружений допуск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ется принимать границы санитарных разрывов вдоль трассы ВЛ с горизо</w:t>
      </w:r>
      <w:r w:rsidRPr="005021F3">
        <w:rPr>
          <w:sz w:val="28"/>
          <w:szCs w:val="28"/>
        </w:rPr>
        <w:t>н</w:t>
      </w:r>
      <w:r w:rsidRPr="005021F3">
        <w:rPr>
          <w:sz w:val="28"/>
          <w:szCs w:val="28"/>
        </w:rPr>
        <w:t xml:space="preserve">тальным расположением проводов и без средств снижения напряженности </w:t>
      </w:r>
      <w:r w:rsidRPr="005021F3">
        <w:rPr>
          <w:sz w:val="28"/>
          <w:szCs w:val="28"/>
        </w:rPr>
        <w:lastRenderedPageBreak/>
        <w:t>электрического поля по обе стороны от нее на следующих расстояниях от проекции на землю крайних фазных проводов в направлении, перпендик</w:t>
      </w:r>
      <w:r w:rsidRPr="005021F3">
        <w:rPr>
          <w:sz w:val="28"/>
          <w:szCs w:val="28"/>
        </w:rPr>
        <w:t>у</w:t>
      </w:r>
      <w:r w:rsidRPr="005021F3">
        <w:rPr>
          <w:sz w:val="28"/>
          <w:szCs w:val="28"/>
        </w:rPr>
        <w:t>лярном ВЛ: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- 20 м - для 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 xml:space="preserve"> напряжением 330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>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- 30 м - для 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 xml:space="preserve"> напряжением 500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>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- 40 м - для 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 xml:space="preserve"> напряжением 750 </w:t>
      </w:r>
      <w:proofErr w:type="spellStart"/>
      <w:r w:rsidRPr="005021F3">
        <w:rPr>
          <w:sz w:val="28"/>
          <w:szCs w:val="28"/>
        </w:rPr>
        <w:t>кВ</w:t>
      </w:r>
      <w:proofErr w:type="spellEnd"/>
      <w:r w:rsidRPr="005021F3">
        <w:rPr>
          <w:sz w:val="28"/>
          <w:szCs w:val="28"/>
        </w:rPr>
        <w:t>;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 xml:space="preserve">- 55 м - для </w:t>
      </w:r>
      <w:proofErr w:type="gramStart"/>
      <w:r w:rsidRPr="005021F3">
        <w:rPr>
          <w:sz w:val="28"/>
          <w:szCs w:val="28"/>
        </w:rPr>
        <w:t>ВЛ</w:t>
      </w:r>
      <w:proofErr w:type="gramEnd"/>
      <w:r w:rsidRPr="005021F3">
        <w:rPr>
          <w:sz w:val="28"/>
          <w:szCs w:val="28"/>
        </w:rPr>
        <w:t xml:space="preserve"> напряжением 1150 </w:t>
      </w:r>
      <w:proofErr w:type="spellStart"/>
      <w:r w:rsidRPr="005021F3">
        <w:rPr>
          <w:sz w:val="28"/>
          <w:szCs w:val="28"/>
        </w:rPr>
        <w:t>кВ.</w:t>
      </w:r>
      <w:proofErr w:type="spellEnd"/>
    </w:p>
    <w:p w:rsidR="00492806" w:rsidRPr="00AA1611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A1611">
        <w:rPr>
          <w:b/>
          <w:sz w:val="28"/>
          <w:szCs w:val="28"/>
        </w:rPr>
        <w:t>8. Охранная зона и санитарно-защитная зона линий связи.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На трассах кабельных и воздушных линий связи и линий радиофик</w:t>
      </w:r>
      <w:r w:rsidRPr="005021F3">
        <w:rPr>
          <w:sz w:val="28"/>
          <w:szCs w:val="28"/>
        </w:rPr>
        <w:t>а</w:t>
      </w:r>
      <w:r w:rsidRPr="005021F3">
        <w:rPr>
          <w:sz w:val="28"/>
          <w:szCs w:val="28"/>
        </w:rPr>
        <w:t>ции: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1) Охранные зоны:</w:t>
      </w:r>
    </w:p>
    <w:p w:rsidR="00492806" w:rsidRPr="005021F3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5021F3">
        <w:rPr>
          <w:sz w:val="28"/>
          <w:szCs w:val="28"/>
        </w:rPr>
        <w:t>а) устанавливаются охранные зоны:</w:t>
      </w:r>
    </w:p>
    <w:p w:rsidR="00492806" w:rsidRPr="005021F3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021F3">
        <w:rPr>
          <w:sz w:val="28"/>
          <w:szCs w:val="28"/>
        </w:rPr>
        <w:t xml:space="preserve">для подземных кабельных и для воздушных линий связи и линий радиофикации, расположенных вне населенных </w:t>
      </w:r>
      <w:r>
        <w:rPr>
          <w:sz w:val="28"/>
          <w:szCs w:val="28"/>
        </w:rPr>
        <w:t>пунктов на безлесных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ках, </w:t>
      </w:r>
      <w:r w:rsidRPr="005021F3">
        <w:rPr>
          <w:sz w:val="28"/>
          <w:szCs w:val="28"/>
        </w:rPr>
        <w:t>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  <w:proofErr w:type="gramEnd"/>
    </w:p>
    <w:p w:rsidR="00492806" w:rsidRPr="00AA1611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для кабелей связи при переходах через судоходные реки, озера, водохранилища и каналы - в виде участков водного пространства по всей глубине от водной поверхности до дна, определяемых параллельными пло</w:t>
      </w:r>
      <w:r w:rsidRPr="00AA1611">
        <w:rPr>
          <w:sz w:val="28"/>
          <w:szCs w:val="28"/>
        </w:rPr>
        <w:t>с</w:t>
      </w:r>
      <w:r w:rsidRPr="00AA1611">
        <w:rPr>
          <w:sz w:val="28"/>
          <w:szCs w:val="28"/>
        </w:rPr>
        <w:t>костями, отстоящими от трассы кабеля при переходах через реки, озера, в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дохранилища и каналы на 100 метров с каждой стороны;</w:t>
      </w:r>
    </w:p>
    <w:p w:rsidR="00492806" w:rsidRPr="00AA1611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для наземных и подземных необслуживаемых усилительных и регенерационных пунктов на кабельных линиях связи - в виде участков зе</w:t>
      </w:r>
      <w:r w:rsidRPr="00AA1611">
        <w:rPr>
          <w:sz w:val="28"/>
          <w:szCs w:val="28"/>
        </w:rPr>
        <w:t>м</w:t>
      </w:r>
      <w:r w:rsidRPr="00AA1611">
        <w:rPr>
          <w:sz w:val="28"/>
          <w:szCs w:val="28"/>
        </w:rPr>
        <w:t>ли, определяемых замкнутой линией, отстоящей от центра установки усил</w:t>
      </w:r>
      <w:r w:rsidRPr="00AA1611">
        <w:rPr>
          <w:sz w:val="28"/>
          <w:szCs w:val="28"/>
        </w:rPr>
        <w:t>и</w:t>
      </w:r>
      <w:r w:rsidRPr="00AA1611">
        <w:rPr>
          <w:sz w:val="28"/>
          <w:szCs w:val="28"/>
        </w:rPr>
        <w:t>тельных и регенерационных пунктов или от границы их обвалования не м</w:t>
      </w:r>
      <w:r w:rsidRPr="00AA1611">
        <w:rPr>
          <w:sz w:val="28"/>
          <w:szCs w:val="28"/>
        </w:rPr>
        <w:t>е</w:t>
      </w:r>
      <w:r w:rsidRPr="00AA1611">
        <w:rPr>
          <w:sz w:val="28"/>
          <w:szCs w:val="28"/>
        </w:rPr>
        <w:t>нее чем на 3 метра и от контуров заземления не менее чем на 2 метра;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б) создаются просеки в лесных массивах и зеленых насаждениях:</w:t>
      </w:r>
    </w:p>
    <w:p w:rsidR="00492806" w:rsidRPr="00AA1611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611">
        <w:rPr>
          <w:sz w:val="28"/>
          <w:szCs w:val="28"/>
        </w:rPr>
        <w:lastRenderedPageBreak/>
        <w:t>при высоте насаждений менее 4 метров - шириной не менее ра</w:t>
      </w:r>
      <w:r w:rsidRPr="00AA1611">
        <w:rPr>
          <w:sz w:val="28"/>
          <w:szCs w:val="28"/>
        </w:rPr>
        <w:t>с</w:t>
      </w:r>
      <w:r w:rsidRPr="00AA1611">
        <w:rPr>
          <w:sz w:val="28"/>
          <w:szCs w:val="28"/>
        </w:rPr>
        <w:t>стояния между крайними проводами воздушных линий связи и линий ради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фикации плюс 4 метра (по 2 метра с каждой стороны от крайних проводов до ветвей деревьев);</w:t>
      </w:r>
    </w:p>
    <w:p w:rsidR="00492806" w:rsidRPr="00AA1611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при высоте насаждений более 4 метров - шириной не менее ра</w:t>
      </w:r>
      <w:r w:rsidRPr="00AA1611">
        <w:rPr>
          <w:sz w:val="28"/>
          <w:szCs w:val="28"/>
        </w:rPr>
        <w:t>с</w:t>
      </w:r>
      <w:r w:rsidRPr="00AA1611">
        <w:rPr>
          <w:sz w:val="28"/>
          <w:szCs w:val="28"/>
        </w:rPr>
        <w:t>стояния между крайними проводами воздушных линий связи и линий ради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фикации плюс 6 метров (по 3 метра с каждой стороны от крайних проводов до ветвей деревьев);</w:t>
      </w:r>
    </w:p>
    <w:p w:rsidR="00492806" w:rsidRPr="00AA1611" w:rsidRDefault="00492806" w:rsidP="0049280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вдоль трассы кабеля связи - шириной не менее 6 метров (по 3 метра с каждой стороны от кабеля связи);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2)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3) Уровни электромагнитных излучений не должны превышать пр</w:t>
      </w:r>
      <w:r w:rsidRPr="00AA1611">
        <w:rPr>
          <w:sz w:val="28"/>
          <w:szCs w:val="28"/>
        </w:rPr>
        <w:t>е</w:t>
      </w:r>
      <w:r w:rsidRPr="00AA1611">
        <w:rPr>
          <w:sz w:val="28"/>
          <w:szCs w:val="28"/>
        </w:rPr>
        <w:t>дельно допустимые уровни (далее - ПДУ) согласно приложению 1 к СанПиН 2.1.8/2.2.4.1383-03.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Границы санитарно-защитных зон определяются на высоте 2 м от п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верхности земли по ПДУ.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Зона ограничения представляет собой территорию, на внешних гран</w:t>
      </w:r>
      <w:r w:rsidRPr="00AA1611">
        <w:rPr>
          <w:sz w:val="28"/>
          <w:szCs w:val="28"/>
        </w:rPr>
        <w:t>и</w:t>
      </w:r>
      <w:r w:rsidRPr="00AA1611">
        <w:rPr>
          <w:sz w:val="28"/>
          <w:szCs w:val="28"/>
        </w:rPr>
        <w:t>цах которой на высоте от поверхности земли более 2 м уровни электрома</w:t>
      </w:r>
      <w:r w:rsidRPr="00AA1611">
        <w:rPr>
          <w:sz w:val="28"/>
          <w:szCs w:val="28"/>
        </w:rPr>
        <w:t>г</w:t>
      </w:r>
      <w:r w:rsidRPr="00AA1611">
        <w:rPr>
          <w:sz w:val="28"/>
          <w:szCs w:val="28"/>
        </w:rPr>
        <w:t>нитных полей превышают ПДУ. Внешняя граница зоны ограничения опред</w:t>
      </w:r>
      <w:r w:rsidRPr="00AA1611">
        <w:rPr>
          <w:sz w:val="28"/>
          <w:szCs w:val="28"/>
        </w:rPr>
        <w:t>е</w:t>
      </w:r>
      <w:r w:rsidRPr="00AA1611">
        <w:rPr>
          <w:sz w:val="28"/>
          <w:szCs w:val="28"/>
        </w:rPr>
        <w:t>ляется по максимальной высоте зданий перспективной застройки, на высоте верхнего этажа которых уровень электромагнитного поля не превышает ПДУ.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A1611">
        <w:rPr>
          <w:b/>
          <w:sz w:val="28"/>
          <w:szCs w:val="28"/>
        </w:rPr>
        <w:t>9.</w:t>
      </w:r>
      <w:r w:rsidRPr="00AA1611">
        <w:rPr>
          <w:b/>
          <w:sz w:val="28"/>
          <w:szCs w:val="28"/>
        </w:rPr>
        <w:tab/>
        <w:t xml:space="preserve">Санитарно-защитные полосы водоводов 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lastRenderedPageBreak/>
        <w:t>Обязательное условие для существующих в санитарно-защитных пол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сах водоводов объектов – отсутствие источников загрязнения почвы и гру</w:t>
      </w:r>
      <w:r w:rsidRPr="00AA1611">
        <w:rPr>
          <w:sz w:val="28"/>
          <w:szCs w:val="28"/>
        </w:rPr>
        <w:t>н</w:t>
      </w:r>
      <w:r w:rsidRPr="00AA1611">
        <w:rPr>
          <w:sz w:val="28"/>
          <w:szCs w:val="28"/>
        </w:rPr>
        <w:t xml:space="preserve">товых вод. 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Ширина санитарно-защитных полос водоводов принимается по обе стороны от крайних линий водопровода: при отсутствии грунтовых вод – не менее 10 м (диаметр водоводов до 1000 мм) и не менее 20 м (диаметр вод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водов более 1000 мм); при наличии грунтовых вод – не менее 50 м (вне зав</w:t>
      </w:r>
      <w:r w:rsidRPr="00AA1611">
        <w:rPr>
          <w:sz w:val="28"/>
          <w:szCs w:val="28"/>
        </w:rPr>
        <w:t>и</w:t>
      </w:r>
      <w:r w:rsidRPr="00AA1611">
        <w:rPr>
          <w:sz w:val="28"/>
          <w:szCs w:val="28"/>
        </w:rPr>
        <w:t>симости от диаметра).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Допускается сокращение ширины санитарно-защитных полос водов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 xml:space="preserve">дов, проходящих по застроенной территории, по согласованию с органами </w:t>
      </w:r>
      <w:proofErr w:type="spellStart"/>
      <w:r w:rsidRPr="00AA1611">
        <w:rPr>
          <w:sz w:val="28"/>
          <w:szCs w:val="28"/>
        </w:rPr>
        <w:t>Роспотребнадзора</w:t>
      </w:r>
      <w:proofErr w:type="spellEnd"/>
      <w:r w:rsidRPr="00AA1611">
        <w:rPr>
          <w:sz w:val="28"/>
          <w:szCs w:val="28"/>
        </w:rPr>
        <w:t>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Запрещена любая застройка в пределах санитарно-защитных полос в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доводов. Не допускается прокладка водоводов по территории свалок, полей ассенизации, полей фильтрации, полей орошения, кладбищ, скотомогильн</w:t>
      </w:r>
      <w:r w:rsidRPr="00AA1611">
        <w:rPr>
          <w:sz w:val="28"/>
          <w:szCs w:val="28"/>
        </w:rPr>
        <w:t>и</w:t>
      </w:r>
      <w:r w:rsidRPr="00AA1611">
        <w:rPr>
          <w:sz w:val="28"/>
          <w:szCs w:val="28"/>
        </w:rPr>
        <w:t>ков.</w:t>
      </w:r>
    </w:p>
    <w:p w:rsidR="00492806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  <w:r w:rsidRPr="00AA1611">
        <w:rPr>
          <w:sz w:val="28"/>
          <w:szCs w:val="28"/>
        </w:rPr>
        <w:t>Запрещена прокладка магистральных водоводов по территории пр</w:t>
      </w:r>
      <w:r w:rsidRPr="00AA1611">
        <w:rPr>
          <w:sz w:val="28"/>
          <w:szCs w:val="28"/>
        </w:rPr>
        <w:t>о</w:t>
      </w:r>
      <w:r w:rsidRPr="00AA1611">
        <w:rPr>
          <w:sz w:val="28"/>
          <w:szCs w:val="28"/>
        </w:rPr>
        <w:t>мышленных и се</w:t>
      </w:r>
      <w:r>
        <w:rPr>
          <w:sz w:val="28"/>
          <w:szCs w:val="28"/>
        </w:rPr>
        <w:t>льскохозяйственных предприятий.</w:t>
      </w:r>
    </w:p>
    <w:p w:rsidR="00492806" w:rsidRPr="00AA1611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</w:p>
    <w:p w:rsidR="00492806" w:rsidRDefault="00492806" w:rsidP="00492806">
      <w:pPr>
        <w:pStyle w:val="1"/>
        <w:rPr>
          <w:rStyle w:val="af9"/>
          <w:rFonts w:eastAsiaTheme="majorEastAsia"/>
        </w:rPr>
      </w:pPr>
      <w:bookmarkStart w:id="26" w:name="_Toc349568209"/>
      <w:bookmarkStart w:id="27" w:name="_Toc351545682"/>
      <w:r>
        <w:t xml:space="preserve">2.4. </w:t>
      </w:r>
      <w:r w:rsidRPr="003779DB">
        <w:t>Гипотеза социально-экономического развития</w:t>
      </w:r>
      <w:bookmarkEnd w:id="26"/>
      <w:bookmarkEnd w:id="27"/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  <w:szCs w:val="28"/>
        </w:rPr>
      </w:pPr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</w:t>
      </w:r>
      <w:r w:rsidRPr="00ED4F19">
        <w:rPr>
          <w:sz w:val="28"/>
        </w:rPr>
        <w:t>ля привлечения населения на территорию</w:t>
      </w:r>
      <w:r>
        <w:rPr>
          <w:sz w:val="28"/>
        </w:rPr>
        <w:t xml:space="preserve"> </w:t>
      </w:r>
      <w:r w:rsidR="0024520C">
        <w:rPr>
          <w:sz w:val="28"/>
        </w:rPr>
        <w:t>Харбинского</w:t>
      </w:r>
      <w:r>
        <w:rPr>
          <w:sz w:val="28"/>
        </w:rPr>
        <w:t xml:space="preserve"> СМО</w:t>
      </w:r>
      <w:r w:rsidRPr="00ED4F19">
        <w:rPr>
          <w:sz w:val="28"/>
        </w:rPr>
        <w:t xml:space="preserve"> потр</w:t>
      </w:r>
      <w:r w:rsidRPr="00ED4F19">
        <w:rPr>
          <w:sz w:val="28"/>
        </w:rPr>
        <w:t>е</w:t>
      </w:r>
      <w:r w:rsidRPr="00ED4F19">
        <w:rPr>
          <w:sz w:val="28"/>
        </w:rPr>
        <w:t xml:space="preserve">буется создание новых рабочих мест, что предполагается осуществить через развитие экономики.  </w:t>
      </w:r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</w:rPr>
      </w:pPr>
      <w:r w:rsidRPr="00ED4F19">
        <w:rPr>
          <w:sz w:val="28"/>
        </w:rPr>
        <w:t>Проектом генерального плана предлагаются следующие ключевые направления экономического развития:</w:t>
      </w:r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</w:rPr>
      </w:pPr>
      <w:r w:rsidRPr="00ED4F19">
        <w:rPr>
          <w:b/>
          <w:sz w:val="28"/>
        </w:rPr>
        <w:t>1. Развитие животноводства.</w:t>
      </w:r>
      <w:r w:rsidRPr="00ED4F19">
        <w:rPr>
          <w:sz w:val="28"/>
        </w:rPr>
        <w:t xml:space="preserve"> Агроклиматические условия территории обуславливают специализацию сельского хозяйства на разведении овец и КРС, а также иных видов скота и птицы. Совершенствование </w:t>
      </w:r>
      <w:proofErr w:type="spellStart"/>
      <w:r w:rsidRPr="00ED4F19">
        <w:rPr>
          <w:sz w:val="28"/>
        </w:rPr>
        <w:t>селекционно</w:t>
      </w:r>
      <w:proofErr w:type="spellEnd"/>
      <w:r w:rsidRPr="00ED4F19">
        <w:rPr>
          <w:sz w:val="28"/>
        </w:rPr>
        <w:t>-племенной работы позволит увеличить объемы производства мяса. Необх</w:t>
      </w:r>
      <w:r w:rsidRPr="00ED4F19">
        <w:rPr>
          <w:sz w:val="28"/>
        </w:rPr>
        <w:t>о</w:t>
      </w:r>
      <w:r w:rsidRPr="00ED4F19">
        <w:rPr>
          <w:sz w:val="28"/>
        </w:rPr>
        <w:lastRenderedPageBreak/>
        <w:t xml:space="preserve">димо расширять кормовую базу, проводить ветеринарно-профилактические работы. </w:t>
      </w:r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</w:rPr>
      </w:pPr>
      <w:r w:rsidRPr="00ED4F19">
        <w:rPr>
          <w:b/>
          <w:sz w:val="28"/>
        </w:rPr>
        <w:t>2. Развитие пищевой промышленности.</w:t>
      </w:r>
      <w:r w:rsidRPr="00ED4F19">
        <w:rPr>
          <w:sz w:val="28"/>
        </w:rPr>
        <w:t xml:space="preserve"> Увеличение продукции ж</w:t>
      </w:r>
      <w:r w:rsidRPr="00ED4F19">
        <w:rPr>
          <w:sz w:val="28"/>
        </w:rPr>
        <w:t>и</w:t>
      </w:r>
      <w:r w:rsidRPr="00ED4F19">
        <w:rPr>
          <w:sz w:val="28"/>
        </w:rPr>
        <w:t>вотноводства создаст ресурсную базу для развития обрабатывающих пре</w:t>
      </w:r>
      <w:r w:rsidRPr="00ED4F19">
        <w:rPr>
          <w:sz w:val="28"/>
        </w:rPr>
        <w:t>д</w:t>
      </w:r>
      <w:r w:rsidRPr="00ED4F19">
        <w:rPr>
          <w:sz w:val="28"/>
        </w:rPr>
        <w:t xml:space="preserve">приятий. </w:t>
      </w:r>
    </w:p>
    <w:p w:rsidR="00492806" w:rsidRPr="00ED4F19" w:rsidRDefault="00492806" w:rsidP="00492806">
      <w:pPr>
        <w:spacing w:line="360" w:lineRule="auto"/>
        <w:ind w:firstLine="720"/>
        <w:jc w:val="both"/>
        <w:rPr>
          <w:sz w:val="28"/>
        </w:rPr>
      </w:pPr>
      <w:r w:rsidRPr="00ED4F19">
        <w:rPr>
          <w:b/>
          <w:sz w:val="28"/>
        </w:rPr>
        <w:t>3. Развитие придорожного сервиса.</w:t>
      </w:r>
      <w:r w:rsidRPr="00ED4F19">
        <w:rPr>
          <w:sz w:val="28"/>
        </w:rPr>
        <w:t xml:space="preserve"> </w:t>
      </w:r>
      <w:r>
        <w:rPr>
          <w:sz w:val="28"/>
        </w:rPr>
        <w:t xml:space="preserve">Муниципальное образование находится вблизи </w:t>
      </w:r>
      <w:r w:rsidRPr="00ED4F19">
        <w:rPr>
          <w:sz w:val="28"/>
        </w:rPr>
        <w:t>пересечени</w:t>
      </w:r>
      <w:r>
        <w:rPr>
          <w:sz w:val="28"/>
        </w:rPr>
        <w:t xml:space="preserve">я </w:t>
      </w:r>
      <w:r w:rsidRPr="00ED4F19">
        <w:rPr>
          <w:sz w:val="28"/>
        </w:rPr>
        <w:t>транспортных путей. Проектом генерального плана предлагается организация зон развития придорожного сервиса, вкл</w:t>
      </w:r>
      <w:r w:rsidRPr="00ED4F19">
        <w:rPr>
          <w:sz w:val="28"/>
        </w:rPr>
        <w:t>ю</w:t>
      </w:r>
      <w:r w:rsidRPr="00ED4F19">
        <w:rPr>
          <w:sz w:val="28"/>
        </w:rPr>
        <w:t>чающих не только предприятия питания, но и средства размещения.</w:t>
      </w:r>
    </w:p>
    <w:p w:rsidR="00492806" w:rsidRDefault="00492806" w:rsidP="00492806">
      <w:pPr>
        <w:spacing w:line="360" w:lineRule="auto"/>
        <w:ind w:firstLine="720"/>
        <w:jc w:val="both"/>
        <w:rPr>
          <w:sz w:val="28"/>
        </w:rPr>
      </w:pPr>
      <w:r w:rsidRPr="00ED4F19">
        <w:rPr>
          <w:sz w:val="28"/>
        </w:rPr>
        <w:t>Как центру межселенного обслуживания первого порядка поселению требуется наличие определенной социальной сферы. Следует привести о</w:t>
      </w:r>
      <w:r w:rsidRPr="00ED4F19">
        <w:rPr>
          <w:sz w:val="28"/>
        </w:rPr>
        <w:t>с</w:t>
      </w:r>
      <w:r w:rsidRPr="00ED4F19">
        <w:rPr>
          <w:sz w:val="28"/>
        </w:rPr>
        <w:t xml:space="preserve">новные ее показатели в соответствие с действующими социальными нормами и нормативами, требованиями </w:t>
      </w:r>
      <w:proofErr w:type="spellStart"/>
      <w:r w:rsidRPr="00ED4F19">
        <w:rPr>
          <w:sz w:val="28"/>
        </w:rPr>
        <w:t>СНИПов</w:t>
      </w:r>
      <w:proofErr w:type="spellEnd"/>
      <w:r w:rsidRPr="00ED4F19">
        <w:rPr>
          <w:sz w:val="28"/>
        </w:rPr>
        <w:t xml:space="preserve"> и </w:t>
      </w:r>
      <w:proofErr w:type="spellStart"/>
      <w:r w:rsidRPr="00ED4F19">
        <w:rPr>
          <w:sz w:val="28"/>
        </w:rPr>
        <w:t>СанПинов</w:t>
      </w:r>
      <w:proofErr w:type="spellEnd"/>
      <w:r w:rsidRPr="00ED4F19">
        <w:rPr>
          <w:sz w:val="28"/>
        </w:rPr>
        <w:t>.</w:t>
      </w:r>
    </w:p>
    <w:p w:rsidR="00492806" w:rsidRDefault="00492806" w:rsidP="00EA7BF9">
      <w:pPr>
        <w:rPr>
          <w:sz w:val="28"/>
          <w:szCs w:val="28"/>
        </w:rPr>
      </w:pPr>
    </w:p>
    <w:p w:rsidR="00EA7BF9" w:rsidRPr="000209BA" w:rsidRDefault="0024520C" w:rsidP="00FD609A">
      <w:pPr>
        <w:pStyle w:val="1"/>
        <w:ind w:firstLine="709"/>
      </w:pPr>
      <w:bookmarkStart w:id="28" w:name="_Toc351545683"/>
      <w:r>
        <w:t>2</w:t>
      </w:r>
      <w:r w:rsidR="00EA7BF9" w:rsidRPr="000209BA">
        <w:t>.</w:t>
      </w:r>
      <w:r>
        <w:t>5</w:t>
      </w:r>
      <w:r w:rsidR="00EA7BF9" w:rsidRPr="000209BA">
        <w:t>. Основные проектные этапы</w:t>
      </w:r>
      <w:bookmarkEnd w:id="28"/>
    </w:p>
    <w:p w:rsidR="00EA7BF9" w:rsidRPr="000209BA" w:rsidRDefault="00EA7BF9" w:rsidP="00EA7BF9">
      <w:pPr>
        <w:rPr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Область возможных сценариев развития муниципального образования может быть ограничена природными условиями и расположением террит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рии, уровнями технологического и социально-экономического развития, во</w:t>
      </w:r>
      <w:r w:rsidRPr="000209BA">
        <w:rPr>
          <w:sz w:val="28"/>
          <w:szCs w:val="28"/>
        </w:rPr>
        <w:t>з</w:t>
      </w:r>
      <w:r w:rsidRPr="000209BA">
        <w:rPr>
          <w:sz w:val="28"/>
          <w:szCs w:val="28"/>
        </w:rPr>
        <w:t>можностями использования ресурсного потенциала, сложившейся практикой управления и принятия решений. Принимая во внимание многофакторность процессов социально-экономического и пространственного развития, по</w:t>
      </w:r>
      <w:r w:rsidRPr="000209BA">
        <w:rPr>
          <w:sz w:val="28"/>
          <w:szCs w:val="28"/>
        </w:rPr>
        <w:t>д</w:t>
      </w:r>
      <w:r w:rsidRPr="000209BA">
        <w:rPr>
          <w:sz w:val="28"/>
          <w:szCs w:val="28"/>
        </w:rPr>
        <w:t>верженного внешнему и внутреннему воздействию, целесообразно говорить о трех основных сценариях развития событий: пессимистическом, оптим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стичном и инновационном (базовом). Расчетным сроком реализации Ген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рального плана Харбинского сельского муниципального образования являе</w:t>
      </w:r>
      <w:r w:rsidRPr="000209BA">
        <w:rPr>
          <w:sz w:val="28"/>
          <w:szCs w:val="28"/>
        </w:rPr>
        <w:t>т</w:t>
      </w:r>
      <w:r w:rsidRPr="000209BA">
        <w:rPr>
          <w:sz w:val="28"/>
          <w:szCs w:val="28"/>
        </w:rPr>
        <w:t>ся 20 лет, первая очередь реализации – 5 лет.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b/>
          <w:sz w:val="28"/>
          <w:szCs w:val="28"/>
        </w:rPr>
        <w:t>Пессимистический сценарий</w:t>
      </w:r>
      <w:r w:rsidRPr="000209BA">
        <w:rPr>
          <w:sz w:val="28"/>
          <w:szCs w:val="28"/>
        </w:rPr>
        <w:t xml:space="preserve"> предполагает, что социально-экономическое развитие территории будет происходить без целенаправле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ных управленческих действий и выделения приоритетов развития. Основным ресурсом реализации сценария останется значительное субсидирование к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lastRenderedPageBreak/>
        <w:t>питальных инвестиций в экономику и социальную сферу поселения. Базовым механизмом поддержки будет действующая в настоящее время практика межбюджетного выравнивания.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Сценарий предполагает дальнейшую аграрную специализацию. Пр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изойдет незначительное усиление транспортно-транзитных функций. Разв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тие других отраслей будет тормозиться из-за недостаточно совершенного м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 xml:space="preserve">ханизма </w:t>
      </w:r>
      <w:proofErr w:type="spellStart"/>
      <w:r w:rsidRPr="000209BA">
        <w:rPr>
          <w:sz w:val="28"/>
          <w:szCs w:val="28"/>
        </w:rPr>
        <w:t>частно</w:t>
      </w:r>
      <w:proofErr w:type="spellEnd"/>
      <w:r w:rsidRPr="000209BA">
        <w:rPr>
          <w:sz w:val="28"/>
          <w:szCs w:val="28"/>
        </w:rPr>
        <w:t>-государственного партнерства, низкой инвестиционной пр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влекательности.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В сельском хозяйстве не произойдет технического перевооружения и реструктуризации. Все это не будет способствовать увеличению темпов эк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 xml:space="preserve">номического роста. Модернизация секторов социальных услуг – жилищно-коммунального хозяйства, образовательного, медицинского и других – будет проходить в недостаточном объеме. Продолжатся процессы депопуляции населения и оттока квалифицированных трудовых ресурсов. 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b/>
          <w:sz w:val="28"/>
          <w:szCs w:val="28"/>
        </w:rPr>
        <w:t>Оптимистический сценарий</w:t>
      </w:r>
      <w:r w:rsidRPr="000209BA">
        <w:rPr>
          <w:sz w:val="28"/>
          <w:szCs w:val="28"/>
        </w:rPr>
        <w:t xml:space="preserve"> предполагает значительные изменения в социально-экономическом и инфраструктурном развитии территории, а та</w:t>
      </w:r>
      <w:r w:rsidRPr="000209BA">
        <w:rPr>
          <w:sz w:val="28"/>
          <w:szCs w:val="28"/>
        </w:rPr>
        <w:t>к</w:t>
      </w:r>
      <w:r w:rsidRPr="000209BA">
        <w:rPr>
          <w:sz w:val="28"/>
          <w:szCs w:val="28"/>
        </w:rPr>
        <w:t>же в ее пространственной организации. Реализация такого сценария развития возможна лишь при условии улучшения инвестиционного климата, повыш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нии конкурентоспособности местных производителей, повышении уровня жизни населения благодаря росту экономики в Р</w:t>
      </w:r>
      <w:r w:rsidR="00FD609A">
        <w:rPr>
          <w:sz w:val="28"/>
          <w:szCs w:val="28"/>
        </w:rPr>
        <w:t xml:space="preserve">еспублики </w:t>
      </w:r>
      <w:r w:rsidRPr="000209BA">
        <w:rPr>
          <w:sz w:val="28"/>
          <w:szCs w:val="28"/>
        </w:rPr>
        <w:t>К</w:t>
      </w:r>
      <w:r w:rsidR="00FD609A">
        <w:rPr>
          <w:sz w:val="28"/>
          <w:szCs w:val="28"/>
        </w:rPr>
        <w:t>алмыкия</w:t>
      </w:r>
      <w:r w:rsidRPr="000209BA">
        <w:rPr>
          <w:sz w:val="28"/>
          <w:szCs w:val="28"/>
        </w:rPr>
        <w:t xml:space="preserve"> и в России в целом. Данный сценарий предусматривает активное привлечение государственных и частных инвестиций, развитие </w:t>
      </w:r>
      <w:proofErr w:type="spellStart"/>
      <w:r w:rsidRPr="000209BA">
        <w:rPr>
          <w:sz w:val="28"/>
          <w:szCs w:val="28"/>
        </w:rPr>
        <w:t>частно-государсвенного</w:t>
      </w:r>
      <w:proofErr w:type="spellEnd"/>
      <w:r w:rsidRPr="000209BA">
        <w:rPr>
          <w:sz w:val="28"/>
          <w:szCs w:val="28"/>
        </w:rPr>
        <w:t xml:space="preserve"> партнерства. Основным приоритетом данного сценария является – повыш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ние качества жизни населения, сохранение и увеличение численности нас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ления стимулированием естественного и миграционного прироста.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В рамках сценария предполагается постепенный уход от сельскохозя</w:t>
      </w:r>
      <w:r w:rsidRPr="000209BA">
        <w:rPr>
          <w:sz w:val="28"/>
          <w:szCs w:val="28"/>
        </w:rPr>
        <w:t>й</w:t>
      </w:r>
      <w:r w:rsidRPr="000209BA">
        <w:rPr>
          <w:sz w:val="28"/>
          <w:szCs w:val="28"/>
        </w:rPr>
        <w:t>ственной направленности агропромышленного комплекса, формирование полноценного агропромышленного кластера с расширением пищевой пр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мышленности, созданием новых отраслей. Развитие малого и среднего би</w:t>
      </w:r>
      <w:r w:rsidRPr="000209BA">
        <w:rPr>
          <w:sz w:val="28"/>
          <w:szCs w:val="28"/>
        </w:rPr>
        <w:t>з</w:t>
      </w:r>
      <w:r w:rsidRPr="000209BA">
        <w:rPr>
          <w:sz w:val="28"/>
          <w:szCs w:val="28"/>
        </w:rPr>
        <w:t>неса получит новые стимулы. Оптимизация систем расселения и межселе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lastRenderedPageBreak/>
        <w:t>ного обслуживания, стимулирование жилищного строительства, постепенное обновление изношенных коммуникаций повысят привлекательность прож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вания в поселении.</w:t>
      </w:r>
    </w:p>
    <w:p w:rsidR="00EA7BF9" w:rsidRPr="000209BA" w:rsidRDefault="00EA7BF9" w:rsidP="00EA7BF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b/>
          <w:sz w:val="28"/>
          <w:szCs w:val="28"/>
        </w:rPr>
        <w:t>Инновационный (базовый)</w:t>
      </w:r>
      <w:r w:rsidRPr="000209BA">
        <w:rPr>
          <w:sz w:val="28"/>
          <w:szCs w:val="28"/>
        </w:rPr>
        <w:t xml:space="preserve"> сценарий предполагает сочетание в себе отдельных элементов пессимистического и оптимистического сценария и в</w:t>
      </w:r>
      <w:r w:rsidRPr="000209BA">
        <w:rPr>
          <w:sz w:val="28"/>
          <w:szCs w:val="28"/>
        </w:rPr>
        <w:t>ы</w:t>
      </w:r>
      <w:r w:rsidRPr="000209BA">
        <w:rPr>
          <w:sz w:val="28"/>
          <w:szCs w:val="28"/>
        </w:rPr>
        <w:t>ступает как наиболее реалистичный. Сценарий основан на оценке сложи</w:t>
      </w:r>
      <w:r w:rsidRPr="000209BA">
        <w:rPr>
          <w:sz w:val="28"/>
          <w:szCs w:val="28"/>
        </w:rPr>
        <w:t>в</w:t>
      </w:r>
      <w:r w:rsidRPr="000209BA">
        <w:rPr>
          <w:sz w:val="28"/>
          <w:szCs w:val="28"/>
        </w:rPr>
        <w:t>шейся в последние годы динамики социально-экономического и простра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 xml:space="preserve">ственного развития и ограниченности ресурсов. </w:t>
      </w:r>
    </w:p>
    <w:p w:rsidR="00EA7BF9" w:rsidRPr="000209BA" w:rsidRDefault="00EA7BF9" w:rsidP="001D53C3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В данном сценарии в экономике Харбинского сельского муниципал</w:t>
      </w:r>
      <w:r w:rsidRPr="000209BA">
        <w:rPr>
          <w:sz w:val="28"/>
          <w:szCs w:val="28"/>
        </w:rPr>
        <w:t>ь</w:t>
      </w:r>
      <w:r w:rsidRPr="000209BA">
        <w:rPr>
          <w:sz w:val="28"/>
          <w:szCs w:val="28"/>
        </w:rPr>
        <w:t>ного образования создаются новые конкурентные преимущества. Сценарий исходит из гипотезы возможности реализации всего намеченного плана стр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тегических мероприятий в предельно благоприятных внешних и внутренних условиях – успешно формирующемся агропромышленном кластере, ос</w:t>
      </w:r>
      <w:r w:rsidRPr="000209BA">
        <w:rPr>
          <w:sz w:val="28"/>
          <w:szCs w:val="28"/>
        </w:rPr>
        <w:t>у</w:t>
      </w:r>
      <w:r w:rsidRPr="000209BA">
        <w:rPr>
          <w:sz w:val="28"/>
          <w:szCs w:val="28"/>
        </w:rPr>
        <w:t>ществляемой модернизации инфраструктуры и сектора услуг. Для этого в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рианта характерны максимальная численность населения за счет проведения активной демографической и миграционной политики, максимальная чи</w:t>
      </w:r>
      <w:r w:rsidRPr="000209BA">
        <w:rPr>
          <w:sz w:val="28"/>
          <w:szCs w:val="28"/>
        </w:rPr>
        <w:t>с</w:t>
      </w:r>
      <w:r w:rsidRPr="000209BA">
        <w:rPr>
          <w:sz w:val="28"/>
          <w:szCs w:val="28"/>
        </w:rPr>
        <w:t>ленность трудовых ресурсов. Средний вариант демографического прогноза выходит на стабилизацию численности населения поселения к 2032 году. Предприятия сельского хозяйства сельсовета органично войдут в агропр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мышленный комплекс Р</w:t>
      </w:r>
      <w:r w:rsidR="00FD609A">
        <w:rPr>
          <w:sz w:val="28"/>
          <w:szCs w:val="28"/>
        </w:rPr>
        <w:t xml:space="preserve">еспублики </w:t>
      </w:r>
      <w:r w:rsidRPr="000209BA">
        <w:rPr>
          <w:sz w:val="28"/>
          <w:szCs w:val="28"/>
        </w:rPr>
        <w:t>К</w:t>
      </w:r>
      <w:r w:rsidR="00FD609A">
        <w:rPr>
          <w:sz w:val="28"/>
          <w:szCs w:val="28"/>
        </w:rPr>
        <w:t>алмыкия</w:t>
      </w:r>
      <w:r w:rsidRPr="000209BA">
        <w:rPr>
          <w:sz w:val="28"/>
          <w:szCs w:val="28"/>
        </w:rPr>
        <w:t>. Появятся новые производства продукции пищевой промышленности. Реализация намеченных проектов позволит создать новые рабочие места.</w:t>
      </w:r>
    </w:p>
    <w:p w:rsidR="00EA7BF9" w:rsidRPr="000209BA" w:rsidRDefault="00EA7BF9" w:rsidP="00EA7BF9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Для экологической ситуации будут характерны уменьшение выбросов в атмосферу в основном за счет сокращения выбросов от стационарных и</w:t>
      </w:r>
      <w:r w:rsidRPr="000209BA">
        <w:rPr>
          <w:sz w:val="28"/>
          <w:szCs w:val="28"/>
        </w:rPr>
        <w:t>с</w:t>
      </w:r>
      <w:r w:rsidRPr="000209BA">
        <w:rPr>
          <w:sz w:val="28"/>
          <w:szCs w:val="28"/>
        </w:rPr>
        <w:t>точников, снижение потребления воды, существенное снижение сброса з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грязненных сточных вод, сокращение нарушенных земель, существенное снижение объемов накопления отходов производства и потребления.</w:t>
      </w:r>
    </w:p>
    <w:p w:rsidR="00EA7BF9" w:rsidRDefault="00EA7BF9" w:rsidP="00EA7BF9">
      <w:pPr>
        <w:spacing w:line="360" w:lineRule="auto"/>
        <w:jc w:val="both"/>
        <w:rPr>
          <w:sz w:val="28"/>
          <w:szCs w:val="28"/>
        </w:rPr>
      </w:pPr>
    </w:p>
    <w:p w:rsidR="0024520C" w:rsidRDefault="0024520C" w:rsidP="00EA7BF9">
      <w:pPr>
        <w:spacing w:line="360" w:lineRule="auto"/>
        <w:jc w:val="both"/>
        <w:rPr>
          <w:sz w:val="28"/>
          <w:szCs w:val="28"/>
        </w:rPr>
      </w:pPr>
    </w:p>
    <w:p w:rsidR="0024520C" w:rsidRDefault="0024520C" w:rsidP="00EA7BF9">
      <w:pPr>
        <w:spacing w:line="360" w:lineRule="auto"/>
        <w:jc w:val="both"/>
        <w:rPr>
          <w:sz w:val="28"/>
          <w:szCs w:val="28"/>
        </w:rPr>
      </w:pPr>
    </w:p>
    <w:p w:rsidR="00EC4675" w:rsidRDefault="0024520C" w:rsidP="0024520C">
      <w:pPr>
        <w:pStyle w:val="1"/>
        <w:ind w:firstLine="709"/>
      </w:pPr>
      <w:bookmarkStart w:id="29" w:name="_Toc351545684"/>
      <w:r>
        <w:lastRenderedPageBreak/>
        <w:t>3</w:t>
      </w:r>
      <w:r w:rsidR="00FD609A">
        <w:t xml:space="preserve">. </w:t>
      </w:r>
      <w:r w:rsidR="00FD609A" w:rsidRPr="000209BA">
        <w:t>ПЕРЕЧЕНЬ МЕРОПРИЯТИЙ ПО ТЕРРИТОРИАЛЬНОМУ ПЛАНИРОВАНИЮ</w:t>
      </w:r>
      <w:bookmarkEnd w:id="29"/>
    </w:p>
    <w:p w:rsidR="0024520C" w:rsidRDefault="0024520C" w:rsidP="0024520C">
      <w:pPr>
        <w:ind w:firstLine="709"/>
      </w:pPr>
    </w:p>
    <w:p w:rsidR="0024520C" w:rsidRPr="0024520C" w:rsidRDefault="0024520C" w:rsidP="0024520C">
      <w:pPr>
        <w:pStyle w:val="1"/>
        <w:ind w:firstLine="709"/>
      </w:pPr>
      <w:bookmarkStart w:id="30" w:name="_Toc349568212"/>
      <w:bookmarkStart w:id="31" w:name="_Toc351545685"/>
      <w:r w:rsidRPr="0024520C">
        <w:t>3.1. Мероприятия по инженерной подготовке территории</w:t>
      </w:r>
      <w:bookmarkEnd w:id="30"/>
      <w:bookmarkEnd w:id="31"/>
    </w:p>
    <w:p w:rsidR="0024520C" w:rsidRPr="00FE22ED" w:rsidRDefault="0024520C" w:rsidP="0024520C">
      <w:pPr>
        <w:spacing w:line="360" w:lineRule="auto"/>
        <w:ind w:firstLine="720"/>
        <w:jc w:val="both"/>
        <w:rPr>
          <w:sz w:val="28"/>
        </w:rPr>
      </w:pPr>
    </w:p>
    <w:p w:rsidR="0024520C" w:rsidRPr="00FE22ED" w:rsidRDefault="0024520C" w:rsidP="0024520C">
      <w:pPr>
        <w:spacing w:line="360" w:lineRule="auto"/>
        <w:ind w:firstLine="720"/>
        <w:jc w:val="both"/>
        <w:rPr>
          <w:sz w:val="28"/>
        </w:rPr>
      </w:pPr>
      <w:r w:rsidRPr="00FE22ED">
        <w:rPr>
          <w:sz w:val="28"/>
        </w:rPr>
        <w:t xml:space="preserve">Мероприятия по инженерной подготовке территории п. </w:t>
      </w:r>
      <w:proofErr w:type="spellStart"/>
      <w:r>
        <w:rPr>
          <w:sz w:val="28"/>
        </w:rPr>
        <w:t>Харба</w:t>
      </w:r>
      <w:proofErr w:type="spellEnd"/>
      <w:r w:rsidRPr="00FE22ED">
        <w:rPr>
          <w:sz w:val="28"/>
        </w:rPr>
        <w:t xml:space="preserve"> сводится к организации стока поверхностных вод. Данную проблему предусматрив</w:t>
      </w:r>
      <w:r w:rsidRPr="00FE22ED">
        <w:rPr>
          <w:sz w:val="28"/>
        </w:rPr>
        <w:t>а</w:t>
      </w:r>
      <w:r w:rsidRPr="00FE22ED">
        <w:rPr>
          <w:sz w:val="28"/>
        </w:rPr>
        <w:t>ется решить путем проведения вертикальной планировки и устройства вод</w:t>
      </w:r>
      <w:r w:rsidRPr="00FE22ED">
        <w:rPr>
          <w:sz w:val="28"/>
        </w:rPr>
        <w:t>о</w:t>
      </w:r>
      <w:r w:rsidRPr="00FE22ED">
        <w:rPr>
          <w:sz w:val="28"/>
        </w:rPr>
        <w:t xml:space="preserve">сточной открытой сети. Требуется минимальный общий уклон улиц 0,002 градуса. </w:t>
      </w:r>
    </w:p>
    <w:p w:rsidR="0024520C" w:rsidRPr="0024520C" w:rsidRDefault="0024520C" w:rsidP="0024520C">
      <w:pPr>
        <w:spacing w:line="360" w:lineRule="auto"/>
        <w:ind w:firstLine="720"/>
        <w:jc w:val="both"/>
        <w:rPr>
          <w:sz w:val="28"/>
        </w:rPr>
      </w:pPr>
    </w:p>
    <w:p w:rsidR="00EA7BF9" w:rsidRPr="000209BA" w:rsidRDefault="0024520C" w:rsidP="00FD609A">
      <w:pPr>
        <w:pStyle w:val="1"/>
        <w:ind w:firstLine="709"/>
      </w:pPr>
      <w:bookmarkStart w:id="32" w:name="_Toc351545686"/>
      <w:r>
        <w:t>3</w:t>
      </w:r>
      <w:r w:rsidR="00EA7BF9" w:rsidRPr="000209BA">
        <w:t>.</w:t>
      </w:r>
      <w:r>
        <w:t>2</w:t>
      </w:r>
      <w:r w:rsidR="00EA7BF9" w:rsidRPr="000209BA">
        <w:t>. Мероприятия по развитию планировочной структуры и основных функциональных зон</w:t>
      </w:r>
      <w:bookmarkEnd w:id="32"/>
      <w:r w:rsidR="00EA7BF9" w:rsidRPr="000209BA">
        <w:t xml:space="preserve"> </w:t>
      </w:r>
    </w:p>
    <w:p w:rsidR="00EA7BF9" w:rsidRPr="000209BA" w:rsidRDefault="00EA7BF9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BF9" w:rsidRPr="000209BA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 xml:space="preserve">На территории Харбинского сельского муниципального образования антропогенный каркас, представленный сельскохозяйственными угодьями, населенными пунктами и сетью дорог, преобладает </w:t>
      </w:r>
      <w:proofErr w:type="gramStart"/>
      <w:r w:rsidRPr="000209BA">
        <w:rPr>
          <w:sz w:val="28"/>
          <w:szCs w:val="28"/>
        </w:rPr>
        <w:t>над</w:t>
      </w:r>
      <w:proofErr w:type="gramEnd"/>
      <w:r w:rsidRPr="000209BA">
        <w:rPr>
          <w:sz w:val="28"/>
          <w:szCs w:val="28"/>
        </w:rPr>
        <w:t xml:space="preserve"> природным. Терр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тория Харбинского муниципального образования в силу природных факт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 xml:space="preserve">ров слабо заселена.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Функциональное зонирование отображает современное использование территории. Существующие функциональные зоны выделены на основе ан</w:t>
      </w:r>
      <w:r w:rsidRPr="0057045B">
        <w:rPr>
          <w:sz w:val="28"/>
          <w:szCs w:val="28"/>
        </w:rPr>
        <w:t>а</w:t>
      </w:r>
      <w:r w:rsidRPr="0057045B">
        <w:rPr>
          <w:sz w:val="28"/>
          <w:szCs w:val="28"/>
        </w:rPr>
        <w:t>лиза современного использования территории, характера природопользов</w:t>
      </w:r>
      <w:r w:rsidRPr="0057045B">
        <w:rPr>
          <w:sz w:val="28"/>
          <w:szCs w:val="28"/>
        </w:rPr>
        <w:t>а</w:t>
      </w:r>
      <w:r w:rsidRPr="0057045B">
        <w:rPr>
          <w:sz w:val="28"/>
          <w:szCs w:val="28"/>
        </w:rPr>
        <w:t>ния. Зоны приоритетного функционального использования выделены с уч</w:t>
      </w:r>
      <w:r w:rsidRPr="0057045B">
        <w:rPr>
          <w:sz w:val="28"/>
          <w:szCs w:val="28"/>
        </w:rPr>
        <w:t>ё</w:t>
      </w:r>
      <w:r w:rsidRPr="0057045B">
        <w:rPr>
          <w:sz w:val="28"/>
          <w:szCs w:val="28"/>
        </w:rPr>
        <w:t xml:space="preserve">том следующих факторов: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 xml:space="preserve">- фактического использования земли;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положения элементов территории в общей пространственной системе Республики Калмыкия;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 xml:space="preserve">- градостроительной ценности территорий;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 xml:space="preserve">- ограничений использования, определяемых различными </w:t>
      </w:r>
      <w:proofErr w:type="gramStart"/>
      <w:r w:rsidRPr="0057045B">
        <w:rPr>
          <w:sz w:val="28"/>
          <w:szCs w:val="28"/>
        </w:rPr>
        <w:t>при-родными</w:t>
      </w:r>
      <w:proofErr w:type="gramEnd"/>
      <w:r w:rsidRPr="0057045B">
        <w:rPr>
          <w:sz w:val="28"/>
          <w:szCs w:val="28"/>
        </w:rPr>
        <w:t xml:space="preserve"> и техногенными факторами (ООПТ, объекты культурного наследия, неблаг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приятные природные условия, экологические факторы).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lastRenderedPageBreak/>
        <w:t>Границы функциональных зон устанавливаются на основе выявленных в процессе анализа территории участков, однородных по природным призн</w:t>
      </w:r>
      <w:r w:rsidRPr="0057045B">
        <w:rPr>
          <w:sz w:val="28"/>
          <w:szCs w:val="28"/>
        </w:rPr>
        <w:t>а</w:t>
      </w:r>
      <w:r w:rsidRPr="0057045B">
        <w:rPr>
          <w:sz w:val="28"/>
          <w:szCs w:val="28"/>
        </w:rPr>
        <w:t xml:space="preserve">кам и характеру хозяйственного использования.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На территории Республики выделено три основных группы функци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нальных зон: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интенсивного градостроительного освоения;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сельскохозяйственного использования территории;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ограниченного хозяйственного использования и охраняемых природных территорий.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Первая группа функциональных зон выделена на территориях, где пр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исходит развитие населённых пунктов и промышленных производств. В пе</w:t>
      </w:r>
      <w:r w:rsidRPr="0057045B">
        <w:rPr>
          <w:sz w:val="28"/>
          <w:szCs w:val="28"/>
        </w:rPr>
        <w:t>р</w:t>
      </w:r>
      <w:r w:rsidRPr="0057045B">
        <w:rPr>
          <w:sz w:val="28"/>
          <w:szCs w:val="28"/>
        </w:rPr>
        <w:t xml:space="preserve">вой группе (интенсивного градостроительного освоения) применительно к </w:t>
      </w:r>
      <w:r w:rsidR="0057045B" w:rsidRPr="0057045B">
        <w:rPr>
          <w:sz w:val="28"/>
          <w:szCs w:val="28"/>
        </w:rPr>
        <w:t>Харбинского</w:t>
      </w:r>
      <w:r w:rsidRPr="0057045B">
        <w:rPr>
          <w:sz w:val="28"/>
          <w:szCs w:val="28"/>
        </w:rPr>
        <w:t xml:space="preserve"> СМО выделяются следующие зоны: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территории сельских населённых пунктов;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размещения элементов транспортной инфраструктуры.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Земли населённых пунктов – в эту категорию включены земли, расп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ложенные в пределах поселковой черты, а также черты сельских поселений. Территории населённых пунктов выделены на основе данных предоставле</w:t>
      </w:r>
      <w:r w:rsidRPr="0057045B">
        <w:rPr>
          <w:sz w:val="28"/>
          <w:szCs w:val="28"/>
        </w:rPr>
        <w:t>н</w:t>
      </w:r>
      <w:r w:rsidRPr="0057045B">
        <w:rPr>
          <w:sz w:val="28"/>
          <w:szCs w:val="28"/>
        </w:rPr>
        <w:t xml:space="preserve">ной картографической подосновы.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Во второй группе (сельскохозяйственного использования) выделяются зоны, характеризующие специализацию сельского хозяйства, что влияет на характер землепользования: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сельскохозяйственного земледелия;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скотоводства.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Земли сельскохозяйственного назначения – это земли, предназначе</w:t>
      </w:r>
      <w:r w:rsidRPr="0057045B">
        <w:rPr>
          <w:sz w:val="28"/>
          <w:szCs w:val="28"/>
        </w:rPr>
        <w:t>н</w:t>
      </w:r>
      <w:r w:rsidRPr="0057045B">
        <w:rPr>
          <w:sz w:val="28"/>
          <w:szCs w:val="28"/>
        </w:rPr>
        <w:t>ные и предоставленные для нужд сельского хозяйства, за чертой населенных пунктов. Земли данной категории, выступающие как основное средство пр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изводства продуктов питания, кормов для скота, сырья, имеют особый прав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вой режим и подлежат особой охране, направленной на сохранение колич</w:t>
      </w:r>
      <w:r w:rsidRPr="0057045B">
        <w:rPr>
          <w:sz w:val="28"/>
          <w:szCs w:val="28"/>
        </w:rPr>
        <w:t>е</w:t>
      </w:r>
      <w:r w:rsidRPr="0057045B">
        <w:rPr>
          <w:sz w:val="28"/>
          <w:szCs w:val="28"/>
        </w:rPr>
        <w:lastRenderedPageBreak/>
        <w:t>ства, предотвращение негативных воздействий на них и повышение плод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родия почв.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Земли сельскохозяйственного назначения предоставляются сельскох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зяйственным предприятиям, организациям для сельскохозяйственного пр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изводства, научно-исследовательских и учебных целей, а также гражданам для ведения крестьянского (фермерского) хозяйства, личного подсобного х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зяйства, садоводства, огородничества, животноводства, сенокошения и вып</w:t>
      </w:r>
      <w:r w:rsidRPr="0057045B">
        <w:rPr>
          <w:sz w:val="28"/>
          <w:szCs w:val="28"/>
        </w:rPr>
        <w:t>а</w:t>
      </w:r>
      <w:r w:rsidRPr="0057045B">
        <w:rPr>
          <w:sz w:val="28"/>
          <w:szCs w:val="28"/>
        </w:rPr>
        <w:t>са скота.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 xml:space="preserve">Зоны сельскохозяйственного назначения выделены на основе данных предоставленной картографической подосновы, графических и текстовых материалов, предоставленных Управлением </w:t>
      </w:r>
      <w:proofErr w:type="spellStart"/>
      <w:r w:rsidRPr="0057045B">
        <w:rPr>
          <w:sz w:val="28"/>
          <w:szCs w:val="28"/>
        </w:rPr>
        <w:t>Роснедвижимости</w:t>
      </w:r>
      <w:proofErr w:type="spellEnd"/>
      <w:r w:rsidRPr="0057045B">
        <w:rPr>
          <w:sz w:val="28"/>
          <w:szCs w:val="28"/>
        </w:rPr>
        <w:t xml:space="preserve"> по Республике Калмыкия, а также данных, предоставленных Министерством сельского х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 xml:space="preserve">зяйства Республики Калмыкия и администрацией </w:t>
      </w:r>
      <w:r w:rsidR="005D3FF9">
        <w:rPr>
          <w:sz w:val="28"/>
          <w:szCs w:val="28"/>
        </w:rPr>
        <w:t>Харбинского</w:t>
      </w:r>
      <w:r w:rsidRPr="0057045B">
        <w:rPr>
          <w:sz w:val="28"/>
          <w:szCs w:val="28"/>
        </w:rPr>
        <w:t xml:space="preserve"> СМО.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Значительное место в зонировании территорий принадлежит третьей группе (ограниченного хозяйственного использования и охраняемых пр</w:t>
      </w:r>
      <w:r w:rsidRPr="0057045B">
        <w:rPr>
          <w:sz w:val="28"/>
          <w:szCs w:val="28"/>
        </w:rPr>
        <w:t>и</w:t>
      </w:r>
      <w:r w:rsidRPr="0057045B">
        <w:rPr>
          <w:sz w:val="28"/>
          <w:szCs w:val="28"/>
        </w:rPr>
        <w:t>родных территорий). Эта группа включает территории, для которых в наст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>ящее время установлен режим, не допускающий развития и размещения в ней промышленных или сельскохозяйственных производств, других видов эксплуатации природных ресурсов, способных нанести значительный вред естественному или культурному ландшафту.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В составе группы выделены следующие зоны: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особо охраняемых природных территорий;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рекреационного использования;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зоны сосредоточения объектов культурного наследия (памятников а</w:t>
      </w:r>
      <w:r w:rsidRPr="0057045B">
        <w:rPr>
          <w:sz w:val="28"/>
          <w:szCs w:val="28"/>
        </w:rPr>
        <w:t>р</w:t>
      </w:r>
      <w:r w:rsidRPr="0057045B">
        <w:rPr>
          <w:sz w:val="28"/>
          <w:szCs w:val="28"/>
        </w:rPr>
        <w:t>хеологии, истории, культуры).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Категория земель особо охраняемых территорий и объектов включает участки земли (изъятые и отведенные на основании соответствующих реш</w:t>
      </w:r>
      <w:r w:rsidRPr="0057045B">
        <w:rPr>
          <w:sz w:val="28"/>
          <w:szCs w:val="28"/>
        </w:rPr>
        <w:t>е</w:t>
      </w:r>
      <w:r w:rsidRPr="0057045B">
        <w:rPr>
          <w:sz w:val="28"/>
          <w:szCs w:val="28"/>
        </w:rPr>
        <w:t>ний), где располагаются природные комплексы, имеющие особое природ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 xml:space="preserve">охранное, научно-культурное, эстетическое и оздоровительное значение. К ним относятся государственные природные заповедники, национальные и </w:t>
      </w:r>
      <w:r w:rsidRPr="0057045B">
        <w:rPr>
          <w:sz w:val="28"/>
          <w:szCs w:val="28"/>
        </w:rPr>
        <w:lastRenderedPageBreak/>
        <w:t>природные парки, государственные природные заказники, памятники прир</w:t>
      </w:r>
      <w:r w:rsidRPr="0057045B">
        <w:rPr>
          <w:sz w:val="28"/>
          <w:szCs w:val="28"/>
        </w:rPr>
        <w:t>о</w:t>
      </w:r>
      <w:r w:rsidRPr="0057045B">
        <w:rPr>
          <w:sz w:val="28"/>
          <w:szCs w:val="28"/>
        </w:rPr>
        <w:t xml:space="preserve">ды. Для этой категории земель установлен режим особой охраны. </w:t>
      </w:r>
    </w:p>
    <w:p w:rsidR="001B02D7" w:rsidRPr="0057045B" w:rsidRDefault="001B02D7" w:rsidP="001B02D7">
      <w:pPr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Помимо вышеназванных групп функциональных зон, выделяется гру</w:t>
      </w:r>
      <w:r w:rsidRPr="0057045B">
        <w:rPr>
          <w:sz w:val="28"/>
          <w:szCs w:val="28"/>
        </w:rPr>
        <w:t>п</w:t>
      </w:r>
      <w:r w:rsidRPr="0057045B">
        <w:rPr>
          <w:sz w:val="28"/>
          <w:szCs w:val="28"/>
        </w:rPr>
        <w:t>па, обуславливающая особые условия использования территорий. Это – ра</w:t>
      </w:r>
      <w:r w:rsidRPr="0057045B">
        <w:rPr>
          <w:sz w:val="28"/>
          <w:szCs w:val="28"/>
        </w:rPr>
        <w:t>з</w:t>
      </w:r>
      <w:r w:rsidRPr="0057045B">
        <w:rPr>
          <w:sz w:val="28"/>
          <w:szCs w:val="28"/>
        </w:rPr>
        <w:t>личные зоны планировочных ограничений. Зоны планировочных огранич</w:t>
      </w:r>
      <w:r w:rsidRPr="0057045B">
        <w:rPr>
          <w:sz w:val="28"/>
          <w:szCs w:val="28"/>
        </w:rPr>
        <w:t>е</w:t>
      </w:r>
      <w:r w:rsidRPr="0057045B">
        <w:rPr>
          <w:sz w:val="28"/>
          <w:szCs w:val="28"/>
        </w:rPr>
        <w:t>ний определяют режимы хозяйственной деятельности во всех типах функц</w:t>
      </w:r>
      <w:r w:rsidRPr="0057045B">
        <w:rPr>
          <w:sz w:val="28"/>
          <w:szCs w:val="28"/>
        </w:rPr>
        <w:t>и</w:t>
      </w:r>
      <w:r w:rsidRPr="0057045B">
        <w:rPr>
          <w:sz w:val="28"/>
          <w:szCs w:val="28"/>
        </w:rPr>
        <w:t>ональных зон, в соответствии с правовыми документами. Эти зоны выдел</w:t>
      </w:r>
      <w:r w:rsidRPr="0057045B">
        <w:rPr>
          <w:sz w:val="28"/>
          <w:szCs w:val="28"/>
        </w:rPr>
        <w:t>я</w:t>
      </w:r>
      <w:r w:rsidRPr="0057045B">
        <w:rPr>
          <w:sz w:val="28"/>
          <w:szCs w:val="28"/>
        </w:rPr>
        <w:t>ются в соответствие с действующим законодательством Российской Федер</w:t>
      </w:r>
      <w:r w:rsidRPr="0057045B">
        <w:rPr>
          <w:sz w:val="28"/>
          <w:szCs w:val="28"/>
        </w:rPr>
        <w:t>а</w:t>
      </w:r>
      <w:r w:rsidRPr="0057045B">
        <w:rPr>
          <w:sz w:val="28"/>
          <w:szCs w:val="28"/>
        </w:rPr>
        <w:t>ции, а также республиканских правоустанавливающих документов.</w:t>
      </w:r>
    </w:p>
    <w:p w:rsidR="00BD4E19" w:rsidRDefault="00EA7BF9" w:rsidP="00BD4E19">
      <w:pPr>
        <w:spacing w:line="360" w:lineRule="auto"/>
        <w:ind w:firstLine="72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Сложившаяся в муниципальном образовании система расселения и х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зяйствования, несмотря на свои недостатки, главным из которых является слабая освоенность территории, не требует специальных мер по оптимиз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ции, и продолжит существовать в прежнем виде</w:t>
      </w:r>
      <w:r w:rsidR="00BD4E19">
        <w:rPr>
          <w:sz w:val="28"/>
          <w:szCs w:val="28"/>
        </w:rPr>
        <w:t>.</w:t>
      </w:r>
    </w:p>
    <w:p w:rsidR="0024520C" w:rsidRPr="005137D7" w:rsidRDefault="0024520C" w:rsidP="0024520C">
      <w:pPr>
        <w:spacing w:line="360" w:lineRule="auto"/>
        <w:ind w:firstLine="720"/>
        <w:jc w:val="both"/>
        <w:rPr>
          <w:sz w:val="28"/>
        </w:rPr>
      </w:pPr>
      <w:proofErr w:type="gramStart"/>
      <w:r w:rsidRPr="005137D7">
        <w:rPr>
          <w:sz w:val="28"/>
        </w:rPr>
        <w:t xml:space="preserve">В основу архитектурно-планировочного решения территории положено сложившееся функциональное зонирование с выделением новых кварталов селитебной зоны, что расширяет границы населенного пункта во всех направлениях, кроме северного, а также выделением промышленно-складской зоны в северо-западной и восточной частях поселка.  </w:t>
      </w:r>
      <w:proofErr w:type="gramEnd"/>
    </w:p>
    <w:p w:rsidR="0024520C" w:rsidRPr="005137D7" w:rsidRDefault="0024520C" w:rsidP="0024520C">
      <w:pPr>
        <w:spacing w:line="360" w:lineRule="auto"/>
        <w:ind w:firstLine="720"/>
        <w:jc w:val="both"/>
        <w:rPr>
          <w:sz w:val="28"/>
        </w:rPr>
      </w:pPr>
      <w:r w:rsidRPr="005137D7">
        <w:rPr>
          <w:sz w:val="28"/>
        </w:rPr>
        <w:t>Проектом генерального плана предусматривается расширение селите</w:t>
      </w:r>
      <w:r w:rsidRPr="005137D7">
        <w:rPr>
          <w:sz w:val="28"/>
        </w:rPr>
        <w:t>б</w:t>
      </w:r>
      <w:r w:rsidRPr="005137D7">
        <w:rPr>
          <w:sz w:val="28"/>
        </w:rPr>
        <w:t>ной зоны за счет нового строительства на свободных от застройки террит</w:t>
      </w:r>
      <w:r w:rsidRPr="005137D7">
        <w:rPr>
          <w:sz w:val="28"/>
        </w:rPr>
        <w:t>о</w:t>
      </w:r>
      <w:r w:rsidRPr="005137D7">
        <w:rPr>
          <w:sz w:val="28"/>
        </w:rPr>
        <w:t>риях. В новой жилой застройке предусмотрены места для размещения объе</w:t>
      </w:r>
      <w:r w:rsidRPr="005137D7">
        <w:rPr>
          <w:sz w:val="28"/>
        </w:rPr>
        <w:t>к</w:t>
      </w:r>
      <w:r w:rsidRPr="005137D7">
        <w:rPr>
          <w:sz w:val="28"/>
        </w:rPr>
        <w:t>тов культурно-бытового назначения с учетом требований по радиусам д</w:t>
      </w:r>
      <w:r w:rsidRPr="005137D7">
        <w:rPr>
          <w:sz w:val="28"/>
        </w:rPr>
        <w:t>о</w:t>
      </w:r>
      <w:r w:rsidRPr="005137D7">
        <w:rPr>
          <w:sz w:val="28"/>
        </w:rPr>
        <w:t>ступности. Их состав в дальнейшем определяется в соответствии с потребн</w:t>
      </w:r>
      <w:r w:rsidRPr="005137D7">
        <w:rPr>
          <w:sz w:val="28"/>
        </w:rPr>
        <w:t>о</w:t>
      </w:r>
      <w:r w:rsidRPr="005137D7">
        <w:rPr>
          <w:sz w:val="28"/>
        </w:rPr>
        <w:t>стями населения в объектах конкретного типа. Таким образом, планируется расширение зоны общественно-делового назначения.</w:t>
      </w:r>
    </w:p>
    <w:p w:rsidR="0024520C" w:rsidRDefault="0024520C" w:rsidP="0024520C">
      <w:pPr>
        <w:spacing w:line="360" w:lineRule="auto"/>
        <w:ind w:firstLine="720"/>
        <w:jc w:val="both"/>
        <w:rPr>
          <w:sz w:val="28"/>
        </w:rPr>
      </w:pPr>
      <w:r w:rsidRPr="005137D7">
        <w:rPr>
          <w:sz w:val="28"/>
        </w:rPr>
        <w:t>Повсеместно планируется организовать зеленые насаждения, как в р</w:t>
      </w:r>
      <w:r w:rsidRPr="005137D7">
        <w:rPr>
          <w:sz w:val="28"/>
        </w:rPr>
        <w:t>е</w:t>
      </w:r>
      <w:r w:rsidRPr="005137D7">
        <w:rPr>
          <w:sz w:val="28"/>
        </w:rPr>
        <w:t>креационных, так и защитных целях, что значительно увеличивает террит</w:t>
      </w:r>
      <w:r w:rsidRPr="005137D7">
        <w:rPr>
          <w:sz w:val="28"/>
        </w:rPr>
        <w:t>о</w:t>
      </w:r>
      <w:r w:rsidRPr="005137D7">
        <w:rPr>
          <w:sz w:val="28"/>
        </w:rPr>
        <w:t>рию природно-рекреационной зоны.</w:t>
      </w:r>
    </w:p>
    <w:p w:rsidR="00EA7BF9" w:rsidRPr="000209BA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Необходимо провести следующие мероприятия, направленные на улучшение планировочной и функциональной структуры:</w:t>
      </w:r>
    </w:p>
    <w:p w:rsidR="00EA7BF9" w:rsidRPr="000209BA" w:rsidRDefault="00EA7BF9" w:rsidP="000209BA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lastRenderedPageBreak/>
        <w:t>- активное освоение наиболее благоприятных для экономического и градостроительного развития территорий, приуроченных к главным план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ровочным и транспортным осям Юстинского муниципального района и Ре</w:t>
      </w:r>
      <w:r w:rsidRPr="000209BA">
        <w:rPr>
          <w:sz w:val="28"/>
          <w:szCs w:val="28"/>
        </w:rPr>
        <w:t>с</w:t>
      </w:r>
      <w:r w:rsidRPr="000209BA">
        <w:rPr>
          <w:sz w:val="28"/>
          <w:szCs w:val="28"/>
        </w:rPr>
        <w:t>публики Калмыкии;</w:t>
      </w:r>
    </w:p>
    <w:p w:rsidR="00EA7BF9" w:rsidRPr="000209BA" w:rsidRDefault="00EA7BF9" w:rsidP="00EA7BF9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создание рекреационных и агропромышленных функциональных зон на территории поселения;</w:t>
      </w:r>
    </w:p>
    <w:p w:rsidR="00EA7BF9" w:rsidRPr="000209BA" w:rsidRDefault="00EA7BF9" w:rsidP="00EA7BF9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осуществление градостроительной деятельности с учетом функци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нально-планировочной специализации территории.</w:t>
      </w:r>
    </w:p>
    <w:p w:rsidR="001B02D7" w:rsidRDefault="001B02D7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520C" w:rsidRDefault="0024520C" w:rsidP="0024520C">
      <w:pPr>
        <w:pStyle w:val="1"/>
        <w:ind w:firstLine="709"/>
        <w:rPr>
          <w:color w:val="000000"/>
        </w:rPr>
      </w:pPr>
      <w:bookmarkStart w:id="33" w:name="_Toc349568214"/>
      <w:bookmarkStart w:id="34" w:name="_Toc351545687"/>
      <w:r>
        <w:t xml:space="preserve">3.3. </w:t>
      </w:r>
      <w:r w:rsidRPr="003779DB">
        <w:t>Мероприятия по развитию</w:t>
      </w:r>
      <w:r>
        <w:t xml:space="preserve"> и рациональному использования</w:t>
      </w:r>
      <w:r w:rsidRPr="003779DB">
        <w:t xml:space="preserve"> пр</w:t>
      </w:r>
      <w:r w:rsidRPr="003779DB">
        <w:t>и</w:t>
      </w:r>
      <w:r w:rsidRPr="003779DB">
        <w:t>родно-ресурсной базы</w:t>
      </w:r>
      <w:bookmarkEnd w:id="33"/>
      <w:bookmarkEnd w:id="34"/>
    </w:p>
    <w:p w:rsidR="0024520C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520C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природно-ресурсного потенциала территории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 ряд мероприятий направленных на снижение влияния негативных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родных факторов. Предлагается следующий комплекс мер:</w:t>
      </w:r>
    </w:p>
    <w:p w:rsidR="0024520C" w:rsidRPr="00DA5D21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bookmarkStart w:id="35" w:name="_Toc434034774"/>
      <w:r w:rsidRPr="00DA5D21">
        <w:rPr>
          <w:b/>
          <w:sz w:val="28"/>
          <w:szCs w:val="28"/>
        </w:rPr>
        <w:t>Мероприятия по борьбе с водной эрозией</w:t>
      </w:r>
      <w:bookmarkEnd w:id="35"/>
      <w:r w:rsidRPr="00DA5D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A5D21">
        <w:rPr>
          <w:sz w:val="28"/>
          <w:szCs w:val="28"/>
        </w:rPr>
        <w:t>Степень проявления во</w:t>
      </w:r>
      <w:r w:rsidRPr="00DA5D21">
        <w:rPr>
          <w:sz w:val="28"/>
          <w:szCs w:val="28"/>
        </w:rPr>
        <w:t>д</w:t>
      </w:r>
      <w:r w:rsidRPr="00DA5D21">
        <w:rPr>
          <w:sz w:val="28"/>
          <w:szCs w:val="28"/>
        </w:rPr>
        <w:t>ной эрозии определяется по уменьшению мощности почвенного профиля (А+В), в процентах от исходного состояния.</w:t>
      </w:r>
      <w:r>
        <w:rPr>
          <w:sz w:val="28"/>
          <w:szCs w:val="28"/>
        </w:rPr>
        <w:t xml:space="preserve"> М</w:t>
      </w:r>
      <w:r w:rsidRPr="00DA5D21">
        <w:rPr>
          <w:sz w:val="28"/>
          <w:szCs w:val="28"/>
        </w:rPr>
        <w:t>ер</w:t>
      </w:r>
      <w:r>
        <w:rPr>
          <w:sz w:val="28"/>
          <w:szCs w:val="28"/>
        </w:rPr>
        <w:t>ы</w:t>
      </w:r>
      <w:r w:rsidRPr="00DA5D21">
        <w:rPr>
          <w:sz w:val="28"/>
          <w:szCs w:val="28"/>
        </w:rPr>
        <w:t xml:space="preserve"> по борьбе с водной эроз</w:t>
      </w:r>
      <w:r w:rsidRPr="00DA5D21">
        <w:rPr>
          <w:sz w:val="28"/>
          <w:szCs w:val="28"/>
        </w:rPr>
        <w:t>и</w:t>
      </w:r>
      <w:r w:rsidRPr="00DA5D21">
        <w:rPr>
          <w:sz w:val="28"/>
          <w:szCs w:val="28"/>
        </w:rPr>
        <w:t>ей включает организационно-хозяйственные, агротехнические, лесомелиор</w:t>
      </w:r>
      <w:r w:rsidRPr="00DA5D21">
        <w:rPr>
          <w:sz w:val="28"/>
          <w:szCs w:val="28"/>
        </w:rPr>
        <w:t>а</w:t>
      </w:r>
      <w:r w:rsidRPr="00DA5D21">
        <w:rPr>
          <w:sz w:val="28"/>
          <w:szCs w:val="28"/>
        </w:rPr>
        <w:t>тивные</w:t>
      </w:r>
      <w:r>
        <w:rPr>
          <w:sz w:val="28"/>
          <w:szCs w:val="28"/>
        </w:rPr>
        <w:t xml:space="preserve"> и гидротехнические мероприятия:</w:t>
      </w:r>
    </w:p>
    <w:p w:rsidR="0024520C" w:rsidRPr="00DA5D21" w:rsidRDefault="0024520C" w:rsidP="0024520C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21">
        <w:rPr>
          <w:b/>
          <w:i/>
          <w:sz w:val="28"/>
          <w:szCs w:val="28"/>
        </w:rPr>
        <w:t>организационно-хозяйственные мероприятия.</w:t>
      </w:r>
      <w:r>
        <w:rPr>
          <w:sz w:val="28"/>
          <w:szCs w:val="28"/>
        </w:rPr>
        <w:t xml:space="preserve"> </w:t>
      </w:r>
      <w:r w:rsidRPr="00DA5D21">
        <w:rPr>
          <w:sz w:val="28"/>
          <w:szCs w:val="28"/>
        </w:rPr>
        <w:t>Их основа – о</w:t>
      </w:r>
      <w:r w:rsidRPr="00DA5D21">
        <w:rPr>
          <w:sz w:val="28"/>
          <w:szCs w:val="28"/>
        </w:rPr>
        <w:t>р</w:t>
      </w:r>
      <w:r w:rsidRPr="00DA5D21">
        <w:rPr>
          <w:sz w:val="28"/>
          <w:szCs w:val="28"/>
        </w:rPr>
        <w:t>ганизация территории хозяйства. Выделяют участки под специальные почв</w:t>
      </w:r>
      <w:r w:rsidRPr="00DA5D21">
        <w:rPr>
          <w:sz w:val="28"/>
          <w:szCs w:val="28"/>
        </w:rPr>
        <w:t>о</w:t>
      </w:r>
      <w:r w:rsidRPr="00DA5D21">
        <w:rPr>
          <w:sz w:val="28"/>
          <w:szCs w:val="28"/>
        </w:rPr>
        <w:t>защитные севообороты, защитные сооружения. Поля севооборотов, доро</w:t>
      </w:r>
      <w:r w:rsidRPr="00DA5D21">
        <w:rPr>
          <w:sz w:val="28"/>
          <w:szCs w:val="28"/>
        </w:rPr>
        <w:t>ж</w:t>
      </w:r>
      <w:r w:rsidRPr="00DA5D21">
        <w:rPr>
          <w:sz w:val="28"/>
          <w:szCs w:val="28"/>
        </w:rPr>
        <w:t>ную сеть, места выпаса скота размещают так, чтобы не вызывалась эрозия почв.</w:t>
      </w:r>
    </w:p>
    <w:p w:rsidR="0024520C" w:rsidRDefault="0024520C" w:rsidP="0024520C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21">
        <w:rPr>
          <w:b/>
          <w:i/>
          <w:sz w:val="28"/>
          <w:szCs w:val="28"/>
        </w:rPr>
        <w:t xml:space="preserve">агротехнические мероприятия. </w:t>
      </w:r>
      <w:r w:rsidRPr="00DA5D21">
        <w:rPr>
          <w:sz w:val="28"/>
          <w:szCs w:val="28"/>
        </w:rPr>
        <w:t>Наиболее эффективный агр</w:t>
      </w:r>
      <w:r w:rsidRPr="00DA5D21">
        <w:rPr>
          <w:sz w:val="28"/>
          <w:szCs w:val="28"/>
        </w:rPr>
        <w:t>о</w:t>
      </w:r>
      <w:r w:rsidRPr="00DA5D21">
        <w:rPr>
          <w:sz w:val="28"/>
          <w:szCs w:val="28"/>
        </w:rPr>
        <w:t xml:space="preserve">технический прием защиты почв от водной эрозии – глубокая зяблевая вспашка до </w:t>
      </w:r>
      <w:smartTag w:uri="urn:schemas-microsoft-com:office:smarttags" w:element="metricconverter">
        <w:smartTagPr>
          <w:attr w:name="ProductID" w:val="30 см"/>
        </w:smartTagPr>
        <w:r w:rsidRPr="00DA5D21"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 поперек склона плугом</w:t>
      </w:r>
      <w:r w:rsidRPr="00DA5D21">
        <w:rPr>
          <w:sz w:val="28"/>
          <w:szCs w:val="28"/>
        </w:rPr>
        <w:t>. Глубина вспашки зависит от мо</w:t>
      </w:r>
      <w:r w:rsidRPr="00DA5D21">
        <w:rPr>
          <w:sz w:val="28"/>
          <w:szCs w:val="28"/>
        </w:rPr>
        <w:t>щ</w:t>
      </w:r>
      <w:r w:rsidRPr="00DA5D21">
        <w:rPr>
          <w:sz w:val="28"/>
          <w:szCs w:val="28"/>
        </w:rPr>
        <w:t xml:space="preserve">ности гумусового слоя и экспозиции склона. </w:t>
      </w:r>
    </w:p>
    <w:p w:rsidR="0024520C" w:rsidRPr="00364440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lastRenderedPageBreak/>
        <w:t>На почвах, средне и сильно подверженных водной эрозии, и с уклоном более 2 град</w:t>
      </w:r>
      <w:r>
        <w:rPr>
          <w:sz w:val="28"/>
          <w:szCs w:val="28"/>
        </w:rPr>
        <w:t>усов</w:t>
      </w:r>
      <w:r w:rsidRPr="00364440">
        <w:rPr>
          <w:sz w:val="28"/>
          <w:szCs w:val="28"/>
        </w:rPr>
        <w:t xml:space="preserve"> применяются специальные водозадерживающие приемы обработки почвы, наиболее эффективные из которых </w:t>
      </w:r>
      <w:proofErr w:type="spellStart"/>
      <w:r w:rsidRPr="00364440">
        <w:rPr>
          <w:sz w:val="28"/>
          <w:szCs w:val="28"/>
        </w:rPr>
        <w:t>щелевание</w:t>
      </w:r>
      <w:proofErr w:type="spellEnd"/>
      <w:r w:rsidRPr="00364440">
        <w:rPr>
          <w:sz w:val="28"/>
          <w:szCs w:val="28"/>
        </w:rPr>
        <w:t>, кротование и лункование.</w:t>
      </w:r>
    </w:p>
    <w:p w:rsidR="0024520C" w:rsidRPr="00364440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t xml:space="preserve">Щелевание </w:t>
      </w:r>
      <w:r>
        <w:rPr>
          <w:sz w:val="28"/>
          <w:szCs w:val="28"/>
        </w:rPr>
        <w:t xml:space="preserve">– </w:t>
      </w:r>
      <w:r w:rsidRPr="00364440">
        <w:rPr>
          <w:sz w:val="28"/>
          <w:szCs w:val="28"/>
        </w:rPr>
        <w:t xml:space="preserve">устройство щелей в почве специальным орудием </w:t>
      </w:r>
      <w:proofErr w:type="spellStart"/>
      <w:r w:rsidRPr="00364440">
        <w:rPr>
          <w:sz w:val="28"/>
          <w:szCs w:val="28"/>
        </w:rPr>
        <w:t>щелер</w:t>
      </w:r>
      <w:r w:rsidRPr="00364440">
        <w:rPr>
          <w:sz w:val="28"/>
          <w:szCs w:val="28"/>
        </w:rPr>
        <w:t>е</w:t>
      </w:r>
      <w:r w:rsidRPr="00364440">
        <w:rPr>
          <w:sz w:val="28"/>
          <w:szCs w:val="28"/>
        </w:rPr>
        <w:t>зом-кротователем</w:t>
      </w:r>
      <w:proofErr w:type="spellEnd"/>
      <w:r w:rsidRPr="00364440">
        <w:rPr>
          <w:sz w:val="28"/>
          <w:szCs w:val="28"/>
        </w:rPr>
        <w:t xml:space="preserve"> или плоскорезом-</w:t>
      </w:r>
      <w:proofErr w:type="spellStart"/>
      <w:r w:rsidRPr="00364440">
        <w:rPr>
          <w:sz w:val="28"/>
          <w:szCs w:val="28"/>
        </w:rPr>
        <w:t>щелевателем</w:t>
      </w:r>
      <w:proofErr w:type="spellEnd"/>
      <w:r w:rsidRPr="00364440">
        <w:rPr>
          <w:sz w:val="28"/>
          <w:szCs w:val="28"/>
        </w:rPr>
        <w:t xml:space="preserve"> на глубину 40-</w:t>
      </w:r>
      <w:smartTag w:uri="urn:schemas-microsoft-com:office:smarttags" w:element="metricconverter">
        <w:smartTagPr>
          <w:attr w:name="ProductID" w:val="50 см"/>
        </w:smartTagPr>
        <w:r w:rsidRPr="00364440">
          <w:rPr>
            <w:sz w:val="28"/>
            <w:szCs w:val="28"/>
          </w:rPr>
          <w:t>50 см</w:t>
        </w:r>
      </w:smartTag>
      <w:r w:rsidRPr="00364440">
        <w:rPr>
          <w:sz w:val="28"/>
          <w:szCs w:val="28"/>
        </w:rPr>
        <w:t>, с ра</w:t>
      </w:r>
      <w:r w:rsidRPr="00364440">
        <w:rPr>
          <w:sz w:val="28"/>
          <w:szCs w:val="28"/>
        </w:rPr>
        <w:t>с</w:t>
      </w:r>
      <w:r w:rsidRPr="00364440">
        <w:rPr>
          <w:sz w:val="28"/>
          <w:szCs w:val="28"/>
        </w:rPr>
        <w:t>стоянием между ними 1-</w:t>
      </w:r>
      <w:smartTag w:uri="urn:schemas-microsoft-com:office:smarttags" w:element="metricconverter">
        <w:smartTagPr>
          <w:attr w:name="ProductID" w:val="1,5 м"/>
        </w:smartTagPr>
        <w:r w:rsidRPr="00364440">
          <w:rPr>
            <w:sz w:val="28"/>
            <w:szCs w:val="28"/>
          </w:rPr>
          <w:t>1,5 м</w:t>
        </w:r>
      </w:smartTag>
      <w:r w:rsidRPr="00364440">
        <w:rPr>
          <w:sz w:val="28"/>
          <w:szCs w:val="28"/>
        </w:rPr>
        <w:t xml:space="preserve"> и шириной 3-</w:t>
      </w:r>
      <w:smartTag w:uri="urn:schemas-microsoft-com:office:smarttags" w:element="metricconverter">
        <w:smartTagPr>
          <w:attr w:name="ProductID" w:val="5 см"/>
        </w:smartTagPr>
        <w:r w:rsidRPr="00364440">
          <w:rPr>
            <w:sz w:val="28"/>
            <w:szCs w:val="28"/>
          </w:rPr>
          <w:t>5 см</w:t>
        </w:r>
      </w:smartTag>
      <w:r w:rsidRPr="00364440">
        <w:rPr>
          <w:sz w:val="28"/>
          <w:szCs w:val="28"/>
        </w:rPr>
        <w:t>. Щелевание проводят в п</w:t>
      </w:r>
      <w:r w:rsidRPr="00364440">
        <w:rPr>
          <w:sz w:val="28"/>
          <w:szCs w:val="28"/>
        </w:rPr>
        <w:t>о</w:t>
      </w:r>
      <w:r w:rsidRPr="00364440">
        <w:rPr>
          <w:sz w:val="28"/>
          <w:szCs w:val="28"/>
        </w:rPr>
        <w:t>севах многолетних трав, ози</w:t>
      </w:r>
      <w:r w:rsidRPr="00364440">
        <w:rPr>
          <w:sz w:val="28"/>
          <w:szCs w:val="28"/>
        </w:rPr>
        <w:softHyphen/>
        <w:t>мых и на пастбищах.</w:t>
      </w:r>
    </w:p>
    <w:p w:rsidR="0024520C" w:rsidRPr="00364440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t xml:space="preserve">Кротование почвы </w:t>
      </w:r>
      <w:r>
        <w:rPr>
          <w:sz w:val="28"/>
          <w:szCs w:val="28"/>
        </w:rPr>
        <w:t xml:space="preserve">– </w:t>
      </w:r>
      <w:r w:rsidRPr="00364440">
        <w:rPr>
          <w:sz w:val="28"/>
          <w:szCs w:val="28"/>
        </w:rPr>
        <w:t xml:space="preserve">это устройство на глубине </w:t>
      </w:r>
      <w:smartTag w:uri="urn:schemas-microsoft-com:office:smarttags" w:element="metricconverter">
        <w:smartTagPr>
          <w:attr w:name="ProductID" w:val="40 см"/>
        </w:smartTagPr>
        <w:r w:rsidRPr="00364440">
          <w:rPr>
            <w:sz w:val="28"/>
            <w:szCs w:val="28"/>
          </w:rPr>
          <w:t>40 см</w:t>
        </w:r>
      </w:smartTag>
      <w:r w:rsidRPr="00364440">
        <w:rPr>
          <w:sz w:val="28"/>
          <w:szCs w:val="28"/>
        </w:rPr>
        <w:t xml:space="preserve"> от поверхности почвы кротовин диаметром 6-</w:t>
      </w:r>
      <w:smartTag w:uri="urn:schemas-microsoft-com:office:smarttags" w:element="metricconverter">
        <w:smartTagPr>
          <w:attr w:name="ProductID" w:val="8 см"/>
        </w:smartTagPr>
        <w:r w:rsidRPr="00364440">
          <w:rPr>
            <w:sz w:val="28"/>
            <w:szCs w:val="28"/>
          </w:rPr>
          <w:t>8 см</w:t>
        </w:r>
      </w:smartTag>
      <w:r w:rsidRPr="00364440">
        <w:rPr>
          <w:sz w:val="28"/>
          <w:szCs w:val="28"/>
        </w:rPr>
        <w:t xml:space="preserve">, на расстоянии приблизительно </w:t>
      </w:r>
      <w:smartTag w:uri="urn:schemas-microsoft-com:office:smarttags" w:element="metricconverter">
        <w:smartTagPr>
          <w:attr w:name="ProductID" w:val="1 м"/>
        </w:smartTagPr>
        <w:r w:rsidRPr="00364440">
          <w:rPr>
            <w:sz w:val="28"/>
            <w:szCs w:val="28"/>
          </w:rPr>
          <w:t>1 м</w:t>
        </w:r>
      </w:smartTag>
      <w:r w:rsidRPr="00364440">
        <w:rPr>
          <w:sz w:val="28"/>
          <w:szCs w:val="28"/>
        </w:rPr>
        <w:t xml:space="preserve"> друг от друга.</w:t>
      </w:r>
    </w:p>
    <w:p w:rsidR="0024520C" w:rsidRPr="00364440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t>Лункование выполняют дисковыми лущильниками. Лункование пров</w:t>
      </w:r>
      <w:r w:rsidRPr="00364440">
        <w:rPr>
          <w:sz w:val="28"/>
          <w:szCs w:val="28"/>
        </w:rPr>
        <w:t>о</w:t>
      </w:r>
      <w:r w:rsidRPr="00364440">
        <w:rPr>
          <w:sz w:val="28"/>
          <w:szCs w:val="28"/>
        </w:rPr>
        <w:t>дят с осени по зяблевой вспашке, этот прием регулирует поверхностный сток талых вод.</w:t>
      </w:r>
    </w:p>
    <w:p w:rsidR="0024520C" w:rsidRPr="00364440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t xml:space="preserve">Щелевание и кротование способствуют перехвату и поглощению талых и дождевых вод, предотвращают появление почвенной корки. Щелевание, кротование и лункование проводят 1 раз в 2-3 года на среднеэродированных почвах и ежегодно </w:t>
      </w:r>
      <w:proofErr w:type="gramStart"/>
      <w:r w:rsidRPr="00364440">
        <w:rPr>
          <w:sz w:val="28"/>
          <w:szCs w:val="28"/>
        </w:rPr>
        <w:t>на</w:t>
      </w:r>
      <w:proofErr w:type="gramEnd"/>
      <w:r w:rsidRPr="00364440">
        <w:rPr>
          <w:sz w:val="28"/>
          <w:szCs w:val="28"/>
        </w:rPr>
        <w:t xml:space="preserve"> сильноэродированных.</w:t>
      </w:r>
    </w:p>
    <w:p w:rsidR="0024520C" w:rsidRDefault="0024520C" w:rsidP="0024520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64440">
        <w:rPr>
          <w:sz w:val="28"/>
          <w:szCs w:val="28"/>
        </w:rPr>
        <w:t>Существенно снижает проявление эрозии применение таких ме</w:t>
      </w:r>
      <w:r w:rsidRPr="00364440">
        <w:rPr>
          <w:sz w:val="28"/>
          <w:szCs w:val="28"/>
        </w:rPr>
        <w:softHyphen/>
        <w:t>роприятий как снегозадержание</w:t>
      </w:r>
      <w:r>
        <w:rPr>
          <w:sz w:val="28"/>
          <w:szCs w:val="28"/>
        </w:rPr>
        <w:t xml:space="preserve">, </w:t>
      </w:r>
      <w:r w:rsidRPr="00364440">
        <w:rPr>
          <w:sz w:val="28"/>
          <w:szCs w:val="28"/>
        </w:rPr>
        <w:t>регулирующее местный сток и вне</w:t>
      </w:r>
      <w:r w:rsidRPr="00364440">
        <w:rPr>
          <w:sz w:val="28"/>
          <w:szCs w:val="28"/>
        </w:rPr>
        <w:softHyphen/>
        <w:t>сение удобрений, в том числе органических</w:t>
      </w:r>
      <w:r>
        <w:rPr>
          <w:sz w:val="28"/>
          <w:szCs w:val="28"/>
        </w:rPr>
        <w:t xml:space="preserve">, </w:t>
      </w:r>
      <w:r w:rsidRPr="00364440">
        <w:rPr>
          <w:sz w:val="28"/>
          <w:szCs w:val="28"/>
        </w:rPr>
        <w:t>улучшающих структуру и водно-физические свойства корнеобитаемого слоя почвы.</w:t>
      </w:r>
    </w:p>
    <w:p w:rsidR="0024520C" w:rsidRDefault="0024520C" w:rsidP="0024520C">
      <w:pPr>
        <w:numPr>
          <w:ilvl w:val="0"/>
          <w:numId w:val="1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42F6">
        <w:rPr>
          <w:b/>
          <w:i/>
          <w:sz w:val="28"/>
          <w:szCs w:val="28"/>
        </w:rPr>
        <w:t>лесомелиоративные мероприятия.</w:t>
      </w:r>
      <w:r>
        <w:rPr>
          <w:sz w:val="28"/>
          <w:szCs w:val="28"/>
        </w:rPr>
        <w:t xml:space="preserve"> Заключаются в том, что в</w:t>
      </w:r>
      <w:r w:rsidRPr="00CF42F6">
        <w:rPr>
          <w:sz w:val="28"/>
          <w:szCs w:val="28"/>
        </w:rPr>
        <w:t>ся площадь сельскохозяйственных угодий, в том числе пашня, должна быть з</w:t>
      </w:r>
      <w:r w:rsidRPr="00CF42F6">
        <w:rPr>
          <w:sz w:val="28"/>
          <w:szCs w:val="28"/>
        </w:rPr>
        <w:t>а</w:t>
      </w:r>
      <w:r w:rsidRPr="00CF42F6">
        <w:rPr>
          <w:sz w:val="28"/>
          <w:szCs w:val="28"/>
        </w:rPr>
        <w:t>щищена лесными насаждениями.</w:t>
      </w:r>
    </w:p>
    <w:p w:rsidR="0024520C" w:rsidRPr="00CF42F6" w:rsidRDefault="0024520C" w:rsidP="0024520C">
      <w:pPr>
        <w:numPr>
          <w:ilvl w:val="0"/>
          <w:numId w:val="16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гидротехнические мероприятия. </w:t>
      </w:r>
      <w:r w:rsidRPr="00CF42F6">
        <w:rPr>
          <w:sz w:val="28"/>
          <w:szCs w:val="28"/>
        </w:rPr>
        <w:t xml:space="preserve">Применяются при </w:t>
      </w:r>
      <w:proofErr w:type="gramStart"/>
      <w:r w:rsidRPr="00CF42F6">
        <w:rPr>
          <w:sz w:val="28"/>
          <w:szCs w:val="28"/>
        </w:rPr>
        <w:t>сильной</w:t>
      </w:r>
      <w:proofErr w:type="gramEnd"/>
      <w:r w:rsidRPr="00CF42F6">
        <w:rPr>
          <w:sz w:val="28"/>
          <w:szCs w:val="28"/>
        </w:rPr>
        <w:t xml:space="preserve"> </w:t>
      </w:r>
      <w:proofErr w:type="spellStart"/>
      <w:r w:rsidRPr="00CF42F6">
        <w:rPr>
          <w:sz w:val="28"/>
          <w:szCs w:val="28"/>
        </w:rPr>
        <w:t>эродированности</w:t>
      </w:r>
      <w:proofErr w:type="spellEnd"/>
      <w:r w:rsidRPr="00CF42F6">
        <w:rPr>
          <w:sz w:val="28"/>
          <w:szCs w:val="28"/>
        </w:rPr>
        <w:t xml:space="preserve"> склонов. На территории муниципального образования о</w:t>
      </w:r>
      <w:r w:rsidRPr="00CF42F6">
        <w:rPr>
          <w:sz w:val="28"/>
          <w:szCs w:val="28"/>
        </w:rPr>
        <w:t>т</w:t>
      </w:r>
      <w:r w:rsidRPr="00CF42F6">
        <w:rPr>
          <w:sz w:val="28"/>
          <w:szCs w:val="28"/>
        </w:rPr>
        <w:t>сутствуют склоны с такой степенью водной эрозии, поэтому применение т</w:t>
      </w:r>
      <w:r w:rsidRPr="00CF42F6">
        <w:rPr>
          <w:sz w:val="28"/>
          <w:szCs w:val="28"/>
        </w:rPr>
        <w:t>а</w:t>
      </w:r>
      <w:r w:rsidRPr="00CF42F6">
        <w:rPr>
          <w:sz w:val="28"/>
          <w:szCs w:val="28"/>
        </w:rPr>
        <w:t>ких мероприятий на данный момент нецелесообразно.</w:t>
      </w:r>
    </w:p>
    <w:p w:rsidR="0024520C" w:rsidRPr="00CF42F6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36" w:name="_Toc434034775"/>
      <w:r w:rsidRPr="00CF42F6">
        <w:rPr>
          <w:b/>
          <w:sz w:val="28"/>
          <w:szCs w:val="28"/>
        </w:rPr>
        <w:lastRenderedPageBreak/>
        <w:t>Мероприятия по борьбе с засолением почв</w:t>
      </w:r>
      <w:bookmarkEnd w:id="36"/>
      <w:r w:rsidRPr="00CF42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07FE5">
        <w:rPr>
          <w:sz w:val="28"/>
          <w:szCs w:val="28"/>
        </w:rPr>
        <w:t>Основные мероприятия должны быть включать следующее: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- соблюдение правильного водопользования и режима орошения, осн</w:t>
      </w:r>
      <w:r w:rsidRPr="00007FE5">
        <w:rPr>
          <w:sz w:val="28"/>
          <w:szCs w:val="28"/>
        </w:rPr>
        <w:t>о</w:t>
      </w:r>
      <w:r w:rsidRPr="00007FE5">
        <w:rPr>
          <w:sz w:val="28"/>
          <w:szCs w:val="28"/>
        </w:rPr>
        <w:t xml:space="preserve">вывающихся на обоснованных </w:t>
      </w:r>
      <w:r>
        <w:rPr>
          <w:sz w:val="28"/>
          <w:szCs w:val="28"/>
        </w:rPr>
        <w:t>планах водопользования хозяйств</w:t>
      </w:r>
      <w:r w:rsidRPr="00007FE5">
        <w:rPr>
          <w:sz w:val="28"/>
          <w:szCs w:val="28"/>
        </w:rPr>
        <w:t>;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- применение рациональной техники полива, не допускающей сброса поливной воды и инфильтрационного питания грунтовых вод;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- содержание в исправном состоянии водопроводящей сети и гидроте</w:t>
      </w:r>
      <w:r w:rsidRPr="00007FE5">
        <w:rPr>
          <w:sz w:val="28"/>
          <w:szCs w:val="28"/>
        </w:rPr>
        <w:t>х</w:t>
      </w:r>
      <w:r w:rsidRPr="00007FE5">
        <w:rPr>
          <w:sz w:val="28"/>
          <w:szCs w:val="28"/>
        </w:rPr>
        <w:t>нических сооружений;</w:t>
      </w:r>
    </w:p>
    <w:p w:rsidR="0024520C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- промывка засоленных земель</w:t>
      </w:r>
      <w:r>
        <w:rPr>
          <w:sz w:val="28"/>
          <w:szCs w:val="28"/>
        </w:rPr>
        <w:t>;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7FE5">
        <w:rPr>
          <w:sz w:val="28"/>
          <w:szCs w:val="28"/>
        </w:rPr>
        <w:t>поддержание комковато-зернистой структуры почвы, ослабляющей капиллярное подня</w:t>
      </w:r>
      <w:r>
        <w:rPr>
          <w:sz w:val="28"/>
          <w:szCs w:val="28"/>
        </w:rPr>
        <w:t>тие грунтовых вод;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- внесение органических удобрений (30-50 т/га), запашка зе</w:t>
      </w:r>
      <w:r w:rsidRPr="00007FE5">
        <w:rPr>
          <w:sz w:val="28"/>
          <w:szCs w:val="28"/>
        </w:rPr>
        <w:softHyphen/>
        <w:t xml:space="preserve">леных удобрений, которые </w:t>
      </w:r>
      <w:proofErr w:type="gramStart"/>
      <w:r w:rsidRPr="00007FE5">
        <w:rPr>
          <w:sz w:val="28"/>
          <w:szCs w:val="28"/>
        </w:rPr>
        <w:t>выделяют углекислый газ при разложении орга</w:t>
      </w:r>
      <w:r w:rsidRPr="00007FE5">
        <w:rPr>
          <w:sz w:val="28"/>
          <w:szCs w:val="28"/>
        </w:rPr>
        <w:softHyphen/>
        <w:t>нических удобрений способствует</w:t>
      </w:r>
      <w:proofErr w:type="gramEnd"/>
      <w:r w:rsidRPr="00007FE5">
        <w:rPr>
          <w:sz w:val="28"/>
          <w:szCs w:val="28"/>
        </w:rPr>
        <w:t xml:space="preserve"> </w:t>
      </w:r>
      <w:proofErr w:type="spellStart"/>
      <w:r w:rsidRPr="00007FE5">
        <w:rPr>
          <w:sz w:val="28"/>
          <w:szCs w:val="28"/>
        </w:rPr>
        <w:t>рассолению</w:t>
      </w:r>
      <w:proofErr w:type="spellEnd"/>
      <w:r w:rsidRPr="00007FE5">
        <w:rPr>
          <w:sz w:val="28"/>
          <w:szCs w:val="28"/>
        </w:rPr>
        <w:t xml:space="preserve"> почв;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 xml:space="preserve">- возделывание люцерны в севообороте. 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bookmarkStart w:id="37" w:name="_Toc434034777"/>
      <w:r w:rsidRPr="00007FE5">
        <w:rPr>
          <w:b/>
          <w:sz w:val="28"/>
          <w:szCs w:val="28"/>
        </w:rPr>
        <w:t>Мероприятия по борьбе с деградацией природных кормовых уг</w:t>
      </w:r>
      <w:r w:rsidRPr="00007FE5">
        <w:rPr>
          <w:b/>
          <w:sz w:val="28"/>
          <w:szCs w:val="28"/>
        </w:rPr>
        <w:t>о</w:t>
      </w:r>
      <w:r w:rsidRPr="00007FE5">
        <w:rPr>
          <w:b/>
          <w:sz w:val="28"/>
          <w:szCs w:val="28"/>
        </w:rPr>
        <w:t>дий</w:t>
      </w:r>
      <w:bookmarkEnd w:id="37"/>
      <w:r w:rsidRPr="00007F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07FE5">
        <w:rPr>
          <w:sz w:val="28"/>
          <w:szCs w:val="28"/>
        </w:rPr>
        <w:t>Деградация кормовых угодий ведет к уменьшению ресурсного по</w:t>
      </w:r>
      <w:r w:rsidRPr="00007FE5">
        <w:rPr>
          <w:sz w:val="28"/>
          <w:szCs w:val="28"/>
        </w:rPr>
        <w:softHyphen/>
        <w:t xml:space="preserve">тенциала </w:t>
      </w:r>
      <w:proofErr w:type="spellStart"/>
      <w:r w:rsidRPr="00007FE5">
        <w:rPr>
          <w:sz w:val="28"/>
          <w:szCs w:val="28"/>
        </w:rPr>
        <w:t>агроэкосистем</w:t>
      </w:r>
      <w:proofErr w:type="spellEnd"/>
      <w:r w:rsidRPr="00007FE5">
        <w:rPr>
          <w:sz w:val="28"/>
          <w:szCs w:val="28"/>
        </w:rPr>
        <w:t>, снижению производства сельхозпродукции.</w:t>
      </w:r>
      <w:r>
        <w:rPr>
          <w:sz w:val="28"/>
          <w:szCs w:val="28"/>
        </w:rPr>
        <w:t xml:space="preserve"> </w:t>
      </w:r>
      <w:r w:rsidRPr="00007FE5">
        <w:rPr>
          <w:sz w:val="28"/>
          <w:szCs w:val="28"/>
        </w:rPr>
        <w:t>В р</w:t>
      </w:r>
      <w:r w:rsidRPr="00007FE5">
        <w:rPr>
          <w:sz w:val="28"/>
          <w:szCs w:val="28"/>
        </w:rPr>
        <w:t>е</w:t>
      </w:r>
      <w:r w:rsidRPr="00007FE5">
        <w:rPr>
          <w:sz w:val="28"/>
          <w:szCs w:val="28"/>
        </w:rPr>
        <w:t>шении проблемы подавления процессов деградации и ликви</w:t>
      </w:r>
      <w:r w:rsidRPr="00007FE5">
        <w:rPr>
          <w:sz w:val="28"/>
          <w:szCs w:val="28"/>
        </w:rPr>
        <w:softHyphen/>
        <w:t>дации их после</w:t>
      </w:r>
      <w:r w:rsidRPr="00007FE5">
        <w:rPr>
          <w:sz w:val="28"/>
          <w:szCs w:val="28"/>
        </w:rPr>
        <w:t>д</w:t>
      </w:r>
      <w:r w:rsidRPr="00007FE5">
        <w:rPr>
          <w:sz w:val="28"/>
          <w:szCs w:val="28"/>
        </w:rPr>
        <w:t>ствий ведущая роль отводится:</w:t>
      </w:r>
    </w:p>
    <w:p w:rsidR="0024520C" w:rsidRPr="00007FE5" w:rsidRDefault="0024520C" w:rsidP="0024520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правильной организации территории пастбищных участков;</w:t>
      </w:r>
    </w:p>
    <w:p w:rsidR="0024520C" w:rsidRPr="00007FE5" w:rsidRDefault="0024520C" w:rsidP="0024520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поверхностному и коренному улучшению кормовых угодий;</w:t>
      </w:r>
    </w:p>
    <w:p w:rsidR="0024520C" w:rsidRPr="00007FE5" w:rsidRDefault="0024520C" w:rsidP="0024520C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 xml:space="preserve">рациональному использованию пастбищ и сенокосов. </w:t>
      </w:r>
    </w:p>
    <w:p w:rsidR="0024520C" w:rsidRPr="00007FE5" w:rsidRDefault="0024520C" w:rsidP="0024520C">
      <w:pPr>
        <w:tabs>
          <w:tab w:val="left" w:pos="5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007FE5">
        <w:rPr>
          <w:sz w:val="28"/>
          <w:szCs w:val="28"/>
        </w:rPr>
        <w:t>Мероприя</w:t>
      </w:r>
      <w:r w:rsidRPr="00007FE5">
        <w:rPr>
          <w:sz w:val="28"/>
          <w:szCs w:val="28"/>
        </w:rPr>
        <w:softHyphen/>
        <w:t>тия по улучшению и рациональному использованию корм</w:t>
      </w:r>
      <w:r w:rsidRPr="00007FE5">
        <w:rPr>
          <w:sz w:val="28"/>
          <w:szCs w:val="28"/>
        </w:rPr>
        <w:t>о</w:t>
      </w:r>
      <w:r w:rsidRPr="00007FE5">
        <w:rPr>
          <w:sz w:val="28"/>
          <w:szCs w:val="28"/>
        </w:rPr>
        <w:t xml:space="preserve">вых угодий разработаны с учетом типологического состава угодий, </w:t>
      </w:r>
      <w:proofErr w:type="spellStart"/>
      <w:r w:rsidRPr="00007FE5">
        <w:rPr>
          <w:sz w:val="28"/>
          <w:szCs w:val="28"/>
        </w:rPr>
        <w:t>кормое</w:t>
      </w:r>
      <w:r w:rsidRPr="00007FE5">
        <w:rPr>
          <w:sz w:val="28"/>
          <w:szCs w:val="28"/>
        </w:rPr>
        <w:t>м</w:t>
      </w:r>
      <w:r w:rsidRPr="00007FE5">
        <w:rPr>
          <w:sz w:val="28"/>
          <w:szCs w:val="28"/>
        </w:rPr>
        <w:t>кости</w:t>
      </w:r>
      <w:proofErr w:type="spellEnd"/>
      <w:r w:rsidRPr="00007FE5">
        <w:rPr>
          <w:sz w:val="28"/>
          <w:szCs w:val="28"/>
        </w:rPr>
        <w:t xml:space="preserve"> пастбищ, их </w:t>
      </w:r>
      <w:proofErr w:type="spellStart"/>
      <w:r w:rsidRPr="00007FE5">
        <w:rPr>
          <w:sz w:val="28"/>
          <w:szCs w:val="28"/>
        </w:rPr>
        <w:t>культуртехнического</w:t>
      </w:r>
      <w:proofErr w:type="spellEnd"/>
      <w:r w:rsidRPr="00007FE5">
        <w:rPr>
          <w:sz w:val="28"/>
          <w:szCs w:val="28"/>
        </w:rPr>
        <w:t xml:space="preserve"> состояния, рекомендаций научных учреждений.</w:t>
      </w:r>
      <w:r>
        <w:rPr>
          <w:sz w:val="28"/>
          <w:szCs w:val="28"/>
        </w:rPr>
        <w:t xml:space="preserve"> Предлагаются следующие виды мероприятий:</w:t>
      </w:r>
    </w:p>
    <w:p w:rsidR="0024520C" w:rsidRPr="007020C7" w:rsidRDefault="0024520C" w:rsidP="0024520C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20C7">
        <w:rPr>
          <w:b/>
          <w:i/>
          <w:sz w:val="28"/>
          <w:szCs w:val="28"/>
        </w:rPr>
        <w:t>Коренное улучшение.</w:t>
      </w:r>
      <w:r w:rsidRPr="007020C7">
        <w:rPr>
          <w:sz w:val="28"/>
          <w:szCs w:val="28"/>
        </w:rPr>
        <w:t xml:space="preserve"> Наиболее эффективным способом пов</w:t>
      </w:r>
      <w:r w:rsidRPr="007020C7">
        <w:rPr>
          <w:sz w:val="28"/>
          <w:szCs w:val="28"/>
        </w:rPr>
        <w:t>ы</w:t>
      </w:r>
      <w:r w:rsidRPr="007020C7">
        <w:rPr>
          <w:sz w:val="28"/>
          <w:szCs w:val="28"/>
        </w:rPr>
        <w:t>шения урожайности малопродуктивных угодий является коренное улучш</w:t>
      </w:r>
      <w:r w:rsidRPr="007020C7">
        <w:rPr>
          <w:sz w:val="28"/>
          <w:szCs w:val="28"/>
        </w:rPr>
        <w:t>е</w:t>
      </w:r>
      <w:r w:rsidRPr="007020C7">
        <w:rPr>
          <w:sz w:val="28"/>
          <w:szCs w:val="28"/>
        </w:rPr>
        <w:t xml:space="preserve">ние, рассчитанное на проведение вспашки, парования, внесения удобрений и </w:t>
      </w:r>
      <w:r w:rsidRPr="007020C7">
        <w:rPr>
          <w:sz w:val="28"/>
          <w:szCs w:val="28"/>
        </w:rPr>
        <w:lastRenderedPageBreak/>
        <w:t>посева многолетних трав. Под коренное улучшение отводятся в первую оч</w:t>
      </w:r>
      <w:r w:rsidRPr="007020C7">
        <w:rPr>
          <w:sz w:val="28"/>
          <w:szCs w:val="28"/>
        </w:rPr>
        <w:t>е</w:t>
      </w:r>
      <w:r w:rsidRPr="007020C7">
        <w:rPr>
          <w:sz w:val="28"/>
          <w:szCs w:val="28"/>
        </w:rPr>
        <w:t xml:space="preserve">редь ранее распаханные участки, которые ежегодно засеваются однолетними культурами и используются как улучшенные пастбища и сенокосы, а также </w:t>
      </w:r>
      <w:proofErr w:type="spellStart"/>
      <w:r w:rsidRPr="007020C7">
        <w:rPr>
          <w:sz w:val="28"/>
          <w:szCs w:val="28"/>
        </w:rPr>
        <w:t>низкопродуктивные</w:t>
      </w:r>
      <w:proofErr w:type="spellEnd"/>
      <w:r w:rsidRPr="007020C7">
        <w:rPr>
          <w:sz w:val="28"/>
          <w:szCs w:val="28"/>
        </w:rPr>
        <w:t xml:space="preserve"> пастбища с </w:t>
      </w:r>
      <w:proofErr w:type="spellStart"/>
      <w:r w:rsidRPr="007020C7">
        <w:rPr>
          <w:sz w:val="28"/>
          <w:szCs w:val="28"/>
        </w:rPr>
        <w:t>однолетниковой</w:t>
      </w:r>
      <w:proofErr w:type="spellEnd"/>
      <w:r w:rsidRPr="007020C7">
        <w:rPr>
          <w:sz w:val="28"/>
          <w:szCs w:val="28"/>
        </w:rPr>
        <w:t xml:space="preserve"> растительностью, залежные участки.</w:t>
      </w:r>
      <w:r>
        <w:rPr>
          <w:sz w:val="28"/>
          <w:szCs w:val="28"/>
        </w:rPr>
        <w:t xml:space="preserve"> </w:t>
      </w:r>
      <w:r w:rsidRPr="007020C7">
        <w:rPr>
          <w:sz w:val="28"/>
          <w:szCs w:val="28"/>
        </w:rPr>
        <w:t>Необходимым условием получения высоких и устойчивых урожаев трав является тщательная подготовка почвы и строгое соблюдение агроте</w:t>
      </w:r>
      <w:r w:rsidRPr="007020C7">
        <w:rPr>
          <w:sz w:val="28"/>
          <w:szCs w:val="28"/>
        </w:rPr>
        <w:t>х</w:t>
      </w:r>
      <w:r w:rsidRPr="007020C7">
        <w:rPr>
          <w:sz w:val="28"/>
          <w:szCs w:val="28"/>
        </w:rPr>
        <w:t>ники посева.</w:t>
      </w:r>
    </w:p>
    <w:p w:rsidR="0024520C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20C7">
        <w:rPr>
          <w:sz w:val="28"/>
          <w:szCs w:val="28"/>
        </w:rPr>
        <w:t>Для посева на солонцеватых почвах и солонцах рекомен</w:t>
      </w:r>
      <w:r w:rsidRPr="007020C7">
        <w:rPr>
          <w:sz w:val="28"/>
          <w:szCs w:val="28"/>
        </w:rPr>
        <w:softHyphen/>
        <w:t>дуется трав</w:t>
      </w:r>
      <w:r w:rsidRPr="007020C7">
        <w:rPr>
          <w:sz w:val="28"/>
          <w:szCs w:val="28"/>
        </w:rPr>
        <w:t>о</w:t>
      </w:r>
      <w:r w:rsidRPr="007020C7">
        <w:rPr>
          <w:sz w:val="28"/>
          <w:szCs w:val="28"/>
        </w:rPr>
        <w:t>смесь: донник + житняк. К перспективным солеустойчивым кормовым ра</w:t>
      </w:r>
      <w:r w:rsidRPr="007020C7">
        <w:rPr>
          <w:sz w:val="28"/>
          <w:szCs w:val="28"/>
        </w:rPr>
        <w:t>с</w:t>
      </w:r>
      <w:r w:rsidRPr="007020C7">
        <w:rPr>
          <w:sz w:val="28"/>
          <w:szCs w:val="28"/>
        </w:rPr>
        <w:t>тениям относится пырей удлиненный. Отличительной особен</w:t>
      </w:r>
      <w:r w:rsidRPr="007020C7">
        <w:rPr>
          <w:sz w:val="28"/>
          <w:szCs w:val="28"/>
        </w:rPr>
        <w:softHyphen/>
        <w:t>ностью этого растения является способность переносить концентра</w:t>
      </w:r>
      <w:r w:rsidRPr="007020C7">
        <w:rPr>
          <w:sz w:val="28"/>
          <w:szCs w:val="28"/>
        </w:rPr>
        <w:softHyphen/>
        <w:t>цию солей в почве до 0,5-0,8%.</w:t>
      </w:r>
    </w:p>
    <w:p w:rsidR="0024520C" w:rsidRPr="002B1E67" w:rsidRDefault="0024520C" w:rsidP="0024520C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78DC">
        <w:rPr>
          <w:b/>
          <w:i/>
          <w:sz w:val="28"/>
          <w:szCs w:val="28"/>
        </w:rPr>
        <w:t>Поверхностное улучшение.</w:t>
      </w:r>
      <w:r w:rsidRPr="002B1E67">
        <w:rPr>
          <w:sz w:val="28"/>
          <w:szCs w:val="28"/>
        </w:rPr>
        <w:t xml:space="preserve"> </w:t>
      </w:r>
      <w:r>
        <w:rPr>
          <w:sz w:val="28"/>
          <w:szCs w:val="28"/>
        </w:rPr>
        <w:t>Под ним в данном случае понимае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2B1E67">
        <w:rPr>
          <w:sz w:val="28"/>
          <w:szCs w:val="28"/>
        </w:rPr>
        <w:t xml:space="preserve">уничтожение вредных и ядовитых растений, </w:t>
      </w:r>
      <w:r>
        <w:rPr>
          <w:sz w:val="28"/>
          <w:szCs w:val="28"/>
        </w:rPr>
        <w:t xml:space="preserve">а также </w:t>
      </w:r>
      <w:r w:rsidRPr="002B1E67">
        <w:rPr>
          <w:sz w:val="28"/>
          <w:szCs w:val="28"/>
        </w:rPr>
        <w:t>внесение удобрений.</w:t>
      </w:r>
    </w:p>
    <w:p w:rsidR="0024520C" w:rsidRPr="006E78DC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78DC">
        <w:rPr>
          <w:sz w:val="28"/>
          <w:szCs w:val="28"/>
        </w:rPr>
        <w:t xml:space="preserve">Вредные травы представлены чертополохом колючим, татарником обыкновенным, </w:t>
      </w:r>
      <w:proofErr w:type="gramStart"/>
      <w:r w:rsidRPr="006E78DC">
        <w:rPr>
          <w:sz w:val="28"/>
          <w:szCs w:val="28"/>
        </w:rPr>
        <w:t>клоповником</w:t>
      </w:r>
      <w:proofErr w:type="gramEnd"/>
      <w:r w:rsidRPr="006E78DC">
        <w:rPr>
          <w:sz w:val="28"/>
          <w:szCs w:val="28"/>
        </w:rPr>
        <w:t xml:space="preserve"> мусорным, васильком раскидистым и </w:t>
      </w:r>
      <w:proofErr w:type="spellStart"/>
      <w:r w:rsidRPr="006E78DC">
        <w:rPr>
          <w:sz w:val="28"/>
          <w:szCs w:val="28"/>
        </w:rPr>
        <w:t>тыр</w:t>
      </w:r>
      <w:r w:rsidRPr="006E78DC">
        <w:rPr>
          <w:sz w:val="28"/>
          <w:szCs w:val="28"/>
        </w:rPr>
        <w:softHyphen/>
        <w:t>сой</w:t>
      </w:r>
      <w:proofErr w:type="spellEnd"/>
      <w:r w:rsidRPr="006E78DC">
        <w:rPr>
          <w:sz w:val="28"/>
          <w:szCs w:val="28"/>
        </w:rPr>
        <w:t xml:space="preserve">. На </w:t>
      </w:r>
      <w:proofErr w:type="spellStart"/>
      <w:r w:rsidRPr="006E78DC">
        <w:rPr>
          <w:sz w:val="28"/>
          <w:szCs w:val="28"/>
        </w:rPr>
        <w:t>затырсованных</w:t>
      </w:r>
      <w:proofErr w:type="spellEnd"/>
      <w:r w:rsidRPr="006E78DC">
        <w:rPr>
          <w:sz w:val="28"/>
          <w:szCs w:val="28"/>
        </w:rPr>
        <w:t xml:space="preserve"> пастбищах рекомендуется проведение раннего выпаса до начала колошения ковыля. Чертополох и татарник засоряют </w:t>
      </w:r>
      <w:proofErr w:type="spellStart"/>
      <w:r w:rsidRPr="006E78DC">
        <w:rPr>
          <w:sz w:val="28"/>
          <w:szCs w:val="28"/>
        </w:rPr>
        <w:t>прикошарные</w:t>
      </w:r>
      <w:proofErr w:type="spellEnd"/>
      <w:r w:rsidRPr="006E78DC">
        <w:rPr>
          <w:sz w:val="28"/>
          <w:szCs w:val="28"/>
        </w:rPr>
        <w:t xml:space="preserve"> участки, являются вредными, наносящими травмы живот</w:t>
      </w:r>
      <w:r w:rsidRPr="006E78DC">
        <w:rPr>
          <w:sz w:val="28"/>
          <w:szCs w:val="28"/>
        </w:rPr>
        <w:softHyphen/>
        <w:t>ным. Эффективной мерой борьбы с этими растениями является подка</w:t>
      </w:r>
      <w:r w:rsidRPr="006E78DC">
        <w:rPr>
          <w:sz w:val="28"/>
          <w:szCs w:val="28"/>
        </w:rPr>
        <w:softHyphen/>
        <w:t>шивание их до начала цв</w:t>
      </w:r>
      <w:r w:rsidRPr="006E78DC">
        <w:rPr>
          <w:sz w:val="28"/>
          <w:szCs w:val="28"/>
        </w:rPr>
        <w:t>е</w:t>
      </w:r>
      <w:r w:rsidRPr="006E78DC">
        <w:rPr>
          <w:sz w:val="28"/>
          <w:szCs w:val="28"/>
        </w:rPr>
        <w:t>тения. К ядовитым растениям, встречающимся на территории, сильно зас</w:t>
      </w:r>
      <w:r w:rsidRPr="006E78DC">
        <w:rPr>
          <w:sz w:val="28"/>
          <w:szCs w:val="28"/>
        </w:rPr>
        <w:t>о</w:t>
      </w:r>
      <w:r w:rsidRPr="006E78DC">
        <w:rPr>
          <w:sz w:val="28"/>
          <w:szCs w:val="28"/>
        </w:rPr>
        <w:t>ряющим сбитые пастбища и произрастающим на залежных участках, отн</w:t>
      </w:r>
      <w:r w:rsidRPr="006E78DC">
        <w:rPr>
          <w:sz w:val="28"/>
          <w:szCs w:val="28"/>
        </w:rPr>
        <w:t>о</w:t>
      </w:r>
      <w:r w:rsidRPr="006E78DC">
        <w:rPr>
          <w:sz w:val="28"/>
          <w:szCs w:val="28"/>
        </w:rPr>
        <w:t xml:space="preserve">сятся </w:t>
      </w:r>
      <w:proofErr w:type="spellStart"/>
      <w:r w:rsidRPr="006E78DC">
        <w:rPr>
          <w:sz w:val="28"/>
          <w:szCs w:val="28"/>
        </w:rPr>
        <w:t>дискурайния</w:t>
      </w:r>
      <w:proofErr w:type="spellEnd"/>
      <w:r w:rsidRPr="006E78DC">
        <w:rPr>
          <w:sz w:val="28"/>
          <w:szCs w:val="28"/>
        </w:rPr>
        <w:t xml:space="preserve"> Софии, молочай прутьевидный. </w:t>
      </w:r>
    </w:p>
    <w:p w:rsidR="0024520C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78DC">
        <w:rPr>
          <w:sz w:val="28"/>
          <w:szCs w:val="28"/>
        </w:rPr>
        <w:t>В системе мероприятий, обеспечивающих повышение продуктивности кормовых угодий, немаловажное значение имеет применение минеральных и органических удобрений. Злаковый травостой особенно отзывчив на азотные удобрения.</w:t>
      </w:r>
      <w:r>
        <w:rPr>
          <w:sz w:val="28"/>
          <w:szCs w:val="28"/>
        </w:rPr>
        <w:t xml:space="preserve"> </w:t>
      </w:r>
      <w:r w:rsidRPr="006E78DC">
        <w:rPr>
          <w:sz w:val="28"/>
          <w:szCs w:val="28"/>
        </w:rPr>
        <w:t>При выборе наиболее оптимальной дозы азотных удобрений сле</w:t>
      </w:r>
      <w:r w:rsidRPr="006E78DC">
        <w:rPr>
          <w:sz w:val="28"/>
          <w:szCs w:val="28"/>
        </w:rPr>
        <w:softHyphen/>
        <w:t>дует учитывать состояние раст</w:t>
      </w:r>
      <w:r>
        <w:rPr>
          <w:sz w:val="28"/>
          <w:szCs w:val="28"/>
        </w:rPr>
        <w:t xml:space="preserve">ительности, почвенного покрова </w:t>
      </w:r>
      <w:r w:rsidRPr="006E78DC">
        <w:rPr>
          <w:sz w:val="28"/>
          <w:szCs w:val="28"/>
        </w:rPr>
        <w:t>и в зависим</w:t>
      </w:r>
      <w:r w:rsidRPr="006E78DC">
        <w:rPr>
          <w:sz w:val="28"/>
          <w:szCs w:val="28"/>
        </w:rPr>
        <w:t>о</w:t>
      </w:r>
      <w:r w:rsidRPr="006E78DC">
        <w:rPr>
          <w:sz w:val="28"/>
          <w:szCs w:val="28"/>
        </w:rPr>
        <w:t>сти от этих условий устанав</w:t>
      </w:r>
      <w:r w:rsidRPr="006E78DC">
        <w:rPr>
          <w:sz w:val="28"/>
          <w:szCs w:val="28"/>
        </w:rPr>
        <w:softHyphen/>
        <w:t>ливать дозу азота от 30 до 120 кг/га. Что касается фосфорных и калийных удобрений - то их, как ус</w:t>
      </w:r>
      <w:r w:rsidRPr="006E78DC">
        <w:rPr>
          <w:sz w:val="28"/>
          <w:szCs w:val="28"/>
        </w:rPr>
        <w:softHyphen/>
        <w:t xml:space="preserve">тойчивых к вымыванию и </w:t>
      </w:r>
      <w:r w:rsidRPr="006E78DC">
        <w:rPr>
          <w:sz w:val="28"/>
          <w:szCs w:val="28"/>
        </w:rPr>
        <w:lastRenderedPageBreak/>
        <w:t>оказывающих длительное последствие, можно вносить в дозах 60-80 кг/га действующего вещества.</w:t>
      </w:r>
    </w:p>
    <w:p w:rsidR="0024520C" w:rsidRPr="006E78DC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вышеперечисленных мероприятий для развития кормовой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 животноводства муниципального образования предлагается введение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</w:t>
      </w:r>
      <w:r w:rsidRPr="006E78DC">
        <w:rPr>
          <w:b/>
          <w:sz w:val="28"/>
          <w:szCs w:val="28"/>
        </w:rPr>
        <w:t>рационального использования кормовых угодий.</w:t>
      </w:r>
    </w:p>
    <w:p w:rsidR="0024520C" w:rsidRPr="006E78DC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78DC">
        <w:rPr>
          <w:sz w:val="28"/>
          <w:szCs w:val="28"/>
        </w:rPr>
        <w:t xml:space="preserve">Рациональное использование естественных кормовых угодий </w:t>
      </w:r>
      <w:r>
        <w:rPr>
          <w:sz w:val="28"/>
          <w:szCs w:val="28"/>
        </w:rPr>
        <w:t xml:space="preserve">– </w:t>
      </w:r>
      <w:r w:rsidRPr="006E78DC">
        <w:rPr>
          <w:sz w:val="28"/>
          <w:szCs w:val="28"/>
        </w:rPr>
        <w:t>одно из главных условий ведения пастбищного хозяйс</w:t>
      </w:r>
      <w:r w:rsidRPr="006E78DC">
        <w:rPr>
          <w:sz w:val="28"/>
          <w:szCs w:val="28"/>
        </w:rPr>
        <w:softHyphen/>
        <w:t>тва. Неорганизованный бесс</w:t>
      </w:r>
      <w:r w:rsidRPr="006E78DC">
        <w:rPr>
          <w:sz w:val="28"/>
          <w:szCs w:val="28"/>
        </w:rPr>
        <w:t>и</w:t>
      </w:r>
      <w:r w:rsidRPr="006E78DC">
        <w:rPr>
          <w:sz w:val="28"/>
          <w:szCs w:val="28"/>
        </w:rPr>
        <w:t xml:space="preserve">стемный выпас животных на пастбищах, приводит к </w:t>
      </w:r>
      <w:proofErr w:type="spellStart"/>
      <w:r w:rsidRPr="006E78DC">
        <w:rPr>
          <w:sz w:val="28"/>
          <w:szCs w:val="28"/>
        </w:rPr>
        <w:t>изреживанию</w:t>
      </w:r>
      <w:proofErr w:type="spellEnd"/>
      <w:r w:rsidRPr="006E78DC">
        <w:rPr>
          <w:sz w:val="28"/>
          <w:szCs w:val="28"/>
        </w:rPr>
        <w:t xml:space="preserve"> травостоя, выпадению наиболее ценных в кормовом отношении трав. Загонная пастьба живот</w:t>
      </w:r>
      <w:r w:rsidRPr="006E78DC">
        <w:rPr>
          <w:sz w:val="28"/>
          <w:szCs w:val="28"/>
        </w:rPr>
        <w:softHyphen/>
        <w:t>ных, наоборот, позволяет длительное время поддерживать высокий уровень продуктивности пастбищ.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>Считается, что в целом на пастбищах должно стравливаться не более 50% корма. В этом случае деградации травяного покрова не происходит. Раннее стравливание пастбищ приводит к преждевремен</w:t>
      </w:r>
      <w:r w:rsidRPr="00E62E77">
        <w:rPr>
          <w:sz w:val="28"/>
          <w:szCs w:val="28"/>
        </w:rPr>
        <w:softHyphen/>
        <w:t>ному их истощению, снижению урожайности.</w:t>
      </w:r>
      <w:r>
        <w:rPr>
          <w:sz w:val="28"/>
          <w:szCs w:val="28"/>
        </w:rPr>
        <w:t xml:space="preserve"> </w:t>
      </w:r>
      <w:r w:rsidRPr="00E62E77">
        <w:rPr>
          <w:sz w:val="28"/>
          <w:szCs w:val="28"/>
        </w:rPr>
        <w:t>Большое значение для правильного использования пастбищ имеет установление оптимального количества циклов стравливания за веге</w:t>
      </w:r>
      <w:r w:rsidRPr="00E62E77">
        <w:rPr>
          <w:sz w:val="28"/>
          <w:szCs w:val="28"/>
        </w:rPr>
        <w:softHyphen/>
        <w:t xml:space="preserve">тационный период. На природных кормовых угодьях количество </w:t>
      </w:r>
      <w:proofErr w:type="spellStart"/>
      <w:r w:rsidRPr="00E62E77">
        <w:rPr>
          <w:sz w:val="28"/>
          <w:szCs w:val="28"/>
        </w:rPr>
        <w:t>страв</w:t>
      </w:r>
      <w:r w:rsidRPr="00E62E77">
        <w:rPr>
          <w:sz w:val="28"/>
          <w:szCs w:val="28"/>
        </w:rPr>
        <w:softHyphen/>
        <w:t>ливаний</w:t>
      </w:r>
      <w:proofErr w:type="spellEnd"/>
      <w:r w:rsidRPr="00E62E77">
        <w:rPr>
          <w:sz w:val="28"/>
          <w:szCs w:val="28"/>
        </w:rPr>
        <w:t xml:space="preserve"> должно составлять в степной зоне 2-4 раза.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>Всю площадь пастбищных угодий необходимо использовать в сис</w:t>
      </w:r>
      <w:r w:rsidRPr="00E62E77">
        <w:rPr>
          <w:sz w:val="28"/>
          <w:szCs w:val="28"/>
        </w:rPr>
        <w:softHyphen/>
        <w:t xml:space="preserve">теме </w:t>
      </w:r>
      <w:proofErr w:type="spellStart"/>
      <w:r w:rsidRPr="00E62E77">
        <w:rPr>
          <w:sz w:val="28"/>
          <w:szCs w:val="28"/>
        </w:rPr>
        <w:t>пастбищеоборота</w:t>
      </w:r>
      <w:proofErr w:type="spellEnd"/>
      <w:r w:rsidRPr="00E62E77">
        <w:rPr>
          <w:sz w:val="28"/>
          <w:szCs w:val="28"/>
        </w:rPr>
        <w:t>, которая предусматривает ежегодную смену очередности использования участков выпаса, предоставления отдыха отдельным участкам по мере надобности, проведение соответствующе</w:t>
      </w:r>
      <w:r w:rsidRPr="00E62E77">
        <w:rPr>
          <w:sz w:val="28"/>
          <w:szCs w:val="28"/>
        </w:rPr>
        <w:softHyphen/>
        <w:t>го ухода за травостоем.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62E77">
        <w:rPr>
          <w:sz w:val="28"/>
          <w:szCs w:val="28"/>
        </w:rPr>
        <w:t>Пастбищеоборот</w:t>
      </w:r>
      <w:proofErr w:type="spellEnd"/>
      <w:r w:rsidRPr="00E62E77">
        <w:rPr>
          <w:sz w:val="28"/>
          <w:szCs w:val="28"/>
        </w:rPr>
        <w:t xml:space="preserve"> предусматривает загонную пастьбу на участках с ч</w:t>
      </w:r>
      <w:r w:rsidRPr="00E62E77">
        <w:rPr>
          <w:sz w:val="28"/>
          <w:szCs w:val="28"/>
        </w:rPr>
        <w:t>е</w:t>
      </w:r>
      <w:r w:rsidRPr="00E62E77">
        <w:rPr>
          <w:sz w:val="28"/>
          <w:szCs w:val="28"/>
        </w:rPr>
        <w:t xml:space="preserve">редованием сроков </w:t>
      </w:r>
      <w:proofErr w:type="gramStart"/>
      <w:r w:rsidRPr="00E62E77">
        <w:rPr>
          <w:sz w:val="28"/>
          <w:szCs w:val="28"/>
        </w:rPr>
        <w:t>стравливания</w:t>
      </w:r>
      <w:proofErr w:type="gramEnd"/>
      <w:r w:rsidRPr="00E62E77">
        <w:rPr>
          <w:sz w:val="28"/>
          <w:szCs w:val="28"/>
        </w:rPr>
        <w:t xml:space="preserve"> как в течение пастбищного пе</w:t>
      </w:r>
      <w:r w:rsidRPr="00E62E77">
        <w:rPr>
          <w:sz w:val="28"/>
          <w:szCs w:val="28"/>
        </w:rPr>
        <w:softHyphen/>
        <w:t>риода, так и по годам. Площадь участка определяется потребностью животных в пас</w:t>
      </w:r>
      <w:r w:rsidRPr="00E62E77">
        <w:rPr>
          <w:sz w:val="28"/>
          <w:szCs w:val="28"/>
        </w:rPr>
        <w:t>т</w:t>
      </w:r>
      <w:r w:rsidRPr="00E62E77">
        <w:rPr>
          <w:sz w:val="28"/>
          <w:szCs w:val="28"/>
        </w:rPr>
        <w:t>бищном корме, количеством животных, урожайностью пастбищ и продолж</w:t>
      </w:r>
      <w:r w:rsidRPr="00E62E77">
        <w:rPr>
          <w:sz w:val="28"/>
          <w:szCs w:val="28"/>
        </w:rPr>
        <w:t>и</w:t>
      </w:r>
      <w:r w:rsidRPr="00E62E77">
        <w:rPr>
          <w:sz w:val="28"/>
          <w:szCs w:val="28"/>
        </w:rPr>
        <w:t xml:space="preserve">тельностью пастбищного периода. Отарные участки разбиваются на участки </w:t>
      </w:r>
      <w:proofErr w:type="spellStart"/>
      <w:r w:rsidRPr="00E62E77">
        <w:rPr>
          <w:sz w:val="28"/>
          <w:szCs w:val="28"/>
        </w:rPr>
        <w:t>пастбищеоборота</w:t>
      </w:r>
      <w:proofErr w:type="spellEnd"/>
      <w:r w:rsidRPr="00E62E77">
        <w:rPr>
          <w:sz w:val="28"/>
          <w:szCs w:val="28"/>
        </w:rPr>
        <w:t>, а последние в свою оче</w:t>
      </w:r>
      <w:r w:rsidRPr="00E62E77">
        <w:rPr>
          <w:sz w:val="28"/>
          <w:szCs w:val="28"/>
        </w:rPr>
        <w:softHyphen/>
        <w:t>редь на загоны очередного стра</w:t>
      </w:r>
      <w:r w:rsidRPr="00E62E77">
        <w:rPr>
          <w:sz w:val="28"/>
          <w:szCs w:val="28"/>
        </w:rPr>
        <w:t>в</w:t>
      </w:r>
      <w:r w:rsidRPr="00E62E77">
        <w:rPr>
          <w:sz w:val="28"/>
          <w:szCs w:val="28"/>
        </w:rPr>
        <w:t>ливания. Размеры загонов определя</w:t>
      </w:r>
      <w:r w:rsidRPr="00E62E77">
        <w:rPr>
          <w:sz w:val="28"/>
          <w:szCs w:val="28"/>
        </w:rPr>
        <w:softHyphen/>
        <w:t>ются путем расчетов: потребность живо</w:t>
      </w:r>
      <w:r w:rsidRPr="00E62E77">
        <w:rPr>
          <w:sz w:val="28"/>
          <w:szCs w:val="28"/>
        </w:rPr>
        <w:t>т</w:t>
      </w:r>
      <w:r w:rsidRPr="00E62E77">
        <w:rPr>
          <w:sz w:val="28"/>
          <w:szCs w:val="28"/>
        </w:rPr>
        <w:t xml:space="preserve">ного в пастбищном корме за день умножается на количество животных в </w:t>
      </w:r>
      <w:r w:rsidRPr="00E62E77">
        <w:rPr>
          <w:sz w:val="28"/>
          <w:szCs w:val="28"/>
        </w:rPr>
        <w:lastRenderedPageBreak/>
        <w:t xml:space="preserve">отаре или гуртах и на продолжительность выпаса в загоне (в среднем 6 дней). Полученный результат делится на урожай пастбищ в ц/га. 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 xml:space="preserve">Схемы </w:t>
      </w:r>
      <w:proofErr w:type="spellStart"/>
      <w:r w:rsidRPr="00E62E77">
        <w:rPr>
          <w:sz w:val="28"/>
          <w:szCs w:val="28"/>
        </w:rPr>
        <w:t>пастбищеоборотов</w:t>
      </w:r>
      <w:proofErr w:type="spellEnd"/>
      <w:r w:rsidRPr="00E62E77">
        <w:rPr>
          <w:sz w:val="28"/>
          <w:szCs w:val="28"/>
        </w:rPr>
        <w:t xml:space="preserve"> различны и определяются типом травос</w:t>
      </w:r>
      <w:r w:rsidRPr="00E62E77">
        <w:rPr>
          <w:sz w:val="28"/>
          <w:szCs w:val="28"/>
        </w:rPr>
        <w:softHyphen/>
        <w:t>тоя и условиями его обитания, требованиями животных к корму.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 xml:space="preserve">Для восстановления деградированных </w:t>
      </w:r>
      <w:proofErr w:type="gramStart"/>
      <w:r w:rsidRPr="00E62E77">
        <w:rPr>
          <w:sz w:val="28"/>
          <w:szCs w:val="28"/>
        </w:rPr>
        <w:t>пастбищ</w:t>
      </w:r>
      <w:proofErr w:type="gramEnd"/>
      <w:r w:rsidRPr="00E62E77">
        <w:rPr>
          <w:sz w:val="28"/>
          <w:szCs w:val="28"/>
        </w:rPr>
        <w:t xml:space="preserve"> с изреженным тра</w:t>
      </w:r>
      <w:r w:rsidRPr="00E62E77">
        <w:rPr>
          <w:sz w:val="28"/>
          <w:szCs w:val="28"/>
        </w:rPr>
        <w:softHyphen/>
        <w:t xml:space="preserve">востоем в составе </w:t>
      </w:r>
      <w:proofErr w:type="gramStart"/>
      <w:r w:rsidRPr="00E62E77">
        <w:rPr>
          <w:sz w:val="28"/>
          <w:szCs w:val="28"/>
        </w:rPr>
        <w:t>которых</w:t>
      </w:r>
      <w:proofErr w:type="gramEnd"/>
      <w:r w:rsidRPr="00E62E77">
        <w:rPr>
          <w:sz w:val="28"/>
          <w:szCs w:val="28"/>
        </w:rPr>
        <w:t xml:space="preserve"> хотя бы в небольших количествах сохра</w:t>
      </w:r>
      <w:r w:rsidRPr="00E62E77">
        <w:rPr>
          <w:sz w:val="28"/>
          <w:szCs w:val="28"/>
        </w:rPr>
        <w:softHyphen/>
        <w:t>нились ценные кормовые растения - типчак, житняк, тонконог, полы</w:t>
      </w:r>
      <w:r w:rsidRPr="00E62E77">
        <w:rPr>
          <w:sz w:val="28"/>
          <w:szCs w:val="28"/>
        </w:rPr>
        <w:softHyphen/>
        <w:t>ни рекомендуе</w:t>
      </w:r>
      <w:r w:rsidRPr="00E62E77">
        <w:rPr>
          <w:sz w:val="28"/>
          <w:szCs w:val="28"/>
        </w:rPr>
        <w:t>т</w:t>
      </w:r>
      <w:r w:rsidRPr="00E62E77">
        <w:rPr>
          <w:sz w:val="28"/>
          <w:szCs w:val="28"/>
        </w:rPr>
        <w:t>ся снизить пастбищную нагрузку на 25-50% в течение двух лет. Этим мер</w:t>
      </w:r>
      <w:r w:rsidRPr="00E62E77">
        <w:rPr>
          <w:sz w:val="28"/>
          <w:szCs w:val="28"/>
        </w:rPr>
        <w:t>о</w:t>
      </w:r>
      <w:r w:rsidRPr="00E62E77">
        <w:rPr>
          <w:sz w:val="28"/>
          <w:szCs w:val="28"/>
        </w:rPr>
        <w:t>приятием создаются благоприятные условия для семенного возобновления кормовых трав, в результате чего повыша</w:t>
      </w:r>
      <w:r w:rsidRPr="00E62E77">
        <w:rPr>
          <w:sz w:val="28"/>
          <w:szCs w:val="28"/>
        </w:rPr>
        <w:softHyphen/>
        <w:t>ется урожайность угодий и улучш</w:t>
      </w:r>
      <w:r w:rsidRPr="00E62E77">
        <w:rPr>
          <w:sz w:val="28"/>
          <w:szCs w:val="28"/>
        </w:rPr>
        <w:t>а</w:t>
      </w:r>
      <w:r w:rsidRPr="00E62E77">
        <w:rPr>
          <w:sz w:val="28"/>
          <w:szCs w:val="28"/>
        </w:rPr>
        <w:t>ется качество корма.</w:t>
      </w:r>
      <w:r>
        <w:rPr>
          <w:sz w:val="28"/>
          <w:szCs w:val="28"/>
        </w:rPr>
        <w:t xml:space="preserve"> </w:t>
      </w:r>
      <w:r w:rsidRPr="00E62E77">
        <w:rPr>
          <w:sz w:val="28"/>
          <w:szCs w:val="28"/>
        </w:rPr>
        <w:t>При снижении пастбищной нагрузки на 25-50% ожид</w:t>
      </w:r>
      <w:r w:rsidRPr="00E62E77">
        <w:rPr>
          <w:sz w:val="28"/>
          <w:szCs w:val="28"/>
        </w:rPr>
        <w:t>а</w:t>
      </w:r>
      <w:r w:rsidRPr="00E62E77">
        <w:rPr>
          <w:sz w:val="28"/>
          <w:szCs w:val="28"/>
        </w:rPr>
        <w:t>ется увеличение продуктивности пастбищ на 30-35%.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 xml:space="preserve">Ранний выпас рекомендуется на пастбищах, где доминирующее место занимает </w:t>
      </w:r>
      <w:proofErr w:type="spellStart"/>
      <w:r w:rsidRPr="00E62E77">
        <w:rPr>
          <w:sz w:val="28"/>
          <w:szCs w:val="28"/>
        </w:rPr>
        <w:t>неравноцветник</w:t>
      </w:r>
      <w:proofErr w:type="spellEnd"/>
      <w:r w:rsidRPr="00E62E77">
        <w:rPr>
          <w:sz w:val="28"/>
          <w:szCs w:val="28"/>
        </w:rPr>
        <w:t xml:space="preserve"> кровель</w:t>
      </w:r>
      <w:r w:rsidRPr="00E62E77">
        <w:rPr>
          <w:sz w:val="28"/>
          <w:szCs w:val="28"/>
        </w:rPr>
        <w:softHyphen/>
        <w:t>ный. В начале вегетации это растение х</w:t>
      </w:r>
      <w:r w:rsidRPr="00E62E77">
        <w:rPr>
          <w:sz w:val="28"/>
          <w:szCs w:val="28"/>
        </w:rPr>
        <w:t>о</w:t>
      </w:r>
      <w:r w:rsidRPr="00E62E77">
        <w:rPr>
          <w:sz w:val="28"/>
          <w:szCs w:val="28"/>
        </w:rPr>
        <w:t>рошо поедается всеми вида</w:t>
      </w:r>
      <w:r w:rsidRPr="00E62E77">
        <w:rPr>
          <w:sz w:val="28"/>
          <w:szCs w:val="28"/>
        </w:rPr>
        <w:softHyphen/>
        <w:t>ми домашнего скота.</w:t>
      </w:r>
    </w:p>
    <w:p w:rsidR="0024520C" w:rsidRPr="00E62E77" w:rsidRDefault="0024520C" w:rsidP="0024520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2E77">
        <w:rPr>
          <w:sz w:val="28"/>
          <w:szCs w:val="28"/>
        </w:rPr>
        <w:t>На пастбищах, с наличием оголенных и солончаковых пятен</w:t>
      </w:r>
      <w:r>
        <w:rPr>
          <w:sz w:val="28"/>
          <w:szCs w:val="28"/>
        </w:rPr>
        <w:t>,</w:t>
      </w:r>
      <w:r w:rsidRPr="00E62E77">
        <w:rPr>
          <w:sz w:val="28"/>
          <w:szCs w:val="28"/>
        </w:rPr>
        <w:t xml:space="preserve"> реко</w:t>
      </w:r>
      <w:r w:rsidRPr="00E62E77">
        <w:rPr>
          <w:sz w:val="28"/>
          <w:szCs w:val="28"/>
        </w:rPr>
        <w:softHyphen/>
        <w:t>мендуется запрещение выпаса по сырой почве. При выпасе по сырой луговой солончаковой почве и на солонцах об</w:t>
      </w:r>
      <w:r w:rsidRPr="00E62E77">
        <w:rPr>
          <w:sz w:val="28"/>
          <w:szCs w:val="28"/>
        </w:rPr>
        <w:softHyphen/>
        <w:t>разуются кочки, нарушается целос</w:t>
      </w:r>
      <w:r w:rsidRPr="00E62E77">
        <w:rPr>
          <w:sz w:val="28"/>
          <w:szCs w:val="28"/>
        </w:rPr>
        <w:t>т</w:t>
      </w:r>
      <w:r w:rsidRPr="00E62E77">
        <w:rPr>
          <w:sz w:val="28"/>
          <w:szCs w:val="28"/>
        </w:rPr>
        <w:t>ность почвенного и растительного покровов, создаются предпосылки к ра</w:t>
      </w:r>
      <w:r w:rsidRPr="00E62E77">
        <w:rPr>
          <w:sz w:val="28"/>
          <w:szCs w:val="28"/>
        </w:rPr>
        <w:t>з</w:t>
      </w:r>
      <w:r w:rsidRPr="00E62E77">
        <w:rPr>
          <w:sz w:val="28"/>
          <w:szCs w:val="28"/>
        </w:rPr>
        <w:t>витию негативных процессов.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главных проблем, способных ухудшить природную среду и ресурсный потенциал территории, выступает опустынивание. </w:t>
      </w:r>
      <w:r w:rsidRPr="003A3C94">
        <w:rPr>
          <w:bCs/>
          <w:sz w:val="28"/>
          <w:szCs w:val="28"/>
        </w:rPr>
        <w:t>В проекте «Схема территориального планирования Республики Калмыкия» (Утвержд</w:t>
      </w:r>
      <w:r w:rsidRPr="003A3C94">
        <w:rPr>
          <w:bCs/>
          <w:sz w:val="28"/>
          <w:szCs w:val="28"/>
        </w:rPr>
        <w:t>е</w:t>
      </w:r>
      <w:r w:rsidRPr="003A3C94">
        <w:rPr>
          <w:bCs/>
          <w:sz w:val="28"/>
          <w:szCs w:val="28"/>
        </w:rPr>
        <w:t>на постановлением Правительства Республики Калмыкия от 25 апреля 2011 г. №106) отмечена необходимость разработки комплексной республиканской программы по борьбе с опустыниванием.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На уровне </w:t>
      </w:r>
      <w:r>
        <w:rPr>
          <w:bCs/>
          <w:sz w:val="28"/>
          <w:szCs w:val="28"/>
        </w:rPr>
        <w:t>Юстинского</w:t>
      </w:r>
      <w:r w:rsidRPr="003A3C94">
        <w:rPr>
          <w:bCs/>
          <w:sz w:val="28"/>
          <w:szCs w:val="28"/>
        </w:rPr>
        <w:t xml:space="preserve"> муниципального района и </w:t>
      </w:r>
      <w:proofErr w:type="spellStart"/>
      <w:r>
        <w:rPr>
          <w:bCs/>
          <w:sz w:val="28"/>
          <w:szCs w:val="28"/>
        </w:rPr>
        <w:t>Харбанского</w:t>
      </w:r>
      <w:proofErr w:type="spellEnd"/>
      <w:r w:rsidRPr="003A3C94">
        <w:rPr>
          <w:bCs/>
          <w:sz w:val="28"/>
          <w:szCs w:val="28"/>
        </w:rPr>
        <w:t xml:space="preserve"> СМО необходима разработка целевых районных и муниципальных программ (или подпрограмм в рамках разрабатываемых региональных и межрегиональных программ) по борьбе с опустыниванием и деградацией земель.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lastRenderedPageBreak/>
        <w:t>Целью такой программы является приостановление и предотвращение процесса опустынивания территории путем реализации комплекса меропри</w:t>
      </w:r>
      <w:r w:rsidRPr="003A3C94">
        <w:rPr>
          <w:bCs/>
          <w:sz w:val="28"/>
          <w:szCs w:val="28"/>
        </w:rPr>
        <w:t>я</w:t>
      </w:r>
      <w:r w:rsidRPr="003A3C94">
        <w:rPr>
          <w:bCs/>
          <w:sz w:val="28"/>
          <w:szCs w:val="28"/>
        </w:rPr>
        <w:t>тий, направленных на борьбу с деградацией земель, диверсификацию земл</w:t>
      </w:r>
      <w:r w:rsidRPr="003A3C94">
        <w:rPr>
          <w:bCs/>
          <w:sz w:val="28"/>
          <w:szCs w:val="28"/>
        </w:rPr>
        <w:t>е</w:t>
      </w:r>
      <w:r w:rsidRPr="003A3C94">
        <w:rPr>
          <w:bCs/>
          <w:sz w:val="28"/>
          <w:szCs w:val="28"/>
        </w:rPr>
        <w:t>пользования, сохранение и восстановление биологического разнообразия и повышение продуктивности почв для достижения целей устойчивого разв</w:t>
      </w:r>
      <w:r w:rsidRPr="003A3C94">
        <w:rPr>
          <w:bCs/>
          <w:sz w:val="28"/>
          <w:szCs w:val="28"/>
        </w:rPr>
        <w:t>и</w:t>
      </w:r>
      <w:r w:rsidRPr="003A3C94">
        <w:rPr>
          <w:bCs/>
          <w:sz w:val="28"/>
          <w:szCs w:val="28"/>
        </w:rPr>
        <w:t>тия в части повышения уровня благосостояния людей и стабилизации сост</w:t>
      </w:r>
      <w:r w:rsidRPr="003A3C94">
        <w:rPr>
          <w:bCs/>
          <w:sz w:val="28"/>
          <w:szCs w:val="28"/>
        </w:rPr>
        <w:t>о</w:t>
      </w:r>
      <w:r w:rsidRPr="003A3C94">
        <w:rPr>
          <w:bCs/>
          <w:sz w:val="28"/>
          <w:szCs w:val="28"/>
        </w:rPr>
        <w:t>яния окружающей среды.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Исходя из этого, программа должна быть направлена на следующие з</w:t>
      </w:r>
      <w:r w:rsidRPr="003A3C94">
        <w:rPr>
          <w:bCs/>
          <w:sz w:val="28"/>
          <w:szCs w:val="28"/>
        </w:rPr>
        <w:t>а</w:t>
      </w:r>
      <w:r w:rsidRPr="003A3C94">
        <w:rPr>
          <w:bCs/>
          <w:sz w:val="28"/>
          <w:szCs w:val="28"/>
        </w:rPr>
        <w:t>дачи: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инвентаризация и оценка деградированных земель;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информирование и обеспечение участия всех слоев населения в пр</w:t>
      </w:r>
      <w:r w:rsidRPr="003A3C94">
        <w:rPr>
          <w:bCs/>
          <w:sz w:val="28"/>
          <w:szCs w:val="28"/>
        </w:rPr>
        <w:t>о</w:t>
      </w:r>
      <w:r w:rsidRPr="003A3C94">
        <w:rPr>
          <w:bCs/>
          <w:sz w:val="28"/>
          <w:szCs w:val="28"/>
        </w:rPr>
        <w:t>цессе принятия решений по проблемам борьбы с опустыниванием;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разработка и реализация пилотных проектов по восстановлению з</w:t>
      </w:r>
      <w:r w:rsidRPr="003A3C94">
        <w:rPr>
          <w:bCs/>
          <w:sz w:val="28"/>
          <w:szCs w:val="28"/>
        </w:rPr>
        <w:t>е</w:t>
      </w:r>
      <w:r w:rsidRPr="003A3C94">
        <w:rPr>
          <w:bCs/>
          <w:sz w:val="28"/>
          <w:szCs w:val="28"/>
        </w:rPr>
        <w:t>мель или предотвращению их деградации.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- разработка и внедрение нормативных требований и </w:t>
      </w:r>
      <w:proofErr w:type="gramStart"/>
      <w:r w:rsidRPr="003A3C94">
        <w:rPr>
          <w:bCs/>
          <w:sz w:val="28"/>
          <w:szCs w:val="28"/>
        </w:rPr>
        <w:t>экономических механизмов</w:t>
      </w:r>
      <w:proofErr w:type="gramEnd"/>
      <w:r w:rsidRPr="003A3C94">
        <w:rPr>
          <w:bCs/>
          <w:sz w:val="28"/>
          <w:szCs w:val="28"/>
        </w:rPr>
        <w:t xml:space="preserve"> устойчивого землепользования, обеспечивающих сохранение и восстановление ресурсной базы;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обеспечение консолидированной реализации международных экол</w:t>
      </w:r>
      <w:r w:rsidRPr="003A3C94">
        <w:rPr>
          <w:bCs/>
          <w:sz w:val="28"/>
          <w:szCs w:val="28"/>
        </w:rPr>
        <w:t>о</w:t>
      </w:r>
      <w:r w:rsidRPr="003A3C94">
        <w:rPr>
          <w:bCs/>
          <w:sz w:val="28"/>
          <w:szCs w:val="28"/>
        </w:rPr>
        <w:t>гических конвенций;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сокращение масштабов и предотвращение развития процесса опуст</w:t>
      </w:r>
      <w:r w:rsidRPr="003A3C94">
        <w:rPr>
          <w:bCs/>
          <w:sz w:val="28"/>
          <w:szCs w:val="28"/>
        </w:rPr>
        <w:t>ы</w:t>
      </w:r>
      <w:r w:rsidRPr="003A3C94">
        <w:rPr>
          <w:bCs/>
          <w:sz w:val="28"/>
          <w:szCs w:val="28"/>
        </w:rPr>
        <w:t>нивания и негативного воздействия засух.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интеграция мер по борьбе с опустыниванием в экономическое и соц</w:t>
      </w:r>
      <w:r w:rsidRPr="003A3C94">
        <w:rPr>
          <w:bCs/>
          <w:sz w:val="28"/>
          <w:szCs w:val="28"/>
        </w:rPr>
        <w:t>и</w:t>
      </w:r>
      <w:r w:rsidRPr="003A3C94">
        <w:rPr>
          <w:bCs/>
          <w:sz w:val="28"/>
          <w:szCs w:val="28"/>
        </w:rPr>
        <w:t>альное развитие государства;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приостановление и предотвращение процесса опустынивания земель и поддержание их благоприятного и устойчивого состояния.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Ожидается, что реализация муниципальной программы по борьбе с опустыниванием будет осуществляться </w:t>
      </w:r>
      <w:proofErr w:type="gramStart"/>
      <w:r w:rsidRPr="003A3C94">
        <w:rPr>
          <w:bCs/>
          <w:sz w:val="28"/>
          <w:szCs w:val="28"/>
        </w:rPr>
        <w:t>через</w:t>
      </w:r>
      <w:proofErr w:type="gramEnd"/>
      <w:r w:rsidRPr="003A3C94">
        <w:rPr>
          <w:bCs/>
          <w:sz w:val="28"/>
          <w:szCs w:val="28"/>
        </w:rPr>
        <w:t>: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1) формирование политики устойчивого использования природных р</w:t>
      </w:r>
      <w:r w:rsidRPr="003A3C94">
        <w:rPr>
          <w:bCs/>
          <w:sz w:val="28"/>
          <w:szCs w:val="28"/>
        </w:rPr>
        <w:t>е</w:t>
      </w:r>
      <w:r w:rsidRPr="003A3C94">
        <w:rPr>
          <w:bCs/>
          <w:sz w:val="28"/>
          <w:szCs w:val="28"/>
        </w:rPr>
        <w:t>сурсов; разработку социально-экономических аспектов сохранения приро</w:t>
      </w:r>
      <w:r w:rsidRPr="003A3C94">
        <w:rPr>
          <w:bCs/>
          <w:sz w:val="28"/>
          <w:szCs w:val="28"/>
        </w:rPr>
        <w:t>д</w:t>
      </w:r>
      <w:r w:rsidRPr="003A3C94">
        <w:rPr>
          <w:bCs/>
          <w:sz w:val="28"/>
          <w:szCs w:val="28"/>
        </w:rPr>
        <w:t>ных ресурсов и борьбы с опустыниванием;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lastRenderedPageBreak/>
        <w:t>2) научную и информационную поддержку и пропаганду борьбы с оп</w:t>
      </w:r>
      <w:r w:rsidRPr="003A3C94">
        <w:rPr>
          <w:bCs/>
          <w:sz w:val="28"/>
          <w:szCs w:val="28"/>
        </w:rPr>
        <w:t>у</w:t>
      </w:r>
      <w:r w:rsidRPr="003A3C94">
        <w:rPr>
          <w:bCs/>
          <w:sz w:val="28"/>
          <w:szCs w:val="28"/>
        </w:rPr>
        <w:t>стыниванием;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3) международное сотрудничество по вопросам борьбы с опустынив</w:t>
      </w:r>
      <w:r w:rsidRPr="003A3C94">
        <w:rPr>
          <w:bCs/>
          <w:sz w:val="28"/>
          <w:szCs w:val="28"/>
        </w:rPr>
        <w:t>а</w:t>
      </w:r>
      <w:r w:rsidRPr="003A3C94">
        <w:rPr>
          <w:bCs/>
          <w:sz w:val="28"/>
          <w:szCs w:val="28"/>
        </w:rPr>
        <w:t>нием и консолидацию смежных конвенций;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4) координацию деятельности местных государственных органов, зе</w:t>
      </w:r>
      <w:r w:rsidRPr="003A3C94">
        <w:rPr>
          <w:bCs/>
          <w:sz w:val="28"/>
          <w:szCs w:val="28"/>
        </w:rPr>
        <w:t>м</w:t>
      </w:r>
      <w:r w:rsidRPr="003A3C94">
        <w:rPr>
          <w:bCs/>
          <w:sz w:val="28"/>
          <w:szCs w:val="28"/>
        </w:rPr>
        <w:t>лепользователе</w:t>
      </w:r>
      <w:r w:rsidRPr="008A5A63">
        <w:rPr>
          <w:bCs/>
          <w:sz w:val="28"/>
          <w:szCs w:val="28"/>
        </w:rPr>
        <w:t>й, хозяйствующих субъектов и неправительственных орган</w:t>
      </w:r>
      <w:r w:rsidRPr="008A5A63">
        <w:rPr>
          <w:bCs/>
          <w:sz w:val="28"/>
          <w:szCs w:val="28"/>
        </w:rPr>
        <w:t>и</w:t>
      </w:r>
      <w:r w:rsidRPr="008A5A63">
        <w:rPr>
          <w:bCs/>
          <w:sz w:val="28"/>
          <w:szCs w:val="28"/>
        </w:rPr>
        <w:t>заций.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По каждому направлению Программа должна прописывать более или менее конкретные мероприятия. При этом формирование политики устойч</w:t>
      </w:r>
      <w:r w:rsidRPr="003A3C94">
        <w:rPr>
          <w:bCs/>
          <w:sz w:val="28"/>
          <w:szCs w:val="28"/>
        </w:rPr>
        <w:t>и</w:t>
      </w:r>
      <w:r w:rsidRPr="003A3C94">
        <w:rPr>
          <w:bCs/>
          <w:sz w:val="28"/>
          <w:szCs w:val="28"/>
        </w:rPr>
        <w:t>вого использования природных ресурсов предусматривает на первоначал</w:t>
      </w:r>
      <w:r w:rsidRPr="003A3C94">
        <w:rPr>
          <w:bCs/>
          <w:sz w:val="28"/>
          <w:szCs w:val="28"/>
        </w:rPr>
        <w:t>ь</w:t>
      </w:r>
      <w:r w:rsidRPr="003A3C94">
        <w:rPr>
          <w:bCs/>
          <w:sz w:val="28"/>
          <w:szCs w:val="28"/>
        </w:rPr>
        <w:t>ном этапе общие мероприятия.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Предлагаются следующие мероприятия и направления по реализации программы: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- разработка проекта по управлению засушливыми землями в </w:t>
      </w:r>
      <w:proofErr w:type="spellStart"/>
      <w:r>
        <w:rPr>
          <w:bCs/>
          <w:sz w:val="28"/>
          <w:szCs w:val="28"/>
        </w:rPr>
        <w:t>Харби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ском</w:t>
      </w:r>
      <w:proofErr w:type="spellEnd"/>
      <w:r w:rsidRPr="003A3C94">
        <w:rPr>
          <w:bCs/>
          <w:sz w:val="28"/>
          <w:szCs w:val="28"/>
        </w:rPr>
        <w:t xml:space="preserve"> СМО;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- оценка подверженности территории </w:t>
      </w:r>
      <w:r>
        <w:rPr>
          <w:bCs/>
          <w:sz w:val="28"/>
          <w:szCs w:val="28"/>
        </w:rPr>
        <w:t xml:space="preserve">Харбинского </w:t>
      </w:r>
      <w:r w:rsidRPr="003A3C94">
        <w:rPr>
          <w:bCs/>
          <w:sz w:val="28"/>
          <w:szCs w:val="28"/>
        </w:rPr>
        <w:t>СМО процессам опустынивания и составление карт опустынивания и деградации земель ма</w:t>
      </w:r>
      <w:r w:rsidRPr="003A3C94">
        <w:rPr>
          <w:bCs/>
          <w:sz w:val="28"/>
          <w:szCs w:val="28"/>
        </w:rPr>
        <w:t>с</w:t>
      </w:r>
      <w:r w:rsidRPr="003A3C94">
        <w:rPr>
          <w:bCs/>
          <w:sz w:val="28"/>
          <w:szCs w:val="28"/>
        </w:rPr>
        <w:t>штаба 1:25 000;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- разработка и внедрение ландшафтного обеспечения экологической схемы борьбы с опустыниванием природно-хозяйственных систем </w:t>
      </w:r>
      <w:r>
        <w:rPr>
          <w:bCs/>
          <w:sz w:val="28"/>
          <w:szCs w:val="28"/>
        </w:rPr>
        <w:t>Юсти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</w:t>
      </w:r>
      <w:r w:rsidRPr="003A3C94">
        <w:rPr>
          <w:bCs/>
          <w:sz w:val="28"/>
          <w:szCs w:val="28"/>
        </w:rPr>
        <w:t xml:space="preserve"> района (в т. ч. территории </w:t>
      </w:r>
      <w:r>
        <w:rPr>
          <w:bCs/>
          <w:sz w:val="28"/>
          <w:szCs w:val="28"/>
        </w:rPr>
        <w:t xml:space="preserve">Харбинского </w:t>
      </w:r>
      <w:r w:rsidRPr="003A3C94">
        <w:rPr>
          <w:bCs/>
          <w:sz w:val="28"/>
          <w:szCs w:val="28"/>
        </w:rPr>
        <w:t>СМО);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изучение и оценка биологического разнообразия на деградированных землях;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снижение темпов опустынивания земель сельскохозяйственного и</w:t>
      </w:r>
      <w:r w:rsidRPr="003A3C94">
        <w:rPr>
          <w:bCs/>
          <w:sz w:val="28"/>
          <w:szCs w:val="28"/>
        </w:rPr>
        <w:t>с</w:t>
      </w:r>
      <w:r w:rsidRPr="003A3C94">
        <w:rPr>
          <w:bCs/>
          <w:sz w:val="28"/>
          <w:szCs w:val="28"/>
        </w:rPr>
        <w:t>пользования;</w:t>
      </w:r>
    </w:p>
    <w:p w:rsidR="0024520C" w:rsidRPr="003A3C94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 xml:space="preserve">- совершенствование системы рационального использования пастбищ, создание </w:t>
      </w:r>
      <w:proofErr w:type="gramStart"/>
      <w:r w:rsidRPr="003A3C94">
        <w:rPr>
          <w:bCs/>
          <w:sz w:val="28"/>
          <w:szCs w:val="28"/>
        </w:rPr>
        <w:t>сеянных</w:t>
      </w:r>
      <w:proofErr w:type="gramEnd"/>
      <w:r w:rsidRPr="003A3C94">
        <w:rPr>
          <w:bCs/>
          <w:sz w:val="28"/>
          <w:szCs w:val="28"/>
        </w:rPr>
        <w:t xml:space="preserve"> пастбищ с целью предотвращения процессов опустынив</w:t>
      </w:r>
      <w:r w:rsidRPr="003A3C94">
        <w:rPr>
          <w:bCs/>
          <w:sz w:val="28"/>
          <w:szCs w:val="28"/>
        </w:rPr>
        <w:t>а</w:t>
      </w:r>
      <w:r w:rsidRPr="003A3C94">
        <w:rPr>
          <w:bCs/>
          <w:sz w:val="28"/>
          <w:szCs w:val="28"/>
        </w:rPr>
        <w:t xml:space="preserve">ния в </w:t>
      </w:r>
      <w:proofErr w:type="spellStart"/>
      <w:r>
        <w:rPr>
          <w:bCs/>
          <w:sz w:val="28"/>
          <w:szCs w:val="28"/>
        </w:rPr>
        <w:t>Харбинском</w:t>
      </w:r>
      <w:proofErr w:type="spellEnd"/>
      <w:r>
        <w:rPr>
          <w:bCs/>
          <w:sz w:val="28"/>
          <w:szCs w:val="28"/>
        </w:rPr>
        <w:t xml:space="preserve"> </w:t>
      </w:r>
      <w:r w:rsidRPr="003A3C94">
        <w:rPr>
          <w:bCs/>
          <w:sz w:val="28"/>
          <w:szCs w:val="28"/>
        </w:rPr>
        <w:t>СМО;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3C94">
        <w:rPr>
          <w:bCs/>
          <w:sz w:val="28"/>
          <w:szCs w:val="28"/>
        </w:rPr>
        <w:t>- разработка технологии по восстановлению деградированных и по</w:t>
      </w:r>
      <w:r w:rsidRPr="003A3C94">
        <w:rPr>
          <w:bCs/>
          <w:sz w:val="28"/>
          <w:szCs w:val="28"/>
        </w:rPr>
        <w:t>д</w:t>
      </w:r>
      <w:r w:rsidRPr="003A3C94">
        <w:rPr>
          <w:bCs/>
          <w:sz w:val="28"/>
          <w:szCs w:val="28"/>
        </w:rPr>
        <w:t>верженных оп</w:t>
      </w:r>
      <w:r w:rsidRPr="008A5A63">
        <w:rPr>
          <w:bCs/>
          <w:sz w:val="28"/>
          <w:szCs w:val="28"/>
        </w:rPr>
        <w:t>устыниванию пастбищных территорий в условиях песков.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lastRenderedPageBreak/>
        <w:t>Разработка социально-экономических аспектов сохранения природных ресурсов и борьбы с опустыниванием на начальных этапах выразится в таких мероприятиях, как: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изучение экономических, политических и демогра</w:t>
      </w:r>
      <w:r w:rsidR="004E50B5">
        <w:rPr>
          <w:bCs/>
          <w:sz w:val="28"/>
          <w:szCs w:val="28"/>
        </w:rPr>
        <w:t>фических факторов опустынивания</w:t>
      </w:r>
      <w:r w:rsidRPr="008A5A63">
        <w:rPr>
          <w:bCs/>
          <w:sz w:val="28"/>
          <w:szCs w:val="28"/>
        </w:rPr>
        <w:t>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 xml:space="preserve">- разработка механизмов устойчивого развития на уровне </w:t>
      </w:r>
      <w:r>
        <w:rPr>
          <w:bCs/>
          <w:sz w:val="28"/>
          <w:szCs w:val="28"/>
        </w:rPr>
        <w:t xml:space="preserve">Харбинского </w:t>
      </w:r>
      <w:r w:rsidRPr="008A5A63">
        <w:rPr>
          <w:bCs/>
          <w:sz w:val="28"/>
          <w:szCs w:val="28"/>
        </w:rPr>
        <w:t>СМО;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 xml:space="preserve">- предотвращение процессов </w:t>
      </w:r>
      <w:proofErr w:type="gramStart"/>
      <w:r w:rsidRPr="008A5A63">
        <w:rPr>
          <w:bCs/>
          <w:sz w:val="28"/>
          <w:szCs w:val="28"/>
        </w:rPr>
        <w:t>пыле-солевых</w:t>
      </w:r>
      <w:proofErr w:type="gramEnd"/>
      <w:r w:rsidRPr="008A5A63">
        <w:rPr>
          <w:bCs/>
          <w:sz w:val="28"/>
          <w:szCs w:val="28"/>
        </w:rPr>
        <w:t xml:space="preserve"> заносов населенных пун</w:t>
      </w:r>
      <w:r w:rsidRPr="008A5A63">
        <w:rPr>
          <w:bCs/>
          <w:sz w:val="28"/>
          <w:szCs w:val="28"/>
        </w:rPr>
        <w:t>к</w:t>
      </w:r>
      <w:r w:rsidRPr="008A5A63">
        <w:rPr>
          <w:bCs/>
          <w:sz w:val="28"/>
          <w:szCs w:val="28"/>
        </w:rPr>
        <w:t>тов;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реализация программы малых грантов по борьбе с опустыниванием для организаций.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Научная и информационная поддержка, пропаганда борьбы с опуст</w:t>
      </w:r>
      <w:r w:rsidRPr="008A5A63">
        <w:rPr>
          <w:bCs/>
          <w:sz w:val="28"/>
          <w:szCs w:val="28"/>
        </w:rPr>
        <w:t>ы</w:t>
      </w:r>
      <w:r w:rsidRPr="008A5A63">
        <w:rPr>
          <w:bCs/>
          <w:sz w:val="28"/>
          <w:szCs w:val="28"/>
        </w:rPr>
        <w:t>ниванием будут на начальном этапе осуществляться посредством реализации следующих мероприятий: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создание системы мониторинга и управления информацией об окр</w:t>
      </w:r>
      <w:r w:rsidRPr="008A5A63">
        <w:rPr>
          <w:bCs/>
          <w:sz w:val="28"/>
          <w:szCs w:val="28"/>
        </w:rPr>
        <w:t>у</w:t>
      </w:r>
      <w:r w:rsidRPr="008A5A63">
        <w:rPr>
          <w:bCs/>
          <w:sz w:val="28"/>
          <w:szCs w:val="28"/>
        </w:rPr>
        <w:t>жающей среде для устойчивого землепользования;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 xml:space="preserve">- оценка воздействия процесса опустынивания на состояние здоровья населения </w:t>
      </w:r>
      <w:r>
        <w:rPr>
          <w:bCs/>
          <w:sz w:val="28"/>
          <w:szCs w:val="28"/>
        </w:rPr>
        <w:t xml:space="preserve">Харбинского </w:t>
      </w:r>
      <w:r w:rsidRPr="008A5A63">
        <w:rPr>
          <w:bCs/>
          <w:sz w:val="28"/>
          <w:szCs w:val="28"/>
        </w:rPr>
        <w:t>СМО;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разработка научных методов устойчивого ведения сельского хозя</w:t>
      </w:r>
      <w:r w:rsidRPr="008A5A63">
        <w:rPr>
          <w:bCs/>
          <w:sz w:val="28"/>
          <w:szCs w:val="28"/>
        </w:rPr>
        <w:t>й</w:t>
      </w:r>
      <w:r w:rsidRPr="008A5A63">
        <w:rPr>
          <w:bCs/>
          <w:sz w:val="28"/>
          <w:szCs w:val="28"/>
        </w:rPr>
        <w:t>ства для обеспечения экологически чистой продукцией населения и предо</w:t>
      </w:r>
      <w:r w:rsidRPr="008A5A63">
        <w:rPr>
          <w:bCs/>
          <w:sz w:val="28"/>
          <w:szCs w:val="28"/>
        </w:rPr>
        <w:t>т</w:t>
      </w:r>
      <w:r w:rsidRPr="008A5A63">
        <w:rPr>
          <w:bCs/>
          <w:sz w:val="28"/>
          <w:szCs w:val="28"/>
        </w:rPr>
        <w:t>вращения процессов опустынивания;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разработка концептуальной основы мониторинга опустынивания с использованием космической информации;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проведение на всех уровнях долгосрочной кампании информирования населения по аспектам борьбы с опустыниванием;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разработка системы мониторинга ат</w:t>
      </w:r>
      <w:r>
        <w:rPr>
          <w:bCs/>
          <w:sz w:val="28"/>
          <w:szCs w:val="28"/>
        </w:rPr>
        <w:t xml:space="preserve">мосферной и почвенной засух для </w:t>
      </w:r>
      <w:r w:rsidR="00512895">
        <w:rPr>
          <w:bCs/>
          <w:sz w:val="28"/>
          <w:szCs w:val="28"/>
        </w:rPr>
        <w:t>Юстинского</w:t>
      </w:r>
      <w:r w:rsidRPr="008A5A63">
        <w:rPr>
          <w:bCs/>
          <w:sz w:val="28"/>
          <w:szCs w:val="28"/>
        </w:rPr>
        <w:t xml:space="preserve"> района.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В целях координации деятельности местных госорганов, землепольз</w:t>
      </w:r>
      <w:r w:rsidRPr="008A5A63">
        <w:rPr>
          <w:bCs/>
          <w:sz w:val="28"/>
          <w:szCs w:val="28"/>
        </w:rPr>
        <w:t>о</w:t>
      </w:r>
      <w:r w:rsidRPr="008A5A63">
        <w:rPr>
          <w:bCs/>
          <w:sz w:val="28"/>
          <w:szCs w:val="28"/>
        </w:rPr>
        <w:t xml:space="preserve">вателей, хозяйствующих субъектов и неправительственных организаций по </w:t>
      </w:r>
      <w:r w:rsidRPr="008A5A63">
        <w:rPr>
          <w:bCs/>
          <w:sz w:val="28"/>
          <w:szCs w:val="28"/>
        </w:rPr>
        <w:lastRenderedPageBreak/>
        <w:t>борьбе с опустыниванием на начальном этапе необходимо реализовать сл</w:t>
      </w:r>
      <w:r w:rsidRPr="008A5A63">
        <w:rPr>
          <w:bCs/>
          <w:sz w:val="28"/>
          <w:szCs w:val="28"/>
        </w:rPr>
        <w:t>е</w:t>
      </w:r>
      <w:r w:rsidRPr="008A5A63">
        <w:rPr>
          <w:bCs/>
          <w:sz w:val="28"/>
          <w:szCs w:val="28"/>
        </w:rPr>
        <w:t>дующие мероприятия: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проведение информирования населения о целях и роли Программ по борьбе с опустыниванием;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организация и проведение общественных акций, мероприятий по борьбе с опустыниванием с участием местных государственных органов, н</w:t>
      </w:r>
      <w:r w:rsidRPr="008A5A63">
        <w:rPr>
          <w:bCs/>
          <w:sz w:val="28"/>
          <w:szCs w:val="28"/>
        </w:rPr>
        <w:t>е</w:t>
      </w:r>
      <w:r w:rsidRPr="008A5A63">
        <w:rPr>
          <w:bCs/>
          <w:sz w:val="28"/>
          <w:szCs w:val="28"/>
        </w:rPr>
        <w:t xml:space="preserve">правительственных организаций, </w:t>
      </w:r>
      <w:proofErr w:type="spellStart"/>
      <w:r w:rsidRPr="008A5A63">
        <w:rPr>
          <w:bCs/>
          <w:sz w:val="28"/>
          <w:szCs w:val="28"/>
        </w:rPr>
        <w:t>природопользователей</w:t>
      </w:r>
      <w:proofErr w:type="spellEnd"/>
      <w:r w:rsidRPr="008A5A63">
        <w:rPr>
          <w:bCs/>
          <w:sz w:val="28"/>
          <w:szCs w:val="28"/>
        </w:rPr>
        <w:t xml:space="preserve"> и общественности;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проведение сбора информации о процессах опустынивания;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- разработка планов мероприятий по реализации Программы по борьбе с опустыниванием</w:t>
      </w:r>
      <w:r>
        <w:rPr>
          <w:bCs/>
          <w:sz w:val="28"/>
          <w:szCs w:val="28"/>
        </w:rPr>
        <w:t xml:space="preserve"> в</w:t>
      </w:r>
      <w:r w:rsidRPr="008A5A6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Харбинском</w:t>
      </w:r>
      <w:proofErr w:type="spellEnd"/>
      <w:r>
        <w:rPr>
          <w:bCs/>
          <w:sz w:val="28"/>
          <w:szCs w:val="28"/>
        </w:rPr>
        <w:t xml:space="preserve"> </w:t>
      </w:r>
      <w:r w:rsidRPr="008A5A63">
        <w:rPr>
          <w:bCs/>
          <w:sz w:val="28"/>
          <w:szCs w:val="28"/>
        </w:rPr>
        <w:t>СМО на последующие этапы.</w:t>
      </w:r>
    </w:p>
    <w:p w:rsidR="0024520C" w:rsidRPr="008A5A63" w:rsidRDefault="0024520C" w:rsidP="002452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A5A63">
        <w:rPr>
          <w:bCs/>
          <w:sz w:val="28"/>
          <w:szCs w:val="28"/>
        </w:rPr>
        <w:t>Основным источником сре</w:t>
      </w:r>
      <w:proofErr w:type="gramStart"/>
      <w:r w:rsidRPr="008A5A63">
        <w:rPr>
          <w:bCs/>
          <w:sz w:val="28"/>
          <w:szCs w:val="28"/>
        </w:rPr>
        <w:t>дств дл</w:t>
      </w:r>
      <w:proofErr w:type="gramEnd"/>
      <w:r w:rsidRPr="008A5A63">
        <w:rPr>
          <w:bCs/>
          <w:sz w:val="28"/>
          <w:szCs w:val="28"/>
        </w:rPr>
        <w:t>я реализации Программы на первом этапе должны быть государственное финансирование и международные гранты. В частности, почти полностью на эти средства должны быть выпо</w:t>
      </w:r>
      <w:r w:rsidRPr="008A5A63">
        <w:rPr>
          <w:bCs/>
          <w:sz w:val="28"/>
          <w:szCs w:val="28"/>
        </w:rPr>
        <w:t>л</w:t>
      </w:r>
      <w:r w:rsidRPr="008A5A63">
        <w:rPr>
          <w:bCs/>
          <w:sz w:val="28"/>
          <w:szCs w:val="28"/>
        </w:rPr>
        <w:t>нены все мероприятия по формированию политики устойчивого использов</w:t>
      </w:r>
      <w:r w:rsidRPr="008A5A63">
        <w:rPr>
          <w:bCs/>
          <w:sz w:val="28"/>
          <w:szCs w:val="28"/>
        </w:rPr>
        <w:t>а</w:t>
      </w:r>
      <w:r w:rsidRPr="008A5A63">
        <w:rPr>
          <w:bCs/>
          <w:sz w:val="28"/>
          <w:szCs w:val="28"/>
        </w:rPr>
        <w:t>ния природных ресурсов.</w:t>
      </w:r>
    </w:p>
    <w:p w:rsidR="0024520C" w:rsidRDefault="0024520C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520C" w:rsidRPr="00245C41" w:rsidRDefault="0024520C" w:rsidP="0024520C">
      <w:pPr>
        <w:pStyle w:val="1"/>
        <w:ind w:firstLine="709"/>
      </w:pPr>
      <w:bookmarkStart w:id="38" w:name="_Toc351545688"/>
      <w:r>
        <w:t>3</w:t>
      </w:r>
      <w:r w:rsidRPr="00245C41">
        <w:t>.4. Мероприятия по развитию производственно-хозяйственного ко</w:t>
      </w:r>
      <w:r w:rsidRPr="00245C41">
        <w:t>м</w:t>
      </w:r>
      <w:r w:rsidRPr="00245C41">
        <w:t>плекса</w:t>
      </w:r>
      <w:bookmarkEnd w:id="38"/>
    </w:p>
    <w:p w:rsidR="0024520C" w:rsidRDefault="0024520C" w:rsidP="0024520C">
      <w:pPr>
        <w:widowControl w:val="0"/>
        <w:tabs>
          <w:tab w:val="num" w:pos="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520C" w:rsidRPr="00D04C69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C69">
        <w:rPr>
          <w:sz w:val="28"/>
          <w:szCs w:val="28"/>
        </w:rPr>
        <w:t>Основная цель предложений по развитию экономики – содействие эк</w:t>
      </w:r>
      <w:r w:rsidRPr="00D04C69">
        <w:rPr>
          <w:sz w:val="28"/>
          <w:szCs w:val="28"/>
        </w:rPr>
        <w:t>о</w:t>
      </w:r>
      <w:r w:rsidRPr="00D04C69">
        <w:rPr>
          <w:sz w:val="28"/>
          <w:szCs w:val="28"/>
        </w:rPr>
        <w:t>номическому развитию, формирование устойчивого притока инвестиций. Основной задачей экономики на долгосрочную перспективу является форм</w:t>
      </w:r>
      <w:r w:rsidRPr="00D04C69">
        <w:rPr>
          <w:sz w:val="28"/>
          <w:szCs w:val="28"/>
        </w:rPr>
        <w:t>и</w:t>
      </w:r>
      <w:r w:rsidRPr="00D04C69">
        <w:rPr>
          <w:sz w:val="28"/>
          <w:szCs w:val="28"/>
        </w:rPr>
        <w:t>рование новых производственных кластеров: пищевого, туристического и строительных материалов. Территориальные ограничения – традиционное сельскохозяйственное назначение территории.</w:t>
      </w:r>
    </w:p>
    <w:p w:rsidR="0024520C" w:rsidRPr="00D04C69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C69">
        <w:rPr>
          <w:sz w:val="28"/>
          <w:szCs w:val="28"/>
        </w:rPr>
        <w:t>В соответствии с Концепцией социально-экономического развития Республики Калмыкия на период до 2015 года (утверждена постановлением Правительства Республи</w:t>
      </w:r>
      <w:r>
        <w:rPr>
          <w:sz w:val="28"/>
          <w:szCs w:val="28"/>
        </w:rPr>
        <w:t>ки Калмыкия от 30 мая 2011 г. №</w:t>
      </w:r>
      <w:r w:rsidRPr="00D04C69">
        <w:rPr>
          <w:sz w:val="28"/>
          <w:szCs w:val="28"/>
        </w:rPr>
        <w:t>152)</w:t>
      </w:r>
      <w:r>
        <w:rPr>
          <w:sz w:val="28"/>
          <w:szCs w:val="28"/>
        </w:rPr>
        <w:t>,</w:t>
      </w:r>
      <w:r w:rsidRPr="00D04C69">
        <w:rPr>
          <w:sz w:val="28"/>
          <w:szCs w:val="28"/>
        </w:rPr>
        <w:t xml:space="preserve"> территория муниципального образования относится к зоне опережающего развития мя</w:t>
      </w:r>
      <w:r w:rsidRPr="00D04C69">
        <w:rPr>
          <w:sz w:val="28"/>
          <w:szCs w:val="28"/>
        </w:rPr>
        <w:t>с</w:t>
      </w:r>
      <w:r w:rsidRPr="00D04C69">
        <w:rPr>
          <w:sz w:val="28"/>
          <w:szCs w:val="28"/>
        </w:rPr>
        <w:t>ного скотоводства и кормопроизводства, также территория включена в с</w:t>
      </w:r>
      <w:r w:rsidRPr="00D04C69">
        <w:rPr>
          <w:sz w:val="28"/>
          <w:szCs w:val="28"/>
        </w:rPr>
        <w:t>о</w:t>
      </w:r>
      <w:r w:rsidRPr="00D04C69">
        <w:rPr>
          <w:sz w:val="28"/>
          <w:szCs w:val="28"/>
        </w:rPr>
        <w:lastRenderedPageBreak/>
        <w:t xml:space="preserve">став </w:t>
      </w:r>
      <w:proofErr w:type="spellStart"/>
      <w:r w:rsidRPr="00D04C69">
        <w:rPr>
          <w:sz w:val="28"/>
          <w:szCs w:val="28"/>
        </w:rPr>
        <w:t>туристко</w:t>
      </w:r>
      <w:proofErr w:type="spellEnd"/>
      <w:r w:rsidRPr="00D04C69">
        <w:rPr>
          <w:sz w:val="28"/>
          <w:szCs w:val="28"/>
        </w:rPr>
        <w:t>-рекреационного кластера.</w:t>
      </w:r>
    </w:p>
    <w:p w:rsidR="0024520C" w:rsidRPr="00245C41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b/>
          <w:i/>
          <w:sz w:val="28"/>
          <w:szCs w:val="28"/>
        </w:rPr>
        <w:t>Сельское хозяйство.</w:t>
      </w:r>
      <w:r w:rsidRPr="00245C41">
        <w:rPr>
          <w:sz w:val="28"/>
          <w:szCs w:val="28"/>
        </w:rPr>
        <w:t xml:space="preserve"> В сфере сельского хозяйства территории сущ</w:t>
      </w:r>
      <w:r w:rsidRPr="00245C41">
        <w:rPr>
          <w:sz w:val="28"/>
          <w:szCs w:val="28"/>
        </w:rPr>
        <w:t>е</w:t>
      </w:r>
      <w:r w:rsidRPr="00245C41">
        <w:rPr>
          <w:sz w:val="28"/>
          <w:szCs w:val="28"/>
        </w:rPr>
        <w:t>ствует ряд проблем. Дороговизна комбикормов, удобрений, продукции сел</w:t>
      </w:r>
      <w:r w:rsidRPr="00245C41">
        <w:rPr>
          <w:sz w:val="28"/>
          <w:szCs w:val="28"/>
        </w:rPr>
        <w:t>ь</w:t>
      </w:r>
      <w:r w:rsidRPr="00245C41">
        <w:rPr>
          <w:sz w:val="28"/>
          <w:szCs w:val="28"/>
        </w:rPr>
        <w:t>скохозяйственного машиностроения и ремонтных услуг, горюче-смазочных материалов, электроэнергии наряду с незначительной финансовой поддер</w:t>
      </w:r>
      <w:r w:rsidRPr="00245C41">
        <w:rPr>
          <w:sz w:val="28"/>
          <w:szCs w:val="28"/>
        </w:rPr>
        <w:t>ж</w:t>
      </w:r>
      <w:r w:rsidRPr="00245C41">
        <w:rPr>
          <w:sz w:val="28"/>
          <w:szCs w:val="28"/>
        </w:rPr>
        <w:t>кой со стороны бюджетов всех уровней в сочетании с падением производства за счет непродуманной налоговой и тарифной политики обуславливают н</w:t>
      </w:r>
      <w:r w:rsidRPr="00245C41">
        <w:rPr>
          <w:sz w:val="28"/>
          <w:szCs w:val="28"/>
        </w:rPr>
        <w:t>е</w:t>
      </w:r>
      <w:r w:rsidRPr="00245C41">
        <w:rPr>
          <w:sz w:val="28"/>
          <w:szCs w:val="28"/>
        </w:rPr>
        <w:t>платежеспособность отдельных предприятий. Отсутствие мощностей по п</w:t>
      </w:r>
      <w:r w:rsidRPr="00245C41">
        <w:rPr>
          <w:sz w:val="28"/>
          <w:szCs w:val="28"/>
        </w:rPr>
        <w:t>е</w:t>
      </w:r>
      <w:r w:rsidRPr="00245C41">
        <w:rPr>
          <w:sz w:val="28"/>
          <w:szCs w:val="28"/>
        </w:rPr>
        <w:t>реработке продукции на месте ее производства вынуждают сельхозпроизв</w:t>
      </w:r>
      <w:r w:rsidRPr="00245C41">
        <w:rPr>
          <w:sz w:val="28"/>
          <w:szCs w:val="28"/>
        </w:rPr>
        <w:t>о</w:t>
      </w:r>
      <w:r w:rsidRPr="00245C41">
        <w:rPr>
          <w:sz w:val="28"/>
          <w:szCs w:val="28"/>
        </w:rPr>
        <w:t>дителей искать рынки сбыта, при том, что отмечается недостаток в оптово-продовольственных рынков и других форм сбыта продукции, значительная разница между закупочными и розничными ценами на сельскохозяйстве</w:t>
      </w:r>
      <w:r w:rsidRPr="00245C41">
        <w:rPr>
          <w:sz w:val="28"/>
          <w:szCs w:val="28"/>
        </w:rPr>
        <w:t>н</w:t>
      </w:r>
      <w:r w:rsidRPr="00245C41">
        <w:rPr>
          <w:sz w:val="28"/>
          <w:szCs w:val="28"/>
        </w:rPr>
        <w:t>ную продукцию. Кроме того, в сельском хозяйстве существует ряд социал</w:t>
      </w:r>
      <w:r w:rsidRPr="00245C41">
        <w:rPr>
          <w:sz w:val="28"/>
          <w:szCs w:val="28"/>
        </w:rPr>
        <w:t>ь</w:t>
      </w:r>
      <w:r w:rsidRPr="00245C41">
        <w:rPr>
          <w:sz w:val="28"/>
          <w:szCs w:val="28"/>
        </w:rPr>
        <w:t>ных проблем. Это низкая заработная плата, отсутствие социальной защиты, жилья для работников отрасли, заметное</w:t>
      </w:r>
      <w:r>
        <w:rPr>
          <w:sz w:val="28"/>
          <w:szCs w:val="28"/>
        </w:rPr>
        <w:t xml:space="preserve"> </w:t>
      </w:r>
      <w:r w:rsidRPr="00245C41">
        <w:rPr>
          <w:sz w:val="28"/>
          <w:szCs w:val="28"/>
        </w:rPr>
        <w:t>снижение покупательной способн</w:t>
      </w:r>
      <w:r w:rsidRPr="00245C41">
        <w:rPr>
          <w:sz w:val="28"/>
          <w:szCs w:val="28"/>
        </w:rPr>
        <w:t>о</w:t>
      </w:r>
      <w:r w:rsidRPr="00245C41">
        <w:rPr>
          <w:sz w:val="28"/>
          <w:szCs w:val="28"/>
        </w:rPr>
        <w:t>сти населения.</w:t>
      </w:r>
    </w:p>
    <w:p w:rsidR="0024520C" w:rsidRPr="00245C41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Харбинское СМО специализируется на животноводстве, располагая для этого кормовой базой и территорией. В перспективе СМО может нар</w:t>
      </w:r>
      <w:r w:rsidRPr="00245C41">
        <w:rPr>
          <w:sz w:val="28"/>
          <w:szCs w:val="28"/>
        </w:rPr>
        <w:t>а</w:t>
      </w:r>
      <w:r w:rsidRPr="00245C41">
        <w:rPr>
          <w:sz w:val="28"/>
          <w:szCs w:val="28"/>
        </w:rPr>
        <w:t>щивать темпы развития животноводства.</w:t>
      </w:r>
      <w:r>
        <w:rPr>
          <w:sz w:val="28"/>
          <w:szCs w:val="28"/>
        </w:rPr>
        <w:t xml:space="preserve"> </w:t>
      </w:r>
    </w:p>
    <w:p w:rsidR="0024520C" w:rsidRPr="00245C41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Для развития сельского хозяйства и решения сложивших проблем необходимо:</w:t>
      </w:r>
    </w:p>
    <w:p w:rsidR="0024520C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- наращивание поголовья овец, КРС, лошадей, а также верблюдов;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25DD3">
        <w:rPr>
          <w:bCs/>
          <w:color w:val="000000"/>
          <w:sz w:val="28"/>
          <w:szCs w:val="28"/>
        </w:rPr>
        <w:t>Верблюдоводство является перспективной отраслью животноводства СМО. Верблюды дают такие продукты, как мясо, жир, молоко</w:t>
      </w:r>
      <w:r>
        <w:rPr>
          <w:bCs/>
          <w:color w:val="000000"/>
          <w:sz w:val="28"/>
          <w:szCs w:val="28"/>
        </w:rPr>
        <w:t>, а также навоз, шерсть и кожу;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строительство откормочных площадок;</w:t>
      </w:r>
    </w:p>
    <w:p w:rsidR="0024520C" w:rsidRPr="00425DD3" w:rsidRDefault="0024520C" w:rsidP="0024520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строительство/реконструкция животноводческих точек;</w:t>
      </w:r>
    </w:p>
    <w:p w:rsidR="0024520C" w:rsidRPr="00245C41" w:rsidRDefault="0024520C" w:rsidP="0024520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45C41">
        <w:rPr>
          <w:sz w:val="28"/>
          <w:szCs w:val="28"/>
        </w:rPr>
        <w:t xml:space="preserve">троительство </w:t>
      </w:r>
      <w:proofErr w:type="spellStart"/>
      <w:r w:rsidRPr="00245C41">
        <w:rPr>
          <w:sz w:val="28"/>
          <w:szCs w:val="28"/>
        </w:rPr>
        <w:t>артскважин</w:t>
      </w:r>
      <w:proofErr w:type="spellEnd"/>
      <w:r>
        <w:rPr>
          <w:sz w:val="28"/>
          <w:szCs w:val="28"/>
        </w:rPr>
        <w:t xml:space="preserve"> </w:t>
      </w:r>
      <w:r w:rsidRPr="00245C41">
        <w:rPr>
          <w:sz w:val="28"/>
          <w:szCs w:val="28"/>
        </w:rPr>
        <w:t>по обводнению пастбищ</w:t>
      </w:r>
    </w:p>
    <w:p w:rsidR="0024520C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- развитие перерабатывающих производств на базе сельхозпроизвод</w:t>
      </w:r>
      <w:r w:rsidRPr="00245C41">
        <w:rPr>
          <w:sz w:val="28"/>
          <w:szCs w:val="28"/>
        </w:rPr>
        <w:t>и</w:t>
      </w:r>
      <w:r w:rsidRPr="00245C41">
        <w:rPr>
          <w:sz w:val="28"/>
          <w:szCs w:val="28"/>
        </w:rPr>
        <w:t>телей;</w:t>
      </w:r>
    </w:p>
    <w:p w:rsidR="0024520C" w:rsidRPr="00245C41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производство экологически чистой сельскохозяйственной продукции в связи с благоприятной экологической обстановкой;</w:t>
      </w:r>
    </w:p>
    <w:p w:rsidR="0024520C" w:rsidRPr="00245C41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- стимулирование развития крестьянско-фермерских хозяйств и созд</w:t>
      </w:r>
      <w:r w:rsidRPr="00245C41">
        <w:rPr>
          <w:sz w:val="28"/>
          <w:szCs w:val="28"/>
        </w:rPr>
        <w:t>а</w:t>
      </w:r>
      <w:r w:rsidRPr="00245C41">
        <w:rPr>
          <w:sz w:val="28"/>
          <w:szCs w:val="28"/>
        </w:rPr>
        <w:t>ние кооператива ЛПХ;</w:t>
      </w:r>
    </w:p>
    <w:p w:rsidR="0024520C" w:rsidRPr="00245C41" w:rsidRDefault="0024520C" w:rsidP="0024520C">
      <w:pPr>
        <w:widowControl w:val="0"/>
        <w:tabs>
          <w:tab w:val="num" w:pos="340"/>
        </w:tabs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 xml:space="preserve">- усиление </w:t>
      </w:r>
      <w:proofErr w:type="gramStart"/>
      <w:r w:rsidRPr="00245C41">
        <w:rPr>
          <w:sz w:val="28"/>
          <w:szCs w:val="28"/>
        </w:rPr>
        <w:t>контроля за</w:t>
      </w:r>
      <w:proofErr w:type="gramEnd"/>
      <w:r w:rsidRPr="00245C41">
        <w:rPr>
          <w:sz w:val="28"/>
          <w:szCs w:val="28"/>
        </w:rPr>
        <w:t xml:space="preserve"> рациональным использованием земель сельск</w:t>
      </w:r>
      <w:r w:rsidRPr="00245C41">
        <w:rPr>
          <w:sz w:val="28"/>
          <w:szCs w:val="28"/>
        </w:rPr>
        <w:t>о</w:t>
      </w:r>
      <w:r w:rsidRPr="00245C41">
        <w:rPr>
          <w:sz w:val="28"/>
          <w:szCs w:val="28"/>
        </w:rPr>
        <w:t>хозяйственного назначения в соответствии с целевым назначением данной категории земель.</w:t>
      </w:r>
    </w:p>
    <w:p w:rsidR="0024520C" w:rsidRPr="00245C41" w:rsidRDefault="0024520C" w:rsidP="0024520C">
      <w:pPr>
        <w:widowControl w:val="0"/>
        <w:tabs>
          <w:tab w:val="left" w:pos="390"/>
        </w:tabs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b/>
          <w:i/>
          <w:sz w:val="28"/>
          <w:szCs w:val="28"/>
        </w:rPr>
        <w:t xml:space="preserve">Малый бизнес, торговля и бытовое обслуживание. </w:t>
      </w:r>
      <w:r w:rsidRPr="00245C41">
        <w:rPr>
          <w:bCs/>
          <w:spacing w:val="-1"/>
          <w:sz w:val="28"/>
          <w:szCs w:val="28"/>
        </w:rPr>
        <w:t xml:space="preserve">В </w:t>
      </w:r>
      <w:proofErr w:type="spellStart"/>
      <w:r w:rsidRPr="00245C41">
        <w:rPr>
          <w:sz w:val="28"/>
          <w:szCs w:val="28"/>
        </w:rPr>
        <w:t>Харбинском</w:t>
      </w:r>
      <w:proofErr w:type="spellEnd"/>
      <w:r w:rsidRPr="00245C41">
        <w:rPr>
          <w:sz w:val="28"/>
          <w:szCs w:val="28"/>
        </w:rPr>
        <w:t xml:space="preserve"> муниципальном образовании</w:t>
      </w:r>
      <w:r w:rsidRPr="00245C41">
        <w:rPr>
          <w:bCs/>
          <w:spacing w:val="-1"/>
          <w:sz w:val="28"/>
          <w:szCs w:val="28"/>
        </w:rPr>
        <w:t xml:space="preserve"> предприятия малого и среднего бизнеса разв</w:t>
      </w:r>
      <w:r w:rsidRPr="00245C41">
        <w:rPr>
          <w:bCs/>
          <w:spacing w:val="-1"/>
          <w:sz w:val="28"/>
          <w:szCs w:val="28"/>
        </w:rPr>
        <w:t>и</w:t>
      </w:r>
      <w:r w:rsidRPr="00245C41">
        <w:rPr>
          <w:bCs/>
          <w:spacing w:val="-1"/>
          <w:sz w:val="28"/>
          <w:szCs w:val="28"/>
        </w:rPr>
        <w:t xml:space="preserve">ваются недостаточно эффективно. </w:t>
      </w:r>
      <w:r w:rsidRPr="00245C41">
        <w:rPr>
          <w:sz w:val="28"/>
          <w:szCs w:val="28"/>
        </w:rPr>
        <w:t xml:space="preserve">Сеть предприятий </w:t>
      </w:r>
      <w:proofErr w:type="gramStart"/>
      <w:r w:rsidRPr="00245C41">
        <w:rPr>
          <w:sz w:val="28"/>
          <w:szCs w:val="28"/>
        </w:rPr>
        <w:t>бытового</w:t>
      </w:r>
      <w:proofErr w:type="gramEnd"/>
      <w:r w:rsidRPr="00245C41">
        <w:rPr>
          <w:sz w:val="28"/>
          <w:szCs w:val="28"/>
        </w:rPr>
        <w:t xml:space="preserve"> развита на н</w:t>
      </w:r>
      <w:r w:rsidRPr="00245C41">
        <w:rPr>
          <w:sz w:val="28"/>
          <w:szCs w:val="28"/>
        </w:rPr>
        <w:t>е</w:t>
      </w:r>
      <w:r w:rsidRPr="00245C41">
        <w:rPr>
          <w:sz w:val="28"/>
          <w:szCs w:val="28"/>
        </w:rPr>
        <w:t xml:space="preserve">достаточно высоком уровне. Население </w:t>
      </w:r>
      <w:proofErr w:type="spellStart"/>
      <w:r>
        <w:rPr>
          <w:sz w:val="28"/>
          <w:szCs w:val="28"/>
        </w:rPr>
        <w:t>не</w:t>
      </w:r>
      <w:r w:rsidRPr="00245C41">
        <w:rPr>
          <w:sz w:val="28"/>
          <w:szCs w:val="28"/>
        </w:rPr>
        <w:t>обеспечено</w:t>
      </w:r>
      <w:proofErr w:type="spellEnd"/>
      <w:r w:rsidRPr="00245C41">
        <w:rPr>
          <w:sz w:val="28"/>
          <w:szCs w:val="28"/>
        </w:rPr>
        <w:t xml:space="preserve"> практически всеми в</w:t>
      </w:r>
      <w:r w:rsidRPr="00245C41">
        <w:rPr>
          <w:sz w:val="28"/>
          <w:szCs w:val="28"/>
        </w:rPr>
        <w:t>и</w:t>
      </w:r>
      <w:r w:rsidRPr="00245C41">
        <w:rPr>
          <w:sz w:val="28"/>
          <w:szCs w:val="28"/>
        </w:rPr>
        <w:t xml:space="preserve">дами услуг. </w:t>
      </w:r>
    </w:p>
    <w:p w:rsidR="0024520C" w:rsidRDefault="0024520C" w:rsidP="0024520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45C41">
        <w:rPr>
          <w:sz w:val="28"/>
          <w:szCs w:val="28"/>
        </w:rPr>
        <w:t>Определены следующие п</w:t>
      </w:r>
      <w:r w:rsidRPr="00245C41">
        <w:rPr>
          <w:bCs/>
          <w:sz w:val="28"/>
          <w:szCs w:val="28"/>
        </w:rPr>
        <w:t>ерспективные направления в отношении м</w:t>
      </w:r>
      <w:r w:rsidRPr="00245C41">
        <w:rPr>
          <w:bCs/>
          <w:sz w:val="28"/>
          <w:szCs w:val="28"/>
        </w:rPr>
        <w:t>а</w:t>
      </w:r>
      <w:r w:rsidRPr="00245C41">
        <w:rPr>
          <w:bCs/>
          <w:sz w:val="28"/>
          <w:szCs w:val="28"/>
        </w:rPr>
        <w:t>лого бизнеса, сферы торговли и бытового обслуживания:</w:t>
      </w:r>
    </w:p>
    <w:p w:rsidR="0024520C" w:rsidRPr="00245C41" w:rsidRDefault="0024520C" w:rsidP="0024520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строительство магазина по улице Оки-</w:t>
      </w:r>
      <w:proofErr w:type="spellStart"/>
      <w:r>
        <w:rPr>
          <w:bCs/>
          <w:sz w:val="28"/>
          <w:szCs w:val="28"/>
        </w:rPr>
        <w:t>Четырева</w:t>
      </w:r>
      <w:proofErr w:type="spellEnd"/>
      <w:r>
        <w:rPr>
          <w:bCs/>
          <w:sz w:val="28"/>
          <w:szCs w:val="28"/>
        </w:rPr>
        <w:t>;</w:t>
      </w:r>
    </w:p>
    <w:p w:rsidR="0024520C" w:rsidRPr="00245C41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bCs/>
          <w:sz w:val="28"/>
          <w:szCs w:val="28"/>
        </w:rPr>
        <w:t xml:space="preserve">- </w:t>
      </w:r>
      <w:r w:rsidRPr="00245C41">
        <w:rPr>
          <w:sz w:val="28"/>
          <w:szCs w:val="28"/>
        </w:rPr>
        <w:t>приоритетное развитие малого предпринимательства за счёт испол</w:t>
      </w:r>
      <w:r w:rsidRPr="00245C41">
        <w:rPr>
          <w:sz w:val="28"/>
          <w:szCs w:val="28"/>
        </w:rPr>
        <w:t>ь</w:t>
      </w:r>
      <w:r w:rsidRPr="00245C41">
        <w:rPr>
          <w:sz w:val="28"/>
          <w:szCs w:val="28"/>
        </w:rPr>
        <w:t>зования стимулирующих финансовых механизмов, сокращения администр</w:t>
      </w:r>
      <w:r w:rsidRPr="00245C41">
        <w:rPr>
          <w:sz w:val="28"/>
          <w:szCs w:val="28"/>
        </w:rPr>
        <w:t>а</w:t>
      </w:r>
      <w:r w:rsidRPr="00245C41">
        <w:rPr>
          <w:sz w:val="28"/>
          <w:szCs w:val="28"/>
        </w:rPr>
        <w:t>тивного давления и обеспечение за счёт данных и других мер увеличения д</w:t>
      </w:r>
      <w:r w:rsidRPr="00245C41">
        <w:rPr>
          <w:sz w:val="28"/>
          <w:szCs w:val="28"/>
        </w:rPr>
        <w:t>о</w:t>
      </w:r>
      <w:r w:rsidRPr="00245C41">
        <w:rPr>
          <w:sz w:val="28"/>
          <w:szCs w:val="28"/>
        </w:rPr>
        <w:t>ли малого и среднего бизнеса в общем объеме производства;</w:t>
      </w:r>
    </w:p>
    <w:p w:rsidR="0024520C" w:rsidRPr="00245C41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- поддержка переориентации малого и среднего бизнеса на промы</w:t>
      </w:r>
      <w:r w:rsidRPr="00245C41">
        <w:rPr>
          <w:sz w:val="28"/>
          <w:szCs w:val="28"/>
        </w:rPr>
        <w:t>ш</w:t>
      </w:r>
      <w:r w:rsidRPr="00245C41">
        <w:rPr>
          <w:sz w:val="28"/>
          <w:szCs w:val="28"/>
        </w:rPr>
        <w:t xml:space="preserve">ленность и строительство в условиях доминирования торговых сетей; </w:t>
      </w:r>
    </w:p>
    <w:p w:rsidR="0024520C" w:rsidRDefault="0024520C" w:rsidP="0024520C">
      <w:pPr>
        <w:widowControl w:val="0"/>
        <w:tabs>
          <w:tab w:val="num" w:pos="340"/>
        </w:tabs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 xml:space="preserve">- внедрение </w:t>
      </w:r>
      <w:proofErr w:type="spellStart"/>
      <w:r w:rsidRPr="00245C41">
        <w:rPr>
          <w:sz w:val="28"/>
          <w:szCs w:val="28"/>
        </w:rPr>
        <w:t>субконтрактинга</w:t>
      </w:r>
      <w:proofErr w:type="spellEnd"/>
      <w:r w:rsidRPr="00245C41">
        <w:rPr>
          <w:sz w:val="28"/>
          <w:szCs w:val="28"/>
        </w:rPr>
        <w:t xml:space="preserve"> для малого и среднего бизнеса при в</w:t>
      </w:r>
      <w:r w:rsidRPr="00245C41">
        <w:rPr>
          <w:sz w:val="28"/>
          <w:szCs w:val="28"/>
        </w:rPr>
        <w:t>ы</w:t>
      </w:r>
      <w:r w:rsidRPr="00245C41">
        <w:rPr>
          <w:sz w:val="28"/>
          <w:szCs w:val="28"/>
        </w:rPr>
        <w:t>полнении комплексных проектов и программ.</w:t>
      </w:r>
    </w:p>
    <w:p w:rsidR="0024520C" w:rsidRDefault="0024520C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520C" w:rsidRPr="000209BA" w:rsidRDefault="0024520C" w:rsidP="0024520C">
      <w:pPr>
        <w:pStyle w:val="1"/>
        <w:ind w:firstLine="709"/>
      </w:pPr>
      <w:bookmarkStart w:id="39" w:name="_Toc351545689"/>
      <w:r>
        <w:t>3</w:t>
      </w:r>
      <w:r w:rsidRPr="000209BA">
        <w:t>.</w:t>
      </w:r>
      <w:r>
        <w:t>5</w:t>
      </w:r>
      <w:r w:rsidRPr="000209BA">
        <w:t>. Мероприятия по размещению объектов социальной сферы</w:t>
      </w:r>
      <w:bookmarkEnd w:id="39"/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4520C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b/>
          <w:i/>
          <w:sz w:val="28"/>
          <w:szCs w:val="28"/>
        </w:rPr>
        <w:t>Образование.</w:t>
      </w:r>
      <w:r w:rsidRPr="000209BA">
        <w:rPr>
          <w:sz w:val="28"/>
          <w:szCs w:val="28"/>
        </w:rPr>
        <w:t xml:space="preserve"> Система образования выполняет важнейшую социально-экономическую функцию и является одним из определяющих факторов ра</w:t>
      </w:r>
      <w:r w:rsidRPr="000209BA">
        <w:rPr>
          <w:sz w:val="28"/>
          <w:szCs w:val="28"/>
        </w:rPr>
        <w:t>з</w:t>
      </w:r>
      <w:r w:rsidRPr="000209BA">
        <w:rPr>
          <w:sz w:val="28"/>
          <w:szCs w:val="28"/>
        </w:rPr>
        <w:t>вития Харбинского сельского муниципального образования. В образовател</w:t>
      </w:r>
      <w:r w:rsidRPr="000209BA">
        <w:rPr>
          <w:sz w:val="28"/>
          <w:szCs w:val="28"/>
        </w:rPr>
        <w:t>ь</w:t>
      </w:r>
      <w:r w:rsidRPr="000209BA">
        <w:rPr>
          <w:sz w:val="28"/>
          <w:szCs w:val="28"/>
        </w:rPr>
        <w:t xml:space="preserve">ной системе муниципального образования функционирует 2 образовательных </w:t>
      </w:r>
      <w:r w:rsidRPr="000209BA">
        <w:rPr>
          <w:sz w:val="28"/>
          <w:szCs w:val="28"/>
        </w:rPr>
        <w:lastRenderedPageBreak/>
        <w:t>учреждения – М</w:t>
      </w:r>
      <w:r>
        <w:rPr>
          <w:sz w:val="28"/>
          <w:szCs w:val="28"/>
        </w:rPr>
        <w:t>К</w:t>
      </w:r>
      <w:r w:rsidRPr="000209BA">
        <w:rPr>
          <w:sz w:val="28"/>
          <w:szCs w:val="28"/>
        </w:rPr>
        <w:t>ОУ «</w:t>
      </w:r>
      <w:proofErr w:type="spellStart"/>
      <w:r w:rsidRPr="000209BA">
        <w:rPr>
          <w:sz w:val="28"/>
          <w:szCs w:val="28"/>
        </w:rPr>
        <w:t>Харбинская</w:t>
      </w:r>
      <w:proofErr w:type="spellEnd"/>
      <w:r w:rsidRPr="000209BA">
        <w:rPr>
          <w:sz w:val="28"/>
          <w:szCs w:val="28"/>
        </w:rPr>
        <w:t xml:space="preserve"> средняя школа» и детское учреждение дошкольного образования «</w:t>
      </w:r>
      <w:proofErr w:type="spellStart"/>
      <w:r w:rsidRPr="000209BA">
        <w:rPr>
          <w:sz w:val="28"/>
          <w:szCs w:val="28"/>
        </w:rPr>
        <w:t>Байр</w:t>
      </w:r>
      <w:proofErr w:type="spellEnd"/>
      <w:r w:rsidRPr="000209BA">
        <w:rPr>
          <w:sz w:val="28"/>
          <w:szCs w:val="28"/>
        </w:rPr>
        <w:t>».</w:t>
      </w:r>
    </w:p>
    <w:p w:rsidR="0024520C" w:rsidRPr="00272644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>Основной целью развития образовательной системы должно стать формирование восприятия образования как стратегического ресурса, проце</w:t>
      </w:r>
      <w:r w:rsidRPr="00272644">
        <w:rPr>
          <w:sz w:val="28"/>
          <w:szCs w:val="28"/>
        </w:rPr>
        <w:t>с</w:t>
      </w:r>
      <w:r w:rsidRPr="00272644">
        <w:rPr>
          <w:sz w:val="28"/>
          <w:szCs w:val="28"/>
        </w:rPr>
        <w:t>са инвестирования в будущее. С деятельностью учреждений образования связано сегодня решение наиболее значимых социально-экономических в</w:t>
      </w:r>
      <w:r w:rsidRPr="00272644">
        <w:rPr>
          <w:sz w:val="28"/>
          <w:szCs w:val="28"/>
        </w:rPr>
        <w:t>о</w:t>
      </w:r>
      <w:r w:rsidRPr="00272644">
        <w:rPr>
          <w:sz w:val="28"/>
          <w:szCs w:val="28"/>
        </w:rPr>
        <w:t xml:space="preserve">просов, затрагивающих интересы сельских жителей. </w:t>
      </w:r>
    </w:p>
    <w:p w:rsidR="0024520C" w:rsidRPr="00272644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 xml:space="preserve">Основными для сферы образования являются следующие  проблемы: 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Низкий уровень зарплаты, что в свою очередь снижает привлек</w:t>
      </w:r>
      <w:r w:rsidRPr="001B02D7">
        <w:rPr>
          <w:rFonts w:ascii="Times New Roman" w:hAnsi="Times New Roman" w:cs="Times New Roman"/>
          <w:sz w:val="28"/>
          <w:szCs w:val="28"/>
        </w:rPr>
        <w:t>а</w:t>
      </w:r>
      <w:r w:rsidRPr="001B02D7">
        <w:rPr>
          <w:rFonts w:ascii="Times New Roman" w:hAnsi="Times New Roman" w:cs="Times New Roman"/>
          <w:sz w:val="28"/>
          <w:szCs w:val="28"/>
        </w:rPr>
        <w:t>тельность отрасли, влечет недостаток и старение кадрового педагогического состава.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Недостаточно высокий  уровень качества и низкий охват насел</w:t>
      </w:r>
      <w:r w:rsidRPr="001B02D7">
        <w:rPr>
          <w:rFonts w:ascii="Times New Roman" w:hAnsi="Times New Roman" w:cs="Times New Roman"/>
          <w:sz w:val="28"/>
          <w:szCs w:val="28"/>
        </w:rPr>
        <w:t>е</w:t>
      </w:r>
      <w:r w:rsidRPr="001B02D7">
        <w:rPr>
          <w:rFonts w:ascii="Times New Roman" w:hAnsi="Times New Roman" w:cs="Times New Roman"/>
          <w:sz w:val="28"/>
          <w:szCs w:val="28"/>
        </w:rPr>
        <w:t>ния образовательными услугами.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Износ учебного оборудования, низкая материально-техническая база.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Несоответствие содержания и структуры профессионального о</w:t>
      </w:r>
      <w:r w:rsidRPr="001B02D7">
        <w:rPr>
          <w:rFonts w:ascii="Times New Roman" w:hAnsi="Times New Roman" w:cs="Times New Roman"/>
          <w:sz w:val="28"/>
          <w:szCs w:val="28"/>
        </w:rPr>
        <w:t>б</w:t>
      </w:r>
      <w:r w:rsidRPr="001B02D7">
        <w:rPr>
          <w:rFonts w:ascii="Times New Roman" w:hAnsi="Times New Roman" w:cs="Times New Roman"/>
          <w:sz w:val="28"/>
          <w:szCs w:val="28"/>
        </w:rPr>
        <w:t>разования современным потребностям экономики и социальной сферы.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Финансовая несостоятельность образовательных учреждений.</w:t>
      </w:r>
    </w:p>
    <w:p w:rsidR="0024520C" w:rsidRPr="00272644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>Указанные проблемы являются ограничивающими факторами развития образования на рассматриваемый период. Стратегическими задачами разв</w:t>
      </w:r>
      <w:r w:rsidRPr="00272644">
        <w:rPr>
          <w:sz w:val="28"/>
          <w:szCs w:val="28"/>
        </w:rPr>
        <w:t>и</w:t>
      </w:r>
      <w:r w:rsidRPr="00272644">
        <w:rPr>
          <w:sz w:val="28"/>
          <w:szCs w:val="28"/>
        </w:rPr>
        <w:t>тия отрасли остаются: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Оптимизация и рационализация сети образовательных учрежд</w:t>
      </w:r>
      <w:r w:rsidRPr="001B02D7">
        <w:rPr>
          <w:rFonts w:ascii="Times New Roman" w:hAnsi="Times New Roman" w:cs="Times New Roman"/>
          <w:sz w:val="28"/>
          <w:szCs w:val="28"/>
        </w:rPr>
        <w:t>е</w:t>
      </w:r>
      <w:r w:rsidRPr="001B02D7">
        <w:rPr>
          <w:rFonts w:ascii="Times New Roman" w:hAnsi="Times New Roman" w:cs="Times New Roman"/>
          <w:sz w:val="28"/>
          <w:szCs w:val="28"/>
        </w:rPr>
        <w:t>ний;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Совершенствование содержания и технологий обучения и восп</w:t>
      </w:r>
      <w:r w:rsidRPr="001B02D7">
        <w:rPr>
          <w:rFonts w:ascii="Times New Roman" w:hAnsi="Times New Roman" w:cs="Times New Roman"/>
          <w:sz w:val="28"/>
          <w:szCs w:val="28"/>
        </w:rPr>
        <w:t>и</w:t>
      </w:r>
      <w:r w:rsidRPr="001B02D7">
        <w:rPr>
          <w:rFonts w:ascii="Times New Roman" w:hAnsi="Times New Roman" w:cs="Times New Roman"/>
          <w:sz w:val="28"/>
          <w:szCs w:val="28"/>
        </w:rPr>
        <w:t>тания;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Обеспечение качества образования;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Повышение эффективности управления в отрасли;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Приведение системы профессионального образования  в соотве</w:t>
      </w:r>
      <w:r w:rsidRPr="001B02D7">
        <w:rPr>
          <w:rFonts w:ascii="Times New Roman" w:hAnsi="Times New Roman" w:cs="Times New Roman"/>
          <w:sz w:val="28"/>
          <w:szCs w:val="28"/>
        </w:rPr>
        <w:t>т</w:t>
      </w:r>
      <w:r w:rsidRPr="001B02D7">
        <w:rPr>
          <w:rFonts w:ascii="Times New Roman" w:hAnsi="Times New Roman" w:cs="Times New Roman"/>
          <w:sz w:val="28"/>
          <w:szCs w:val="28"/>
        </w:rPr>
        <w:t>ствие с потребностями рынка труда;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t>Оптимизация механизмов финансирования;</w:t>
      </w:r>
    </w:p>
    <w:p w:rsidR="0024520C" w:rsidRPr="001B02D7" w:rsidRDefault="0024520C" w:rsidP="0024520C">
      <w:pPr>
        <w:pStyle w:val="af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7">
        <w:rPr>
          <w:rFonts w:ascii="Times New Roman" w:hAnsi="Times New Roman" w:cs="Times New Roman"/>
          <w:sz w:val="28"/>
          <w:szCs w:val="28"/>
        </w:rPr>
        <w:lastRenderedPageBreak/>
        <w:t>Увеличение наполняемости классов в общеобразовательных учреждениях до 14 чел., численности учащихся, приходящихся на 1 учителя, до 7 чел.</w:t>
      </w:r>
    </w:p>
    <w:p w:rsidR="0024520C" w:rsidRPr="00272644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>Уровень организации образовательного процесса сильно влияет на к</w:t>
      </w:r>
      <w:r w:rsidRPr="00272644">
        <w:rPr>
          <w:sz w:val="28"/>
          <w:szCs w:val="28"/>
        </w:rPr>
        <w:t>а</w:t>
      </w:r>
      <w:r w:rsidRPr="00272644">
        <w:rPr>
          <w:sz w:val="28"/>
          <w:szCs w:val="28"/>
        </w:rPr>
        <w:t>чество образования. Износ материального оборудования при современных тенденциях не позволит образованию выйти на качественно новый уровень, требуемый современным экономическим и производственным ростом.</w:t>
      </w:r>
    </w:p>
    <w:p w:rsidR="0024520C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В целях повышения качества и эффективности оказания образовател</w:t>
      </w:r>
      <w:r w:rsidRPr="000209BA">
        <w:rPr>
          <w:sz w:val="28"/>
          <w:szCs w:val="28"/>
        </w:rPr>
        <w:t>ь</w:t>
      </w:r>
      <w:r w:rsidRPr="000209BA">
        <w:rPr>
          <w:sz w:val="28"/>
          <w:szCs w:val="28"/>
        </w:rPr>
        <w:t>ных услуг предполагается реализация следующих мероприятий:</w:t>
      </w:r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строительство/реконструкция здания </w:t>
      </w:r>
      <w:r w:rsidRPr="000209B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0209BA">
        <w:rPr>
          <w:sz w:val="28"/>
          <w:szCs w:val="28"/>
        </w:rPr>
        <w:t>ОУ «</w:t>
      </w:r>
      <w:proofErr w:type="spellStart"/>
      <w:r w:rsidRPr="000209BA">
        <w:rPr>
          <w:sz w:val="28"/>
          <w:szCs w:val="28"/>
        </w:rPr>
        <w:t>Харбинская</w:t>
      </w:r>
      <w:proofErr w:type="spellEnd"/>
      <w:r w:rsidRPr="000209BA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;</w:t>
      </w:r>
    </w:p>
    <w:p w:rsidR="0024520C" w:rsidRPr="0057045B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поддержание зданий образовательных учреждений школы в надл</w:t>
      </w:r>
      <w:r w:rsidRPr="0057045B">
        <w:rPr>
          <w:sz w:val="28"/>
          <w:szCs w:val="28"/>
        </w:rPr>
        <w:t>е</w:t>
      </w:r>
      <w:r w:rsidRPr="0057045B">
        <w:rPr>
          <w:sz w:val="28"/>
          <w:szCs w:val="28"/>
        </w:rPr>
        <w:t>жащем состоянии;</w:t>
      </w:r>
    </w:p>
    <w:p w:rsidR="0024520C" w:rsidRPr="0057045B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совершенствование содержания, технологии обучения и воспитания;</w:t>
      </w:r>
    </w:p>
    <w:p w:rsidR="0024520C" w:rsidRPr="0057045B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развитие системы обеспечение качества образования;</w:t>
      </w:r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повышение эффективности управления в отрасли.</w:t>
      </w:r>
    </w:p>
    <w:p w:rsidR="0024520C" w:rsidRPr="000209BA" w:rsidRDefault="0024520C" w:rsidP="0024520C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b/>
          <w:i/>
          <w:sz w:val="28"/>
          <w:szCs w:val="28"/>
        </w:rPr>
        <w:t xml:space="preserve">Здравоохранение. </w:t>
      </w:r>
      <w:r w:rsidRPr="000209BA">
        <w:rPr>
          <w:sz w:val="28"/>
          <w:szCs w:val="28"/>
        </w:rPr>
        <w:t xml:space="preserve">Услуги здравоохранения в </w:t>
      </w:r>
      <w:proofErr w:type="spellStart"/>
      <w:r w:rsidRPr="000209BA">
        <w:rPr>
          <w:sz w:val="28"/>
          <w:szCs w:val="28"/>
        </w:rPr>
        <w:t>Харбинском</w:t>
      </w:r>
      <w:proofErr w:type="spellEnd"/>
      <w:r w:rsidRPr="000209BA">
        <w:rPr>
          <w:sz w:val="28"/>
          <w:szCs w:val="28"/>
        </w:rPr>
        <w:t xml:space="preserve"> сельском муниципальном образовании </w:t>
      </w:r>
      <w:r w:rsidRPr="000209BA">
        <w:rPr>
          <w:rFonts w:eastAsia="Calibri"/>
          <w:sz w:val="28"/>
          <w:szCs w:val="28"/>
        </w:rPr>
        <w:t xml:space="preserve">оказывает 1 фельдшерско-акушерский пункт. </w:t>
      </w:r>
      <w:r w:rsidRPr="000209BA">
        <w:rPr>
          <w:sz w:val="28"/>
          <w:szCs w:val="28"/>
        </w:rPr>
        <w:t>Коллектив фельдшерско-акушерского пункта состоит из 2 средних медици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 xml:space="preserve">ских работников. 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По показателям обеспеченности населения медицинскими услугами,</w:t>
      </w:r>
      <w:r>
        <w:rPr>
          <w:sz w:val="28"/>
          <w:szCs w:val="28"/>
        </w:rPr>
        <w:t xml:space="preserve"> </w:t>
      </w:r>
      <w:r w:rsidRPr="000209BA">
        <w:rPr>
          <w:sz w:val="28"/>
          <w:szCs w:val="28"/>
        </w:rPr>
        <w:t xml:space="preserve">установленном в соответствии с распоряжением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0209BA">
          <w:rPr>
            <w:sz w:val="28"/>
            <w:szCs w:val="28"/>
          </w:rPr>
          <w:t>1996 г</w:t>
        </w:r>
      </w:smartTag>
      <w:r w:rsidRPr="000209BA">
        <w:rPr>
          <w:sz w:val="28"/>
          <w:szCs w:val="28"/>
        </w:rPr>
        <w:t>. №1063-р «О социальных нормативах и нормах», Харбинское муниц</w:t>
      </w:r>
      <w:r w:rsidRPr="000209BA">
        <w:rPr>
          <w:sz w:val="28"/>
          <w:szCs w:val="28"/>
        </w:rPr>
        <w:t>и</w:t>
      </w:r>
      <w:r w:rsidRPr="000209BA">
        <w:rPr>
          <w:sz w:val="28"/>
          <w:szCs w:val="28"/>
        </w:rPr>
        <w:t>пальное образование следует признать недостаточным. По всем показателя</w:t>
      </w:r>
      <w:r>
        <w:rPr>
          <w:sz w:val="28"/>
          <w:szCs w:val="28"/>
        </w:rPr>
        <w:t>м поселение уступает нормативам</w:t>
      </w:r>
      <w:r w:rsidRPr="000209BA">
        <w:rPr>
          <w:sz w:val="28"/>
          <w:szCs w:val="28"/>
        </w:rPr>
        <w:t>.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показывает</w:t>
      </w:r>
      <w:r w:rsidRPr="00272644">
        <w:rPr>
          <w:sz w:val="28"/>
          <w:szCs w:val="28"/>
        </w:rPr>
        <w:t>, что на сегодняшний день система здравоохранения функционирует недостаточно хорошо в связи с наличием ряда проблем: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 xml:space="preserve">- </w:t>
      </w:r>
      <w:proofErr w:type="gramStart"/>
      <w:r w:rsidRPr="00272644">
        <w:rPr>
          <w:sz w:val="28"/>
          <w:szCs w:val="28"/>
        </w:rPr>
        <w:t>неэффективное</w:t>
      </w:r>
      <w:proofErr w:type="gramEnd"/>
      <w:r w:rsidRPr="00272644">
        <w:rPr>
          <w:sz w:val="28"/>
          <w:szCs w:val="28"/>
        </w:rPr>
        <w:t xml:space="preserve"> использования кадрового потенциала, в частности н</w:t>
      </w:r>
      <w:r w:rsidRPr="00272644">
        <w:rPr>
          <w:sz w:val="28"/>
          <w:szCs w:val="28"/>
        </w:rPr>
        <w:t>е</w:t>
      </w:r>
      <w:r w:rsidRPr="00272644">
        <w:rPr>
          <w:sz w:val="28"/>
          <w:szCs w:val="28"/>
        </w:rPr>
        <w:t>достаток квалифицированных специалистов в определенных отраслях мед</w:t>
      </w:r>
      <w:r w:rsidRPr="00272644">
        <w:rPr>
          <w:sz w:val="28"/>
          <w:szCs w:val="28"/>
        </w:rPr>
        <w:t>и</w:t>
      </w:r>
      <w:r w:rsidRPr="00272644">
        <w:rPr>
          <w:sz w:val="28"/>
          <w:szCs w:val="28"/>
        </w:rPr>
        <w:t xml:space="preserve">цины, 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lastRenderedPageBreak/>
        <w:t xml:space="preserve">- нехватка финансовых средств, выделяемых на данную сферу, 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>- моральный и физический износ приборов и оборудования в учрежд</w:t>
      </w:r>
      <w:r w:rsidRPr="00272644">
        <w:rPr>
          <w:sz w:val="28"/>
          <w:szCs w:val="28"/>
        </w:rPr>
        <w:t>е</w:t>
      </w:r>
      <w:r w:rsidRPr="00272644">
        <w:rPr>
          <w:sz w:val="28"/>
          <w:szCs w:val="28"/>
        </w:rPr>
        <w:t xml:space="preserve">ниях, 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 xml:space="preserve">- рост заболеваемости трудоспособного населения. </w:t>
      </w:r>
    </w:p>
    <w:p w:rsidR="0024520C" w:rsidRPr="00272644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644">
        <w:rPr>
          <w:sz w:val="28"/>
          <w:szCs w:val="28"/>
        </w:rPr>
        <w:t>Результатом указанного комплекса проблем стала низкая степень уд</w:t>
      </w:r>
      <w:r w:rsidRPr="00272644">
        <w:rPr>
          <w:sz w:val="28"/>
          <w:szCs w:val="28"/>
        </w:rPr>
        <w:t>о</w:t>
      </w:r>
      <w:r w:rsidRPr="00272644">
        <w:rPr>
          <w:sz w:val="28"/>
          <w:szCs w:val="28"/>
        </w:rPr>
        <w:t>влетворенности населения качеством предоставляемых услуг.</w:t>
      </w:r>
    </w:p>
    <w:p w:rsidR="0024520C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Для повышения качества обслуживания и уровня обеспеченности м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дицинскими услугами населения предлагается реализация следующих мер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приятий:</w:t>
      </w:r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строительство/реконструкция здания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Харба</w:t>
      </w:r>
      <w:proofErr w:type="spellEnd"/>
      <w:r>
        <w:rPr>
          <w:sz w:val="28"/>
          <w:szCs w:val="28"/>
        </w:rPr>
        <w:t>;</w:t>
      </w:r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 xml:space="preserve">- </w:t>
      </w:r>
      <w:r>
        <w:rPr>
          <w:sz w:val="28"/>
          <w:szCs w:val="28"/>
        </w:rPr>
        <w:t>строительство офиса</w:t>
      </w:r>
      <w:r w:rsidRPr="000209BA">
        <w:rPr>
          <w:sz w:val="28"/>
          <w:szCs w:val="28"/>
        </w:rPr>
        <w:t xml:space="preserve"> врачей общей практики</w:t>
      </w:r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Харба</w:t>
      </w:r>
      <w:proofErr w:type="spellEnd"/>
      <w:r w:rsidRPr="000209BA">
        <w:rPr>
          <w:sz w:val="28"/>
          <w:szCs w:val="28"/>
        </w:rPr>
        <w:t>;</w:t>
      </w:r>
    </w:p>
    <w:p w:rsidR="0024520C" w:rsidRPr="000209BA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создание муниципальной программы по привлечению молодых ка</w:t>
      </w:r>
      <w:r w:rsidRPr="000209BA">
        <w:rPr>
          <w:sz w:val="28"/>
          <w:szCs w:val="28"/>
        </w:rPr>
        <w:t>д</w:t>
      </w:r>
      <w:r w:rsidRPr="000209BA">
        <w:rPr>
          <w:sz w:val="28"/>
          <w:szCs w:val="28"/>
        </w:rPr>
        <w:t>ров в здравоохранение поселения;</w:t>
      </w:r>
    </w:p>
    <w:p w:rsidR="0024520C" w:rsidRPr="000209BA" w:rsidRDefault="0024520C" w:rsidP="0024520C">
      <w:pPr>
        <w:tabs>
          <w:tab w:val="left" w:pos="142"/>
          <w:tab w:val="left" w:pos="284"/>
          <w:tab w:val="left" w:pos="709"/>
          <w:tab w:val="left" w:pos="851"/>
          <w:tab w:val="num" w:pos="927"/>
        </w:tabs>
        <w:spacing w:line="360" w:lineRule="auto"/>
        <w:ind w:left="284" w:firstLine="540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обеспечение бесплатными медикаментами детей первых трех лет жизни, детей-инвалидов и льготных категорий населения.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b/>
          <w:i/>
          <w:sz w:val="28"/>
          <w:szCs w:val="28"/>
        </w:rPr>
        <w:t>Культура.</w:t>
      </w:r>
      <w:r w:rsidRPr="000209BA">
        <w:rPr>
          <w:sz w:val="28"/>
          <w:szCs w:val="28"/>
        </w:rPr>
        <w:t xml:space="preserve"> </w:t>
      </w:r>
      <w:r w:rsidRPr="00573E93">
        <w:rPr>
          <w:sz w:val="28"/>
          <w:szCs w:val="28"/>
        </w:rPr>
        <w:t>Создание условий для организации досуга и его обеспеч</w:t>
      </w:r>
      <w:r w:rsidRPr="00573E93">
        <w:rPr>
          <w:sz w:val="28"/>
          <w:szCs w:val="28"/>
        </w:rPr>
        <w:t>е</w:t>
      </w:r>
      <w:r w:rsidRPr="00573E93">
        <w:rPr>
          <w:sz w:val="28"/>
          <w:szCs w:val="28"/>
        </w:rPr>
        <w:t>ние, предоставление жителям услуг организаций культуры, хранение кул</w:t>
      </w:r>
      <w:r w:rsidRPr="00573E93">
        <w:rPr>
          <w:sz w:val="28"/>
          <w:szCs w:val="28"/>
        </w:rPr>
        <w:t>ь</w:t>
      </w:r>
      <w:r w:rsidRPr="00573E93">
        <w:rPr>
          <w:sz w:val="28"/>
          <w:szCs w:val="28"/>
        </w:rPr>
        <w:t>турного и исторического наследия района, пополнение и эффективное и</w:t>
      </w:r>
      <w:r w:rsidRPr="00573E93">
        <w:rPr>
          <w:sz w:val="28"/>
          <w:szCs w:val="28"/>
        </w:rPr>
        <w:t>с</w:t>
      </w:r>
      <w:r w:rsidRPr="00573E93">
        <w:rPr>
          <w:sz w:val="28"/>
          <w:szCs w:val="28"/>
        </w:rPr>
        <w:t>пользование библиотечных фондов, поддержка творческих коллективов в о</w:t>
      </w:r>
      <w:r w:rsidRPr="00573E93">
        <w:rPr>
          <w:sz w:val="28"/>
          <w:szCs w:val="28"/>
        </w:rPr>
        <w:t>б</w:t>
      </w:r>
      <w:r w:rsidRPr="00573E93">
        <w:rPr>
          <w:sz w:val="28"/>
          <w:szCs w:val="28"/>
        </w:rPr>
        <w:t>ласти исполнительского искусства – важные направления деятельности орг</w:t>
      </w:r>
      <w:r w:rsidRPr="00573E93">
        <w:rPr>
          <w:sz w:val="28"/>
          <w:szCs w:val="28"/>
        </w:rPr>
        <w:t>а</w:t>
      </w:r>
      <w:r w:rsidRPr="00573E93">
        <w:rPr>
          <w:sz w:val="28"/>
          <w:szCs w:val="28"/>
        </w:rPr>
        <w:t xml:space="preserve">нов муниципальной власти в рамках развития </w:t>
      </w:r>
      <w:r>
        <w:rPr>
          <w:sz w:val="28"/>
          <w:szCs w:val="28"/>
        </w:rPr>
        <w:t>муниципального образования</w:t>
      </w:r>
      <w:r w:rsidRPr="00573E93">
        <w:rPr>
          <w:sz w:val="28"/>
          <w:szCs w:val="28"/>
        </w:rPr>
        <w:t>.</w:t>
      </w:r>
    </w:p>
    <w:p w:rsidR="0024520C" w:rsidRPr="000209BA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Культурно-досуговое развитие Харбинского сельского муниципальн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го образования обеспечивают 2 клубных учреждения – СДК вместимостью 100 человек и сельская библиотека.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Главной проблемой выступает высокая степень износа зданий культу</w:t>
      </w:r>
      <w:r w:rsidRPr="000209BA">
        <w:rPr>
          <w:sz w:val="28"/>
          <w:szCs w:val="28"/>
        </w:rPr>
        <w:t>р</w:t>
      </w:r>
      <w:r w:rsidRPr="000209BA">
        <w:rPr>
          <w:sz w:val="28"/>
          <w:szCs w:val="28"/>
        </w:rPr>
        <w:t>но-досугового комплекса. Для дальнейшего полноценного развития культу</w:t>
      </w:r>
      <w:r w:rsidRPr="000209BA">
        <w:rPr>
          <w:sz w:val="28"/>
          <w:szCs w:val="28"/>
        </w:rPr>
        <w:t>р</w:t>
      </w:r>
      <w:r w:rsidRPr="000209BA">
        <w:rPr>
          <w:sz w:val="28"/>
          <w:szCs w:val="28"/>
        </w:rPr>
        <w:t>ной сферы планируется реализовать следующие мероприятия:</w:t>
      </w:r>
    </w:p>
    <w:p w:rsidR="0024520C" w:rsidRPr="0057045B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капитальный ремонт СДК;</w:t>
      </w:r>
    </w:p>
    <w:p w:rsidR="0024520C" w:rsidRPr="0057045B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t>- реконструкция и увеличение мощности библиотеки;</w:t>
      </w:r>
    </w:p>
    <w:p w:rsidR="0024520C" w:rsidRPr="000209BA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45B">
        <w:rPr>
          <w:sz w:val="28"/>
          <w:szCs w:val="28"/>
        </w:rPr>
        <w:lastRenderedPageBreak/>
        <w:t>- создание муниципальной программы по поддержки работников сферы культуры и развитию культурно-досугового комплекса.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Физическая культура и спорт. </w:t>
      </w:r>
      <w:r w:rsidRPr="00AF6A70">
        <w:rPr>
          <w:sz w:val="28"/>
          <w:szCs w:val="28"/>
        </w:rPr>
        <w:t>В целях создания необходимых усл</w:t>
      </w:r>
      <w:r w:rsidRPr="00AF6A70">
        <w:rPr>
          <w:sz w:val="28"/>
          <w:szCs w:val="28"/>
        </w:rPr>
        <w:t>о</w:t>
      </w:r>
      <w:r w:rsidRPr="00AF6A70">
        <w:rPr>
          <w:sz w:val="28"/>
          <w:szCs w:val="28"/>
        </w:rPr>
        <w:t>вий для развития физической культуры и спорта принята и реализуется М</w:t>
      </w:r>
      <w:r w:rsidRPr="00AF6A70">
        <w:rPr>
          <w:sz w:val="28"/>
          <w:szCs w:val="28"/>
        </w:rPr>
        <w:t>у</w:t>
      </w:r>
      <w:r w:rsidRPr="00AF6A70">
        <w:rPr>
          <w:sz w:val="28"/>
          <w:szCs w:val="28"/>
        </w:rPr>
        <w:t>ниципальная программа «Развитие физической культуры и спорта в Юсти</w:t>
      </w:r>
      <w:r w:rsidRPr="00AF6A70">
        <w:rPr>
          <w:sz w:val="28"/>
          <w:szCs w:val="28"/>
        </w:rPr>
        <w:t>н</w:t>
      </w:r>
      <w:r w:rsidRPr="00AF6A70">
        <w:rPr>
          <w:sz w:val="28"/>
          <w:szCs w:val="28"/>
        </w:rPr>
        <w:t>ском районе Республики Калмыкия на 2011-2013 годы» (утверждена решен</w:t>
      </w:r>
      <w:r w:rsidRPr="00AF6A70">
        <w:rPr>
          <w:sz w:val="28"/>
          <w:szCs w:val="28"/>
        </w:rPr>
        <w:t>и</w:t>
      </w:r>
      <w:r w:rsidRPr="00AF6A70">
        <w:rPr>
          <w:sz w:val="28"/>
          <w:szCs w:val="28"/>
        </w:rPr>
        <w:t>ем Собрания депутатов Юстинского районного муниципального образования Республики Калмыкия от 20.04.2011 № 46). В рамках программы на развитие сферы выделяются значительные финансовые средства. В частности, фина</w:t>
      </w:r>
      <w:r w:rsidRPr="00AF6A70">
        <w:rPr>
          <w:sz w:val="28"/>
          <w:szCs w:val="28"/>
        </w:rPr>
        <w:t>н</w:t>
      </w:r>
      <w:r w:rsidRPr="00AF6A70">
        <w:rPr>
          <w:sz w:val="28"/>
          <w:szCs w:val="28"/>
        </w:rPr>
        <w:t>сирование мероприятий на 2013 г. предусмотрено в размере 150 млн. руб.</w:t>
      </w:r>
      <w:r>
        <w:rPr>
          <w:sz w:val="28"/>
          <w:szCs w:val="28"/>
        </w:rPr>
        <w:t xml:space="preserve"> </w:t>
      </w:r>
      <w:r w:rsidRPr="00AF6A70">
        <w:rPr>
          <w:sz w:val="28"/>
          <w:szCs w:val="28"/>
        </w:rPr>
        <w:t>Первоочередными мерами по развитию физической культуры и спорта дол</w:t>
      </w:r>
      <w:r w:rsidRPr="00AF6A70">
        <w:rPr>
          <w:sz w:val="28"/>
          <w:szCs w:val="28"/>
        </w:rPr>
        <w:t>ж</w:t>
      </w:r>
      <w:r w:rsidRPr="00AF6A70">
        <w:rPr>
          <w:sz w:val="28"/>
          <w:szCs w:val="28"/>
        </w:rPr>
        <w:t>на стать модернизация сети спортивных объектов.</w:t>
      </w:r>
    </w:p>
    <w:p w:rsidR="0024520C" w:rsidRPr="00F30F10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F10">
        <w:rPr>
          <w:sz w:val="28"/>
          <w:szCs w:val="28"/>
        </w:rPr>
        <w:t>Обеспеченность муниципального образования спортивными сооруж</w:t>
      </w:r>
      <w:r w:rsidRPr="00F30F10">
        <w:rPr>
          <w:sz w:val="28"/>
          <w:szCs w:val="28"/>
        </w:rPr>
        <w:t>е</w:t>
      </w:r>
      <w:r w:rsidRPr="00F30F10">
        <w:rPr>
          <w:sz w:val="28"/>
          <w:szCs w:val="28"/>
        </w:rPr>
        <w:t xml:space="preserve">ниями – ни по одному из показателей обеспеченности </w:t>
      </w:r>
      <w:r>
        <w:rPr>
          <w:sz w:val="28"/>
          <w:szCs w:val="28"/>
        </w:rPr>
        <w:t>муниципальное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зование</w:t>
      </w:r>
      <w:r w:rsidRPr="00F30F10">
        <w:rPr>
          <w:sz w:val="28"/>
          <w:szCs w:val="28"/>
        </w:rPr>
        <w:t xml:space="preserve"> не соответствует нормативам. Также имеющаяся материально-техническая база является отсталой в техническом отношении, не имеет н</w:t>
      </w:r>
      <w:r w:rsidRPr="00F30F10">
        <w:rPr>
          <w:sz w:val="28"/>
          <w:szCs w:val="28"/>
        </w:rPr>
        <w:t>е</w:t>
      </w:r>
      <w:r w:rsidRPr="00F30F10">
        <w:rPr>
          <w:sz w:val="28"/>
          <w:szCs w:val="28"/>
        </w:rPr>
        <w:t>обходимых площадей для организации работы с широкими слоями насел</w:t>
      </w:r>
      <w:r w:rsidRPr="00F30F10">
        <w:rPr>
          <w:sz w:val="28"/>
          <w:szCs w:val="28"/>
        </w:rPr>
        <w:t>е</w:t>
      </w:r>
      <w:r w:rsidRPr="00F30F10">
        <w:rPr>
          <w:sz w:val="28"/>
          <w:szCs w:val="28"/>
        </w:rPr>
        <w:t>ния, не оснащена совершенным технологическим оборудованием и тренаж</w:t>
      </w:r>
      <w:r w:rsidRPr="00F30F10">
        <w:rPr>
          <w:sz w:val="28"/>
          <w:szCs w:val="28"/>
        </w:rPr>
        <w:t>е</w:t>
      </w:r>
      <w:r w:rsidRPr="00F30F10">
        <w:rPr>
          <w:sz w:val="28"/>
          <w:szCs w:val="28"/>
        </w:rPr>
        <w:t>рами. Существенна также и проблема обеспеченности специалистами по ф</w:t>
      </w:r>
      <w:r w:rsidRPr="00F30F10">
        <w:rPr>
          <w:sz w:val="28"/>
          <w:szCs w:val="28"/>
        </w:rPr>
        <w:t>и</w:t>
      </w:r>
      <w:r w:rsidRPr="00F30F10">
        <w:rPr>
          <w:sz w:val="28"/>
          <w:szCs w:val="28"/>
        </w:rPr>
        <w:t>зической культуре и спорту. Требуется также увеличение финансирования сферы в целях повышения обеспеченности населения спортивными объект</w:t>
      </w:r>
      <w:r w:rsidRPr="00F30F10">
        <w:rPr>
          <w:sz w:val="28"/>
          <w:szCs w:val="28"/>
        </w:rPr>
        <w:t>а</w:t>
      </w:r>
      <w:r w:rsidRPr="00F30F10">
        <w:rPr>
          <w:sz w:val="28"/>
          <w:szCs w:val="28"/>
        </w:rPr>
        <w:t>ми.</w:t>
      </w:r>
    </w:p>
    <w:p w:rsidR="0024520C" w:rsidRPr="00F30F10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0F10">
        <w:rPr>
          <w:sz w:val="28"/>
          <w:szCs w:val="28"/>
        </w:rPr>
        <w:t xml:space="preserve">Развитие физической культуры и спорта в муниципальном образовании </w:t>
      </w:r>
      <w:r>
        <w:rPr>
          <w:sz w:val="28"/>
          <w:szCs w:val="28"/>
        </w:rPr>
        <w:t>по</w:t>
      </w:r>
      <w:r w:rsidRPr="00F30F10">
        <w:rPr>
          <w:sz w:val="28"/>
          <w:szCs w:val="28"/>
        </w:rPr>
        <w:t>требует: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31FD4">
        <w:rPr>
          <w:sz w:val="28"/>
          <w:szCs w:val="28"/>
        </w:rPr>
        <w:t xml:space="preserve">введение в действие в </w:t>
      </w:r>
      <w:proofErr w:type="spellStart"/>
      <w:r w:rsidRPr="00231FD4">
        <w:rPr>
          <w:sz w:val="28"/>
          <w:szCs w:val="28"/>
        </w:rPr>
        <w:t>Харбинской</w:t>
      </w:r>
      <w:proofErr w:type="spellEnd"/>
      <w:r w:rsidRPr="00231FD4">
        <w:rPr>
          <w:sz w:val="28"/>
          <w:szCs w:val="28"/>
        </w:rPr>
        <w:t xml:space="preserve"> общеобразовательной школе спо</w:t>
      </w:r>
      <w:r w:rsidRPr="00231FD4">
        <w:rPr>
          <w:sz w:val="28"/>
          <w:szCs w:val="28"/>
        </w:rPr>
        <w:t>р</w:t>
      </w:r>
      <w:r w:rsidRPr="00231FD4">
        <w:rPr>
          <w:sz w:val="28"/>
          <w:szCs w:val="28"/>
        </w:rPr>
        <w:t>тивного зала на 71 мест</w:t>
      </w:r>
      <w:r>
        <w:rPr>
          <w:sz w:val="28"/>
          <w:szCs w:val="28"/>
        </w:rPr>
        <w:t>о;</w:t>
      </w:r>
    </w:p>
    <w:p w:rsidR="0024520C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1679">
        <w:rPr>
          <w:sz w:val="28"/>
          <w:szCs w:val="28"/>
        </w:rPr>
        <w:t>- строительство спортивных площадок</w:t>
      </w:r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Харба</w:t>
      </w:r>
      <w:proofErr w:type="spellEnd"/>
      <w:r w:rsidRPr="00AE1679">
        <w:rPr>
          <w:sz w:val="28"/>
          <w:szCs w:val="28"/>
        </w:rPr>
        <w:t>;</w:t>
      </w:r>
    </w:p>
    <w:p w:rsidR="0024520C" w:rsidRPr="00AE1679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детской спортивной площадки в п. </w:t>
      </w:r>
      <w:proofErr w:type="spellStart"/>
      <w:r>
        <w:rPr>
          <w:sz w:val="28"/>
          <w:szCs w:val="28"/>
        </w:rPr>
        <w:t>Харба</w:t>
      </w:r>
      <w:proofErr w:type="spellEnd"/>
      <w:r>
        <w:rPr>
          <w:sz w:val="28"/>
          <w:szCs w:val="28"/>
        </w:rPr>
        <w:t>;</w:t>
      </w:r>
    </w:p>
    <w:p w:rsidR="0024520C" w:rsidRPr="00AE1679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1679">
        <w:rPr>
          <w:sz w:val="28"/>
          <w:szCs w:val="28"/>
        </w:rPr>
        <w:t>- строительство стадиона</w:t>
      </w:r>
      <w:r>
        <w:rPr>
          <w:sz w:val="28"/>
          <w:szCs w:val="28"/>
        </w:rPr>
        <w:t xml:space="preserve"> в п. </w:t>
      </w:r>
      <w:proofErr w:type="spellStart"/>
      <w:r>
        <w:rPr>
          <w:sz w:val="28"/>
          <w:szCs w:val="28"/>
        </w:rPr>
        <w:t>Харба</w:t>
      </w:r>
      <w:proofErr w:type="spellEnd"/>
      <w:r w:rsidRPr="00AE1679">
        <w:rPr>
          <w:sz w:val="28"/>
          <w:szCs w:val="28"/>
        </w:rPr>
        <w:t>.</w:t>
      </w:r>
    </w:p>
    <w:p w:rsidR="0024520C" w:rsidRDefault="0024520C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520C" w:rsidRDefault="0024520C" w:rsidP="0024520C">
      <w:pPr>
        <w:pStyle w:val="1"/>
        <w:ind w:firstLine="709"/>
      </w:pPr>
      <w:bookmarkStart w:id="40" w:name="_Toc349568217"/>
      <w:bookmarkStart w:id="41" w:name="_Toc351545690"/>
      <w:r>
        <w:lastRenderedPageBreak/>
        <w:t>3.6. Мероприятия по охране объектов культурного наследия и памя</w:t>
      </w:r>
      <w:r>
        <w:t>т</w:t>
      </w:r>
      <w:r>
        <w:t>ников местного значения</w:t>
      </w:r>
      <w:bookmarkEnd w:id="40"/>
      <w:bookmarkEnd w:id="41"/>
    </w:p>
    <w:p w:rsidR="0024520C" w:rsidRDefault="0024520C" w:rsidP="002452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20C" w:rsidRPr="00803EAF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Территория Республики Калмыкия в целом и </w:t>
      </w:r>
      <w:r w:rsidR="00977ECE">
        <w:rPr>
          <w:sz w:val="28"/>
          <w:szCs w:val="28"/>
        </w:rPr>
        <w:t>Харбинского</w:t>
      </w:r>
      <w:r w:rsidRPr="00803EAF">
        <w:rPr>
          <w:sz w:val="28"/>
          <w:szCs w:val="28"/>
        </w:rPr>
        <w:t xml:space="preserve"> СМО в частности является перспективной для выявления памятников археологии. Памятники археологии на территории могут быть представлены могильными курганами и курганными группами. Для памятников археологии в зависим</w:t>
      </w:r>
      <w:r w:rsidRPr="00803EAF">
        <w:rPr>
          <w:sz w:val="28"/>
          <w:szCs w:val="28"/>
        </w:rPr>
        <w:t>о</w:t>
      </w:r>
      <w:r w:rsidRPr="00803EAF">
        <w:rPr>
          <w:sz w:val="28"/>
          <w:szCs w:val="28"/>
        </w:rPr>
        <w:t>сти от типа памятника устанавливаются следующие временные границы зон охраны:</w:t>
      </w:r>
    </w:p>
    <w:p w:rsidR="0024520C" w:rsidRPr="00803EAF" w:rsidRDefault="0024520C" w:rsidP="0024520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>для поселений, городищ, грунтовых некрополей, селищ незав</w:t>
      </w:r>
      <w:r w:rsidRPr="00803EAF">
        <w:rPr>
          <w:sz w:val="28"/>
          <w:szCs w:val="28"/>
        </w:rPr>
        <w:t>и</w:t>
      </w:r>
      <w:r w:rsidRPr="00803EAF">
        <w:rPr>
          <w:sz w:val="28"/>
          <w:szCs w:val="28"/>
        </w:rPr>
        <w:t xml:space="preserve">симо от места их расположения – </w:t>
      </w:r>
      <w:smartTag w:uri="urn:schemas-microsoft-com:office:smarttags" w:element="metricconverter">
        <w:smartTagPr>
          <w:attr w:name="ProductID" w:val="500 метров"/>
        </w:smartTagPr>
        <w:r w:rsidRPr="00803EAF">
          <w:rPr>
            <w:sz w:val="28"/>
            <w:szCs w:val="28"/>
          </w:rPr>
          <w:t>500 метров</w:t>
        </w:r>
      </w:smartTag>
      <w:r w:rsidRPr="00803EAF">
        <w:rPr>
          <w:sz w:val="28"/>
          <w:szCs w:val="28"/>
        </w:rPr>
        <w:t xml:space="preserve"> от границ памятника по всему его периметру;</w:t>
      </w:r>
    </w:p>
    <w:p w:rsidR="0024520C" w:rsidRPr="00803EAF" w:rsidRDefault="0024520C" w:rsidP="0024520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для святилищ, крепостей, стоянок, грунтовых могильников и укреплений – </w:t>
      </w:r>
      <w:smartTag w:uri="urn:schemas-microsoft-com:office:smarttags" w:element="metricconverter">
        <w:smartTagPr>
          <w:attr w:name="ProductID" w:val="200 метров"/>
        </w:smartTagPr>
        <w:r w:rsidRPr="00803EAF">
          <w:rPr>
            <w:sz w:val="28"/>
            <w:szCs w:val="28"/>
          </w:rPr>
          <w:t>200 метров</w:t>
        </w:r>
      </w:smartTag>
      <w:r w:rsidRPr="00803EAF">
        <w:rPr>
          <w:sz w:val="28"/>
          <w:szCs w:val="28"/>
        </w:rPr>
        <w:t xml:space="preserve"> от границ памятника по всему его периметру;</w:t>
      </w:r>
    </w:p>
    <w:p w:rsidR="0024520C" w:rsidRPr="00803EAF" w:rsidRDefault="0024520C" w:rsidP="0024520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>для курганов высотой:</w:t>
      </w:r>
    </w:p>
    <w:p w:rsidR="0024520C" w:rsidRPr="00803EAF" w:rsidRDefault="0024520C" w:rsidP="0024520C">
      <w:pPr>
        <w:shd w:val="clear" w:color="auto" w:fill="FFFFFF"/>
        <w:spacing w:line="360" w:lineRule="auto"/>
        <w:ind w:left="709" w:firstLine="1276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 метра"/>
        </w:smartTagPr>
        <w:r w:rsidRPr="00803EAF">
          <w:rPr>
            <w:sz w:val="28"/>
            <w:szCs w:val="28"/>
          </w:rPr>
          <w:t>1 метра</w:t>
        </w:r>
      </w:smartTag>
      <w:r w:rsidRPr="00803EA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етров"/>
        </w:smartTagPr>
        <w:r w:rsidRPr="00803EAF">
          <w:rPr>
            <w:sz w:val="28"/>
            <w:szCs w:val="28"/>
          </w:rPr>
          <w:t>50 метров</w:t>
        </w:r>
      </w:smartTag>
      <w:r w:rsidRPr="00803EAF">
        <w:rPr>
          <w:sz w:val="28"/>
          <w:szCs w:val="28"/>
        </w:rPr>
        <w:t xml:space="preserve"> от подошвы кургана по всему его п</w:t>
      </w:r>
      <w:r w:rsidRPr="00803EAF">
        <w:rPr>
          <w:sz w:val="28"/>
          <w:szCs w:val="28"/>
        </w:rPr>
        <w:t>е</w:t>
      </w:r>
      <w:r w:rsidRPr="00803EAF">
        <w:rPr>
          <w:sz w:val="28"/>
          <w:szCs w:val="28"/>
        </w:rPr>
        <w:t>риметру;</w:t>
      </w:r>
    </w:p>
    <w:p w:rsidR="0024520C" w:rsidRPr="00803EAF" w:rsidRDefault="0024520C" w:rsidP="0024520C">
      <w:pPr>
        <w:shd w:val="clear" w:color="auto" w:fill="FFFFFF"/>
        <w:spacing w:line="360" w:lineRule="auto"/>
        <w:ind w:left="709" w:firstLine="1276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 метров"/>
        </w:smartTagPr>
        <w:r w:rsidRPr="00803EAF">
          <w:rPr>
            <w:sz w:val="28"/>
            <w:szCs w:val="28"/>
          </w:rPr>
          <w:t>2 метров</w:t>
        </w:r>
      </w:smartTag>
      <w:r w:rsidRPr="00803EA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75 метров"/>
        </w:smartTagPr>
        <w:r w:rsidRPr="00803EAF">
          <w:rPr>
            <w:sz w:val="28"/>
            <w:szCs w:val="28"/>
          </w:rPr>
          <w:t>75 метров</w:t>
        </w:r>
      </w:smartTag>
      <w:r w:rsidRPr="00803EAF">
        <w:rPr>
          <w:sz w:val="28"/>
          <w:szCs w:val="28"/>
        </w:rPr>
        <w:t xml:space="preserve"> от подошвы кургана по всему его периметру;</w:t>
      </w:r>
    </w:p>
    <w:p w:rsidR="0024520C" w:rsidRPr="00803EAF" w:rsidRDefault="0024520C" w:rsidP="0024520C">
      <w:pPr>
        <w:shd w:val="clear" w:color="auto" w:fill="FFFFFF"/>
        <w:spacing w:line="360" w:lineRule="auto"/>
        <w:ind w:left="709" w:firstLine="1276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 метров"/>
        </w:smartTagPr>
        <w:r w:rsidRPr="00803EAF">
          <w:rPr>
            <w:sz w:val="28"/>
            <w:szCs w:val="28"/>
          </w:rPr>
          <w:t>3 метров</w:t>
        </w:r>
      </w:smartTag>
      <w:r w:rsidRPr="00803EA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25 метров"/>
        </w:smartTagPr>
        <w:r w:rsidRPr="00803EAF">
          <w:rPr>
            <w:sz w:val="28"/>
            <w:szCs w:val="28"/>
          </w:rPr>
          <w:t>125 метров</w:t>
        </w:r>
      </w:smartTag>
      <w:r w:rsidRPr="00803EAF">
        <w:rPr>
          <w:sz w:val="28"/>
          <w:szCs w:val="28"/>
        </w:rPr>
        <w:t xml:space="preserve"> от подошвы кургана по всему его периметру;</w:t>
      </w:r>
    </w:p>
    <w:p w:rsidR="0024520C" w:rsidRPr="00803EAF" w:rsidRDefault="0024520C" w:rsidP="0024520C">
      <w:pPr>
        <w:shd w:val="clear" w:color="auto" w:fill="FFFFFF"/>
        <w:spacing w:line="360" w:lineRule="auto"/>
        <w:ind w:left="709" w:firstLine="1276"/>
        <w:jc w:val="both"/>
        <w:rPr>
          <w:sz w:val="28"/>
          <w:szCs w:val="28"/>
        </w:rPr>
      </w:pPr>
      <w:r w:rsidRPr="00803EAF">
        <w:rPr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3 метров"/>
        </w:smartTagPr>
        <w:r w:rsidRPr="00803EAF">
          <w:rPr>
            <w:sz w:val="28"/>
            <w:szCs w:val="28"/>
          </w:rPr>
          <w:t>3 метров</w:t>
        </w:r>
      </w:smartTag>
      <w:r w:rsidRPr="00803EAF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0 метров"/>
        </w:smartTagPr>
        <w:r w:rsidRPr="00803EAF">
          <w:rPr>
            <w:sz w:val="28"/>
            <w:szCs w:val="28"/>
          </w:rPr>
          <w:t>150 метров</w:t>
        </w:r>
      </w:smartTag>
      <w:r w:rsidRPr="00803EAF">
        <w:rPr>
          <w:sz w:val="28"/>
          <w:szCs w:val="28"/>
        </w:rPr>
        <w:t xml:space="preserve"> от подошвы кургана по всему его периметру.</w:t>
      </w:r>
    </w:p>
    <w:p w:rsidR="0024520C" w:rsidRPr="00803EAF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>Наиболее распространенную категорию среди возможных выявленных памятников составляют памятники истории, представленные в основном п</w:t>
      </w:r>
      <w:r w:rsidRPr="00803EAF">
        <w:rPr>
          <w:sz w:val="28"/>
          <w:szCs w:val="28"/>
        </w:rPr>
        <w:t>а</w:t>
      </w:r>
      <w:r w:rsidRPr="00803EAF">
        <w:rPr>
          <w:sz w:val="28"/>
          <w:szCs w:val="28"/>
        </w:rPr>
        <w:t>мятниками, мемориалами, обелисками героям Великой Отечественной Во</w:t>
      </w:r>
      <w:r w:rsidRPr="00803EAF">
        <w:rPr>
          <w:sz w:val="28"/>
          <w:szCs w:val="28"/>
        </w:rPr>
        <w:t>й</w:t>
      </w:r>
      <w:r w:rsidRPr="00803EAF">
        <w:rPr>
          <w:sz w:val="28"/>
          <w:szCs w:val="28"/>
        </w:rPr>
        <w:t>ны и Гражданской Войны. Памятники в основной массе выполнены в период с 30-х годов по 80-е годы прошлого века. Памятники истории имеют большое значение для сохранения культуры, так как многие жители принимали акти</w:t>
      </w:r>
      <w:r w:rsidRPr="00803EAF">
        <w:rPr>
          <w:sz w:val="28"/>
          <w:szCs w:val="28"/>
        </w:rPr>
        <w:t>в</w:t>
      </w:r>
      <w:r w:rsidRPr="00803EAF">
        <w:rPr>
          <w:sz w:val="28"/>
          <w:szCs w:val="28"/>
        </w:rPr>
        <w:t>ное участие в войнах прошлого столетия, часть из них погибла.</w:t>
      </w:r>
    </w:p>
    <w:p w:rsidR="0024520C" w:rsidRPr="00803EAF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lastRenderedPageBreak/>
        <w:t>Для сохранения памятников истории устанавливаются временные гр</w:t>
      </w:r>
      <w:r w:rsidRPr="00803EAF">
        <w:rPr>
          <w:sz w:val="28"/>
          <w:szCs w:val="28"/>
        </w:rPr>
        <w:t>а</w:t>
      </w:r>
      <w:r w:rsidRPr="00803EAF">
        <w:rPr>
          <w:sz w:val="28"/>
          <w:szCs w:val="28"/>
        </w:rPr>
        <w:t xml:space="preserve">ницы зон охраны в размере </w:t>
      </w:r>
      <w:smartTag w:uri="urn:schemas-microsoft-com:office:smarttags" w:element="metricconverter">
        <w:smartTagPr>
          <w:attr w:name="ProductID" w:val="60 метров"/>
        </w:smartTagPr>
        <w:r w:rsidRPr="00803EAF">
          <w:rPr>
            <w:sz w:val="28"/>
            <w:szCs w:val="28"/>
          </w:rPr>
          <w:t>60 метров</w:t>
        </w:r>
      </w:smartTag>
      <w:r w:rsidRPr="00803EAF">
        <w:rPr>
          <w:sz w:val="28"/>
          <w:szCs w:val="28"/>
        </w:rPr>
        <w:t xml:space="preserve"> от границ памятника по всему его п</w:t>
      </w:r>
      <w:r w:rsidRPr="00803EAF">
        <w:rPr>
          <w:sz w:val="28"/>
          <w:szCs w:val="28"/>
        </w:rPr>
        <w:t>е</w:t>
      </w:r>
      <w:r w:rsidRPr="00803EAF">
        <w:rPr>
          <w:sz w:val="28"/>
          <w:szCs w:val="28"/>
        </w:rPr>
        <w:t>риметру. Для производственных комплексов, являющихся памятниками и</w:t>
      </w:r>
      <w:r w:rsidRPr="00803EAF">
        <w:rPr>
          <w:sz w:val="28"/>
          <w:szCs w:val="28"/>
        </w:rPr>
        <w:t>с</w:t>
      </w:r>
      <w:r w:rsidRPr="00803EAF">
        <w:rPr>
          <w:sz w:val="28"/>
          <w:szCs w:val="28"/>
        </w:rPr>
        <w:t>тории, временные границы зон охраны устанавливаются в их настоящих ра</w:t>
      </w:r>
      <w:r w:rsidRPr="00803EAF">
        <w:rPr>
          <w:sz w:val="28"/>
          <w:szCs w:val="28"/>
        </w:rPr>
        <w:t>з</w:t>
      </w:r>
      <w:r w:rsidRPr="00803EAF">
        <w:rPr>
          <w:sz w:val="28"/>
          <w:szCs w:val="28"/>
        </w:rPr>
        <w:t>мерах.</w:t>
      </w:r>
    </w:p>
    <w:p w:rsidR="0024520C" w:rsidRPr="00803EAF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3EAF">
        <w:rPr>
          <w:sz w:val="28"/>
          <w:szCs w:val="28"/>
        </w:rPr>
        <w:t>Среди выявленных памятников на территории муниципального образ</w:t>
      </w:r>
      <w:r w:rsidRPr="00803EAF">
        <w:rPr>
          <w:sz w:val="28"/>
          <w:szCs w:val="28"/>
        </w:rPr>
        <w:t>о</w:t>
      </w:r>
      <w:r w:rsidRPr="00803EAF">
        <w:rPr>
          <w:sz w:val="28"/>
          <w:szCs w:val="28"/>
        </w:rPr>
        <w:t>вания могут быть и уникальные здания, имеющие архитектурную ценность. Для памятников архитектуры, являющихся зданиями, устанавливаются вр</w:t>
      </w:r>
      <w:r w:rsidRPr="00803EAF">
        <w:rPr>
          <w:sz w:val="28"/>
          <w:szCs w:val="28"/>
        </w:rPr>
        <w:t>е</w:t>
      </w:r>
      <w:r w:rsidRPr="00803EAF">
        <w:rPr>
          <w:sz w:val="28"/>
          <w:szCs w:val="28"/>
        </w:rPr>
        <w:t xml:space="preserve">менные границы зон охраны в размере </w:t>
      </w:r>
      <w:smartTag w:uri="urn:schemas-microsoft-com:office:smarttags" w:element="metricconverter">
        <w:smartTagPr>
          <w:attr w:name="ProductID" w:val="100 метров"/>
        </w:smartTagPr>
        <w:r w:rsidRPr="00803EAF">
          <w:rPr>
            <w:sz w:val="28"/>
            <w:szCs w:val="28"/>
          </w:rPr>
          <w:t>100 метров</w:t>
        </w:r>
      </w:smartTag>
      <w:r w:rsidRPr="00803EAF">
        <w:rPr>
          <w:sz w:val="28"/>
          <w:szCs w:val="28"/>
        </w:rPr>
        <w:t xml:space="preserve"> от границ памятника арх</w:t>
      </w:r>
      <w:r w:rsidRPr="00803EAF">
        <w:rPr>
          <w:sz w:val="28"/>
          <w:szCs w:val="28"/>
        </w:rPr>
        <w:t>и</w:t>
      </w:r>
      <w:r w:rsidRPr="00803EAF">
        <w:rPr>
          <w:sz w:val="28"/>
          <w:szCs w:val="28"/>
        </w:rPr>
        <w:t>тектуры по всему его периметру. Для памятников архитектуры, не явля</w:t>
      </w:r>
      <w:r w:rsidRPr="00803EAF">
        <w:rPr>
          <w:sz w:val="28"/>
          <w:szCs w:val="28"/>
        </w:rPr>
        <w:t>ю</w:t>
      </w:r>
      <w:r w:rsidRPr="00803EAF">
        <w:rPr>
          <w:sz w:val="28"/>
          <w:szCs w:val="28"/>
        </w:rPr>
        <w:t xml:space="preserve">щихся зданиями, и памятников монументального искусства устанавливаются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40 метров"/>
        </w:smartTagPr>
        <w:r w:rsidRPr="00803EAF">
          <w:rPr>
            <w:sz w:val="28"/>
            <w:szCs w:val="28"/>
          </w:rPr>
          <w:t>40 метров</w:t>
        </w:r>
      </w:smartTag>
      <w:r w:rsidRPr="00803EAF">
        <w:rPr>
          <w:sz w:val="28"/>
          <w:szCs w:val="28"/>
        </w:rPr>
        <w:t xml:space="preserve"> от границ памятника по всему его периметру.</w:t>
      </w:r>
    </w:p>
    <w:p w:rsidR="0024520C" w:rsidRPr="00170AB6" w:rsidRDefault="0024520C" w:rsidP="002452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Основные мероприятия по сохранению объектов культурного насл</w:t>
      </w:r>
      <w:r w:rsidRPr="00170AB6">
        <w:rPr>
          <w:sz w:val="28"/>
          <w:szCs w:val="28"/>
        </w:rPr>
        <w:t>е</w:t>
      </w:r>
      <w:r w:rsidRPr="00170AB6">
        <w:rPr>
          <w:sz w:val="28"/>
          <w:szCs w:val="28"/>
        </w:rPr>
        <w:t>дия: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определение собственников или пользователей объектов кул</w:t>
      </w:r>
      <w:r w:rsidRPr="00170AB6">
        <w:rPr>
          <w:sz w:val="28"/>
          <w:szCs w:val="28"/>
        </w:rPr>
        <w:t>ь</w:t>
      </w:r>
      <w:r w:rsidRPr="00170AB6">
        <w:rPr>
          <w:sz w:val="28"/>
          <w:szCs w:val="28"/>
        </w:rPr>
        <w:t>турного наследия расположенных на территории муниципального образов</w:t>
      </w:r>
      <w:r w:rsidRPr="00170AB6">
        <w:rPr>
          <w:sz w:val="28"/>
          <w:szCs w:val="28"/>
        </w:rPr>
        <w:t>а</w:t>
      </w:r>
      <w:r w:rsidRPr="00170AB6">
        <w:rPr>
          <w:sz w:val="28"/>
          <w:szCs w:val="28"/>
        </w:rPr>
        <w:t>ния;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оформление охранных обязательств с собственниками или пол</w:t>
      </w:r>
      <w:r w:rsidRPr="00170AB6">
        <w:rPr>
          <w:sz w:val="28"/>
          <w:szCs w:val="28"/>
        </w:rPr>
        <w:t>ь</w:t>
      </w:r>
      <w:r w:rsidRPr="00170AB6">
        <w:rPr>
          <w:sz w:val="28"/>
          <w:szCs w:val="28"/>
        </w:rPr>
        <w:t>зователями объектов культурного наследия;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установка информационных надписей и обозначений на объектах культурного наследия местного (муниципального) значения;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утверждение границ территорий объектов культурного наследия;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>утверждение границ охранных территорий объектов культурного наследия, включая текстовое и графическое описание границ, перечень коо</w:t>
      </w:r>
      <w:r w:rsidRPr="00170AB6">
        <w:rPr>
          <w:sz w:val="28"/>
          <w:szCs w:val="28"/>
        </w:rPr>
        <w:t>р</w:t>
      </w:r>
      <w:r w:rsidRPr="00170AB6">
        <w:rPr>
          <w:sz w:val="28"/>
          <w:szCs w:val="28"/>
        </w:rPr>
        <w:t>динат характерных точек этих границ в системе координат, установленной для ведения государственного кадастра объектов  недвижимости;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 xml:space="preserve">осуществление </w:t>
      </w:r>
      <w:proofErr w:type="gramStart"/>
      <w:r w:rsidRPr="00170AB6">
        <w:rPr>
          <w:sz w:val="28"/>
          <w:szCs w:val="28"/>
        </w:rPr>
        <w:t>контроля за</w:t>
      </w:r>
      <w:proofErr w:type="gramEnd"/>
      <w:r w:rsidRPr="00170AB6">
        <w:rPr>
          <w:sz w:val="28"/>
          <w:szCs w:val="28"/>
        </w:rPr>
        <w:t xml:space="preserve"> соблюдением законов о сохранении, использовании, популяризации и охраны объектов культурного наследия;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lastRenderedPageBreak/>
        <w:t>составление паспортов, как на памятники археологии, так и на памятники истории и культуры;</w:t>
      </w:r>
    </w:p>
    <w:p w:rsidR="0024520C" w:rsidRPr="00170AB6" w:rsidRDefault="0024520C" w:rsidP="0024520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70AB6">
        <w:rPr>
          <w:sz w:val="28"/>
          <w:szCs w:val="28"/>
        </w:rPr>
        <w:t xml:space="preserve">разработка и согласование </w:t>
      </w:r>
      <w:proofErr w:type="gramStart"/>
      <w:r w:rsidRPr="00170AB6">
        <w:rPr>
          <w:sz w:val="28"/>
          <w:szCs w:val="28"/>
        </w:rPr>
        <w:t>проектов зон охраны памятников и</w:t>
      </w:r>
      <w:r w:rsidRPr="00170AB6">
        <w:rPr>
          <w:sz w:val="28"/>
          <w:szCs w:val="28"/>
        </w:rPr>
        <w:t>с</w:t>
      </w:r>
      <w:r w:rsidRPr="00170AB6">
        <w:rPr>
          <w:sz w:val="28"/>
          <w:szCs w:val="28"/>
        </w:rPr>
        <w:t>тории</w:t>
      </w:r>
      <w:proofErr w:type="gramEnd"/>
      <w:r w:rsidRPr="00170AB6">
        <w:rPr>
          <w:sz w:val="28"/>
          <w:szCs w:val="28"/>
        </w:rPr>
        <w:t xml:space="preserve"> и культуры.</w:t>
      </w:r>
    </w:p>
    <w:p w:rsidR="0024520C" w:rsidRDefault="0024520C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BF9" w:rsidRPr="000209BA" w:rsidRDefault="00977ECE" w:rsidP="001B02D7">
      <w:pPr>
        <w:pStyle w:val="1"/>
        <w:ind w:firstLine="709"/>
      </w:pPr>
      <w:bookmarkStart w:id="42" w:name="_Toc351545691"/>
      <w:r>
        <w:t>3</w:t>
      </w:r>
      <w:r w:rsidR="00EA7BF9" w:rsidRPr="000209BA">
        <w:t>.</w:t>
      </w:r>
      <w:r>
        <w:t>7</w:t>
      </w:r>
      <w:r w:rsidR="00EA7BF9" w:rsidRPr="000209BA">
        <w:t>. Мероприятия по развитию и размещению объектов жилищной сферы</w:t>
      </w:r>
      <w:bookmarkEnd w:id="42"/>
    </w:p>
    <w:p w:rsidR="00EA7BF9" w:rsidRPr="000209BA" w:rsidRDefault="00EA7BF9" w:rsidP="00EA7B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7BF9" w:rsidRPr="000209BA" w:rsidRDefault="00EA7BF9" w:rsidP="00EA7B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Главными проблемами жилищного фонда Харбинского муниципальн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>го образования являются</w:t>
      </w:r>
      <w:r w:rsidR="000209BA" w:rsidRPr="000209BA">
        <w:rPr>
          <w:sz w:val="28"/>
          <w:szCs w:val="28"/>
        </w:rPr>
        <w:t xml:space="preserve"> </w:t>
      </w:r>
      <w:proofErr w:type="gramStart"/>
      <w:r w:rsidR="000209BA" w:rsidRPr="000209BA">
        <w:rPr>
          <w:sz w:val="28"/>
          <w:szCs w:val="28"/>
        </w:rPr>
        <w:t>:</w:t>
      </w:r>
      <w:r w:rsidRPr="000209BA">
        <w:rPr>
          <w:sz w:val="28"/>
          <w:szCs w:val="28"/>
        </w:rPr>
        <w:t>н</w:t>
      </w:r>
      <w:proofErr w:type="gramEnd"/>
      <w:r w:rsidRPr="000209BA">
        <w:rPr>
          <w:sz w:val="28"/>
          <w:szCs w:val="28"/>
        </w:rPr>
        <w:t>изкий уровень благоустройства жилищного фо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да, отсутствие ввода нового жилья.</w:t>
      </w:r>
    </w:p>
    <w:p w:rsidR="00EA7BF9" w:rsidRPr="000209BA" w:rsidRDefault="00EA7BF9" w:rsidP="00EA7B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Жилищный фонд Харбинского муниципального образования из видов благоустройств обеспечен в достаточной мере лишь сетевым газом. Центр</w:t>
      </w:r>
      <w:r w:rsidRPr="000209BA">
        <w:rPr>
          <w:sz w:val="28"/>
          <w:szCs w:val="28"/>
        </w:rPr>
        <w:t>а</w:t>
      </w:r>
      <w:r w:rsidRPr="000209BA">
        <w:rPr>
          <w:sz w:val="28"/>
          <w:szCs w:val="28"/>
        </w:rPr>
        <w:t>лизованное водоснабжение в муниципальном образовании отсутствует – вода доставляется непосредственно к каждому домовладению. Водоотведение осуществляется за счет использования выгребных ям. Отопление и горячее водоснабжение обеспечивается автономными источниками тепла в домох</w:t>
      </w:r>
      <w:r w:rsidRPr="000209BA">
        <w:rPr>
          <w:sz w:val="28"/>
          <w:szCs w:val="28"/>
        </w:rPr>
        <w:t>о</w:t>
      </w:r>
      <w:r w:rsidRPr="000209BA">
        <w:rPr>
          <w:sz w:val="28"/>
          <w:szCs w:val="28"/>
        </w:rPr>
        <w:t xml:space="preserve">зяйствах. Обеспеченность жильем в муниципальном образовании составляет </w:t>
      </w:r>
      <w:r w:rsidR="000209BA" w:rsidRPr="000209BA">
        <w:rPr>
          <w:sz w:val="28"/>
          <w:szCs w:val="28"/>
        </w:rPr>
        <w:t xml:space="preserve">21,9 </w:t>
      </w:r>
      <w:r w:rsidRPr="000209BA">
        <w:rPr>
          <w:sz w:val="28"/>
          <w:szCs w:val="28"/>
        </w:rPr>
        <w:t xml:space="preserve">кв. м на человека. За </w:t>
      </w:r>
      <w:proofErr w:type="gramStart"/>
      <w:r w:rsidRPr="000209BA">
        <w:rPr>
          <w:sz w:val="28"/>
          <w:szCs w:val="28"/>
        </w:rPr>
        <w:t>последние</w:t>
      </w:r>
      <w:proofErr w:type="gramEnd"/>
      <w:r w:rsidRPr="000209BA">
        <w:rPr>
          <w:sz w:val="28"/>
          <w:szCs w:val="28"/>
        </w:rPr>
        <w:t xml:space="preserve"> 5 лет в муниципальном образовании не введено в строй нового жилья. </w:t>
      </w:r>
    </w:p>
    <w:p w:rsidR="00EA7BF9" w:rsidRPr="000209BA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В целях улучшения жилищных условий населения расчетному сроку необходимо произвести следующие мероприятия:</w:t>
      </w:r>
    </w:p>
    <w:p w:rsidR="00EA7BF9" w:rsidRPr="000209BA" w:rsidRDefault="00EA7BF9" w:rsidP="00EA7B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создать благоприятные условия для строительства нового и реко</w:t>
      </w:r>
      <w:r w:rsidRPr="000209BA">
        <w:rPr>
          <w:sz w:val="28"/>
          <w:szCs w:val="28"/>
        </w:rPr>
        <w:t>н</w:t>
      </w:r>
      <w:r w:rsidRPr="000209BA">
        <w:rPr>
          <w:sz w:val="28"/>
          <w:szCs w:val="28"/>
        </w:rPr>
        <w:t>струкции старого жилья;</w:t>
      </w:r>
    </w:p>
    <w:p w:rsidR="00EA7BF9" w:rsidRPr="000209BA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сформировать конкурентную среду и эффективную систему управл</w:t>
      </w:r>
      <w:r w:rsidRPr="000209BA">
        <w:rPr>
          <w:sz w:val="28"/>
          <w:szCs w:val="28"/>
        </w:rPr>
        <w:t>е</w:t>
      </w:r>
      <w:r w:rsidRPr="000209BA">
        <w:rPr>
          <w:sz w:val="28"/>
          <w:szCs w:val="28"/>
        </w:rPr>
        <w:t>ния и обслуживания жилищного фонда;</w:t>
      </w:r>
    </w:p>
    <w:p w:rsidR="00EA7BF9" w:rsidRPr="000209BA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упорядочить тарифную политику, обеспечив при этом социальную защиту населения;</w:t>
      </w:r>
    </w:p>
    <w:p w:rsidR="00EA7BF9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0209BA">
        <w:rPr>
          <w:sz w:val="28"/>
          <w:szCs w:val="28"/>
        </w:rPr>
        <w:t>- внедрить энергосберегающие технологии в</w:t>
      </w:r>
      <w:r w:rsidR="00EC4675">
        <w:rPr>
          <w:sz w:val="28"/>
          <w:szCs w:val="28"/>
        </w:rPr>
        <w:t xml:space="preserve"> жилищно-коммунальное хозяйство;</w:t>
      </w:r>
    </w:p>
    <w:p w:rsidR="00EC4675" w:rsidRPr="000209BA" w:rsidRDefault="00EC4675" w:rsidP="005154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</w:t>
      </w:r>
      <w:r w:rsidRPr="00D056D2">
        <w:rPr>
          <w:sz w:val="28"/>
          <w:szCs w:val="28"/>
        </w:rPr>
        <w:t xml:space="preserve"> доступным жильем молодых семей и молодых специал</w:t>
      </w:r>
      <w:r w:rsidRPr="00D056D2">
        <w:rPr>
          <w:sz w:val="28"/>
          <w:szCs w:val="28"/>
        </w:rPr>
        <w:t>и</w:t>
      </w:r>
      <w:r w:rsidRPr="00D056D2">
        <w:rPr>
          <w:sz w:val="28"/>
          <w:szCs w:val="28"/>
        </w:rPr>
        <w:t>стов</w:t>
      </w:r>
      <w:r w:rsidR="00515494">
        <w:rPr>
          <w:sz w:val="28"/>
          <w:szCs w:val="28"/>
        </w:rPr>
        <w:t>.</w:t>
      </w:r>
    </w:p>
    <w:p w:rsidR="00EA7BF9" w:rsidRDefault="00EA7BF9" w:rsidP="00EA7B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BF9" w:rsidRDefault="00977ECE" w:rsidP="00977ECE">
      <w:pPr>
        <w:pStyle w:val="1"/>
        <w:ind w:firstLine="709"/>
      </w:pPr>
      <w:bookmarkStart w:id="43" w:name="_Toc351545692"/>
      <w:r>
        <w:t>3</w:t>
      </w:r>
      <w:r w:rsidR="00EA7BF9" w:rsidRPr="00245C41">
        <w:t>.</w:t>
      </w:r>
      <w:r>
        <w:t>8</w:t>
      </w:r>
      <w:r w:rsidR="00EA7BF9" w:rsidRPr="00245C41">
        <w:t>. Мероприятия по развитию транспортной инфраструктуры и связи</w:t>
      </w:r>
      <w:bookmarkEnd w:id="43"/>
    </w:p>
    <w:p w:rsidR="0057045B" w:rsidRPr="0057045B" w:rsidRDefault="0057045B" w:rsidP="0057045B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45C41" w:rsidRPr="00245C41" w:rsidRDefault="00EA7BF9" w:rsidP="00245C41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Транспортно-географическое положение Харбинского СМО, как в р</w:t>
      </w:r>
      <w:r w:rsidRPr="00245C41">
        <w:rPr>
          <w:sz w:val="28"/>
          <w:szCs w:val="28"/>
        </w:rPr>
        <w:t>е</w:t>
      </w:r>
      <w:r w:rsidRPr="00245C41">
        <w:rPr>
          <w:sz w:val="28"/>
          <w:szCs w:val="28"/>
        </w:rPr>
        <w:t xml:space="preserve">гиональном масштабе, так и на локальном, внутрирайонном уровне, можно назвать относительно выгодным. Транспорт Харбинского СМО представлен </w:t>
      </w:r>
      <w:r w:rsidR="00245C41" w:rsidRPr="00245C41">
        <w:rPr>
          <w:sz w:val="28"/>
          <w:szCs w:val="28"/>
        </w:rPr>
        <w:t xml:space="preserve">автомобильным. </w:t>
      </w:r>
      <w:r w:rsidRPr="00245C41">
        <w:rPr>
          <w:sz w:val="28"/>
          <w:szCs w:val="28"/>
        </w:rPr>
        <w:t xml:space="preserve">По территории СМО </w:t>
      </w:r>
      <w:r w:rsidR="00245C41" w:rsidRPr="00245C41">
        <w:rPr>
          <w:sz w:val="28"/>
          <w:szCs w:val="28"/>
        </w:rPr>
        <w:t>проходя</w:t>
      </w:r>
      <w:r w:rsidRPr="00245C41">
        <w:rPr>
          <w:sz w:val="28"/>
          <w:szCs w:val="28"/>
        </w:rPr>
        <w:t xml:space="preserve">т </w:t>
      </w:r>
      <w:r w:rsidR="00245C41" w:rsidRPr="00245C41">
        <w:rPr>
          <w:sz w:val="28"/>
          <w:szCs w:val="28"/>
        </w:rPr>
        <w:t>дороги:</w:t>
      </w:r>
    </w:p>
    <w:p w:rsidR="00245C41" w:rsidRPr="00245C41" w:rsidRDefault="004674E2" w:rsidP="004674E2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C41" w:rsidRPr="00245C41">
        <w:rPr>
          <w:sz w:val="28"/>
          <w:szCs w:val="28"/>
        </w:rPr>
        <w:t>Юста-</w:t>
      </w:r>
      <w:proofErr w:type="spellStart"/>
      <w:r w:rsidR="00245C41" w:rsidRPr="00245C41">
        <w:rPr>
          <w:sz w:val="28"/>
          <w:szCs w:val="28"/>
        </w:rPr>
        <w:t>Харба</w:t>
      </w:r>
      <w:proofErr w:type="spellEnd"/>
      <w:r w:rsidR="00245C41" w:rsidRPr="00245C41">
        <w:rPr>
          <w:sz w:val="28"/>
          <w:szCs w:val="28"/>
        </w:rPr>
        <w:t>-</w:t>
      </w:r>
      <w:proofErr w:type="spellStart"/>
      <w:r w:rsidR="00245C41" w:rsidRPr="00245C41">
        <w:rPr>
          <w:sz w:val="28"/>
          <w:szCs w:val="28"/>
        </w:rPr>
        <w:t>Бергин</w:t>
      </w:r>
      <w:proofErr w:type="spellEnd"/>
      <w:r w:rsidR="00245C41" w:rsidRPr="00245C41">
        <w:rPr>
          <w:sz w:val="28"/>
          <w:szCs w:val="28"/>
        </w:rPr>
        <w:t>;</w:t>
      </w:r>
    </w:p>
    <w:p w:rsidR="00EA7BF9" w:rsidRPr="00245C41" w:rsidRDefault="00245C41" w:rsidP="00245C41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45C41">
        <w:rPr>
          <w:sz w:val="28"/>
          <w:szCs w:val="28"/>
        </w:rPr>
        <w:t>- Чомпот-</w:t>
      </w:r>
      <w:proofErr w:type="spellStart"/>
      <w:r w:rsidRPr="00245C41">
        <w:rPr>
          <w:sz w:val="28"/>
          <w:szCs w:val="28"/>
        </w:rPr>
        <w:t>Харба</w:t>
      </w:r>
      <w:proofErr w:type="spellEnd"/>
      <w:r w:rsidRPr="00245C41">
        <w:rPr>
          <w:sz w:val="28"/>
          <w:szCs w:val="28"/>
        </w:rPr>
        <w:t>.</w:t>
      </w:r>
    </w:p>
    <w:p w:rsidR="00C9635F" w:rsidRPr="00245C41" w:rsidRDefault="00EA7BF9" w:rsidP="00C9635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5C41">
        <w:rPr>
          <w:bCs/>
          <w:sz w:val="28"/>
          <w:szCs w:val="28"/>
        </w:rPr>
        <w:t>Для развития транспортной инфраструктуры на территории поселения необходима реализация следующих мероприятий:</w:t>
      </w:r>
    </w:p>
    <w:p w:rsidR="00EA7BF9" w:rsidRPr="00245C41" w:rsidRDefault="00EA7BF9" w:rsidP="00EA7B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5C41">
        <w:rPr>
          <w:bCs/>
          <w:sz w:val="28"/>
          <w:szCs w:val="28"/>
        </w:rPr>
        <w:t>- реконструкция подъездов к населенным пунктам муниципального о</w:t>
      </w:r>
      <w:r w:rsidRPr="00245C41">
        <w:rPr>
          <w:bCs/>
          <w:sz w:val="28"/>
          <w:szCs w:val="28"/>
        </w:rPr>
        <w:t>б</w:t>
      </w:r>
      <w:r w:rsidRPr="00245C41">
        <w:rPr>
          <w:bCs/>
          <w:sz w:val="28"/>
          <w:szCs w:val="28"/>
        </w:rPr>
        <w:t>разования;</w:t>
      </w:r>
    </w:p>
    <w:p w:rsidR="004674E2" w:rsidRDefault="00EA7BF9" w:rsidP="004674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5C41">
        <w:rPr>
          <w:bCs/>
          <w:sz w:val="28"/>
          <w:szCs w:val="28"/>
        </w:rPr>
        <w:t>- расширение сети д</w:t>
      </w:r>
      <w:r w:rsidR="004674E2">
        <w:rPr>
          <w:bCs/>
          <w:sz w:val="28"/>
          <w:szCs w:val="28"/>
        </w:rPr>
        <w:t>орог и улиц с твердым покрытием;</w:t>
      </w:r>
    </w:p>
    <w:p w:rsidR="004674E2" w:rsidRDefault="004674E2" w:rsidP="004674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строительство асфальтной автодороги Юста – </w:t>
      </w:r>
      <w:proofErr w:type="spellStart"/>
      <w:r>
        <w:rPr>
          <w:bCs/>
          <w:sz w:val="28"/>
          <w:szCs w:val="28"/>
        </w:rPr>
        <w:t>Харба</w:t>
      </w:r>
      <w:proofErr w:type="spellEnd"/>
      <w:r>
        <w:rPr>
          <w:bCs/>
          <w:sz w:val="28"/>
          <w:szCs w:val="28"/>
        </w:rPr>
        <w:t>, протяженн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стью 27 км. </w:t>
      </w:r>
    </w:p>
    <w:p w:rsidR="00D7434E" w:rsidRDefault="00D7434E" w:rsidP="004674E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инфокоммуникационной сети в СМО предлагается реал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зация следующих мероприятий:</w:t>
      </w:r>
    </w:p>
    <w:p w:rsidR="00D7434E" w:rsidRPr="00520063" w:rsidRDefault="00D7434E" w:rsidP="00D7434E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0063">
        <w:rPr>
          <w:bCs/>
          <w:sz w:val="28"/>
          <w:szCs w:val="28"/>
        </w:rPr>
        <w:t>своевременный ремонт и модернизация существующих АТС;</w:t>
      </w:r>
    </w:p>
    <w:p w:rsidR="00D7434E" w:rsidRPr="00520063" w:rsidRDefault="00D7434E" w:rsidP="00D7434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0063">
        <w:rPr>
          <w:bCs/>
          <w:sz w:val="28"/>
          <w:szCs w:val="28"/>
        </w:rPr>
        <w:t>создание условий для получения доступа к Интернету всем груп</w:t>
      </w:r>
      <w:r>
        <w:rPr>
          <w:bCs/>
          <w:sz w:val="28"/>
          <w:szCs w:val="28"/>
        </w:rPr>
        <w:t>пам насел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520063">
        <w:rPr>
          <w:bCs/>
          <w:sz w:val="28"/>
          <w:szCs w:val="28"/>
        </w:rPr>
        <w:t>;</w:t>
      </w:r>
    </w:p>
    <w:p w:rsidR="00D7434E" w:rsidRPr="00520063" w:rsidRDefault="00D7434E" w:rsidP="00D7434E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0063">
        <w:rPr>
          <w:bCs/>
          <w:sz w:val="28"/>
          <w:szCs w:val="28"/>
        </w:rPr>
        <w:t>подсоединение к существующим линиям оптоволоконной связи;</w:t>
      </w:r>
    </w:p>
    <w:p w:rsidR="00D7434E" w:rsidRDefault="00D7434E" w:rsidP="00D7434E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0063">
        <w:rPr>
          <w:bCs/>
          <w:sz w:val="28"/>
          <w:szCs w:val="28"/>
        </w:rPr>
        <w:t>развитие цифрового телерадиовещания.</w:t>
      </w:r>
    </w:p>
    <w:p w:rsidR="00D7434E" w:rsidRPr="00245C41" w:rsidRDefault="00D7434E" w:rsidP="004674E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7BF9" w:rsidRDefault="00EA7BF9" w:rsidP="00EA7B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7434E" w:rsidRPr="00FE713E" w:rsidRDefault="00D7434E" w:rsidP="00EA7B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7BF9" w:rsidRPr="00FE713E" w:rsidRDefault="00977ECE" w:rsidP="00492806">
      <w:pPr>
        <w:pStyle w:val="1"/>
      </w:pPr>
      <w:bookmarkStart w:id="44" w:name="_Toc351545693"/>
      <w:r>
        <w:lastRenderedPageBreak/>
        <w:t>3</w:t>
      </w:r>
      <w:r w:rsidR="00EA7BF9" w:rsidRPr="00FE713E">
        <w:t>.</w:t>
      </w:r>
      <w:r>
        <w:t>9</w:t>
      </w:r>
      <w:r w:rsidR="00EA7BF9" w:rsidRPr="00FE713E">
        <w:t>. Мероприятия по развитию и размещению объектов инженерных сетей и сооружений</w:t>
      </w:r>
      <w:bookmarkEnd w:id="44"/>
    </w:p>
    <w:p w:rsidR="00EA7BF9" w:rsidRPr="00FE713E" w:rsidRDefault="00EA7BF9" w:rsidP="00EA7B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7BF9" w:rsidRPr="00FE713E" w:rsidRDefault="00EA7BF9" w:rsidP="00EA7BF9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E713E">
        <w:rPr>
          <w:b/>
          <w:bCs/>
          <w:i/>
          <w:sz w:val="28"/>
          <w:szCs w:val="28"/>
        </w:rPr>
        <w:t>Мероприятия по развитию водоснабжения и водоотведения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В муниципальном образовании отсутствует централизованная система канализации и водоотведения. Для своих нужд население использует в</w:t>
      </w:r>
      <w:r w:rsidRPr="00FE713E">
        <w:rPr>
          <w:sz w:val="28"/>
          <w:szCs w:val="28"/>
        </w:rPr>
        <w:t>ы</w:t>
      </w:r>
      <w:r w:rsidRPr="00FE713E">
        <w:rPr>
          <w:sz w:val="28"/>
          <w:szCs w:val="28"/>
        </w:rPr>
        <w:t>гребные ямы.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Для гарантированного качественного снабжения питьевой водой нас</w:t>
      </w:r>
      <w:r w:rsidRPr="00FE713E">
        <w:rPr>
          <w:bCs/>
          <w:sz w:val="28"/>
          <w:szCs w:val="28"/>
        </w:rPr>
        <w:t>е</w:t>
      </w:r>
      <w:r w:rsidRPr="00FE713E">
        <w:rPr>
          <w:bCs/>
          <w:sz w:val="28"/>
          <w:szCs w:val="28"/>
        </w:rPr>
        <w:t xml:space="preserve">ления </w:t>
      </w:r>
      <w:r w:rsidRPr="00FE713E">
        <w:rPr>
          <w:sz w:val="28"/>
          <w:szCs w:val="28"/>
        </w:rPr>
        <w:t xml:space="preserve">Харбинского муниципального образования </w:t>
      </w:r>
      <w:r w:rsidRPr="00FE713E">
        <w:rPr>
          <w:bCs/>
          <w:sz w:val="28"/>
          <w:szCs w:val="28"/>
        </w:rPr>
        <w:t>необходимо осуществить следующие мероприятия:</w:t>
      </w:r>
    </w:p>
    <w:p w:rsidR="00132C53" w:rsidRPr="00132C53" w:rsidRDefault="00245C41" w:rsidP="00132C5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- строительство и реконструкция </w:t>
      </w:r>
      <w:proofErr w:type="spellStart"/>
      <w:r w:rsidRPr="00132C53">
        <w:rPr>
          <w:sz w:val="28"/>
          <w:szCs w:val="28"/>
        </w:rPr>
        <w:t>внутрипоселкового</w:t>
      </w:r>
      <w:proofErr w:type="spellEnd"/>
      <w:r w:rsidRPr="00132C53">
        <w:rPr>
          <w:sz w:val="28"/>
          <w:szCs w:val="28"/>
        </w:rPr>
        <w:t xml:space="preserve"> водопровода о</w:t>
      </w:r>
      <w:r w:rsidRPr="00132C53">
        <w:rPr>
          <w:sz w:val="28"/>
          <w:szCs w:val="28"/>
        </w:rPr>
        <w:t>б</w:t>
      </w:r>
      <w:r w:rsidRPr="00132C53">
        <w:rPr>
          <w:sz w:val="28"/>
          <w:szCs w:val="28"/>
        </w:rPr>
        <w:t>щей протяженностью 32,0 км</w:t>
      </w:r>
      <w:r w:rsidR="00FE713E" w:rsidRPr="00132C53">
        <w:rPr>
          <w:sz w:val="28"/>
          <w:szCs w:val="28"/>
        </w:rPr>
        <w:t>;</w:t>
      </w:r>
    </w:p>
    <w:p w:rsidR="00132C53" w:rsidRPr="00132C53" w:rsidRDefault="00132C53" w:rsidP="00132C5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2C53">
        <w:rPr>
          <w:sz w:val="28"/>
          <w:szCs w:val="28"/>
        </w:rPr>
        <w:t xml:space="preserve">- </w:t>
      </w:r>
      <w:r w:rsidRPr="00132C53">
        <w:rPr>
          <w:iCs/>
          <w:sz w:val="28"/>
          <w:szCs w:val="28"/>
        </w:rPr>
        <w:t>осуществление реконструкции и технического перевооружения об</w:t>
      </w:r>
      <w:r w:rsidRPr="00132C53">
        <w:rPr>
          <w:iCs/>
          <w:sz w:val="28"/>
          <w:szCs w:val="28"/>
        </w:rPr>
        <w:t>ъ</w:t>
      </w:r>
      <w:r w:rsidRPr="00132C53">
        <w:rPr>
          <w:iCs/>
          <w:sz w:val="28"/>
          <w:szCs w:val="28"/>
        </w:rPr>
        <w:t>ектов систем водоснабжения и канализации;</w:t>
      </w:r>
    </w:p>
    <w:p w:rsidR="00245C41" w:rsidRPr="00132C53" w:rsidRDefault="00FE713E" w:rsidP="00132C53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32C53">
        <w:rPr>
          <w:sz w:val="28"/>
          <w:szCs w:val="28"/>
        </w:rPr>
        <w:t xml:space="preserve">-строительство </w:t>
      </w:r>
      <w:proofErr w:type="spellStart"/>
      <w:r w:rsidRPr="00132C53">
        <w:rPr>
          <w:sz w:val="28"/>
          <w:szCs w:val="28"/>
        </w:rPr>
        <w:t>артскважин</w:t>
      </w:r>
      <w:proofErr w:type="spellEnd"/>
      <w:r w:rsidR="00FD609A">
        <w:rPr>
          <w:sz w:val="28"/>
          <w:szCs w:val="28"/>
        </w:rPr>
        <w:t xml:space="preserve"> </w:t>
      </w:r>
      <w:r w:rsidRPr="00132C53">
        <w:rPr>
          <w:sz w:val="28"/>
          <w:szCs w:val="28"/>
        </w:rPr>
        <w:t>по обводнению пастбищ;</w:t>
      </w:r>
    </w:p>
    <w:p w:rsidR="00EA7BF9" w:rsidRPr="00FE713E" w:rsidRDefault="00EA7BF9" w:rsidP="00132C5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2C53">
        <w:rPr>
          <w:bCs/>
          <w:sz w:val="28"/>
          <w:szCs w:val="28"/>
        </w:rPr>
        <w:t>-</w:t>
      </w:r>
      <w:r w:rsidR="00FD609A">
        <w:rPr>
          <w:bCs/>
          <w:sz w:val="28"/>
          <w:szCs w:val="28"/>
        </w:rPr>
        <w:t xml:space="preserve"> </w:t>
      </w:r>
      <w:r w:rsidRPr="00132C53">
        <w:rPr>
          <w:bCs/>
          <w:sz w:val="28"/>
          <w:szCs w:val="28"/>
        </w:rPr>
        <w:t>тампонаж неиспользуемых артезианских скважин и колодцев</w:t>
      </w:r>
      <w:r w:rsidRPr="00FE713E">
        <w:rPr>
          <w:bCs/>
          <w:sz w:val="28"/>
          <w:szCs w:val="28"/>
        </w:rPr>
        <w:t>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- обустройство зон санитарной охраны водозаборов и водопроводных сооружений на всех объектах, где их нет в настоящее время;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проведение разведочных работ, с целью определения потенциальных возможностей артезианских источников.</w:t>
      </w:r>
    </w:p>
    <w:p w:rsidR="00FE713E" w:rsidRPr="00FE713E" w:rsidRDefault="00FE713E" w:rsidP="00AE1679">
      <w:pPr>
        <w:spacing w:line="360" w:lineRule="auto"/>
        <w:jc w:val="both"/>
        <w:rPr>
          <w:sz w:val="28"/>
          <w:szCs w:val="28"/>
        </w:rPr>
      </w:pPr>
    </w:p>
    <w:p w:rsidR="00EA7BF9" w:rsidRPr="00FE713E" w:rsidRDefault="00EA7BF9" w:rsidP="00EA7BF9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E713E">
        <w:rPr>
          <w:b/>
          <w:bCs/>
          <w:i/>
          <w:sz w:val="28"/>
          <w:szCs w:val="28"/>
        </w:rPr>
        <w:t>Мероприятия по развитию газо- и теплоснабжения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FE713E" w:rsidRPr="00FE713E" w:rsidRDefault="00FE713E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Поселок </w:t>
      </w:r>
      <w:proofErr w:type="spellStart"/>
      <w:r w:rsidRPr="00FE713E">
        <w:rPr>
          <w:sz w:val="28"/>
          <w:szCs w:val="28"/>
        </w:rPr>
        <w:t>Харба</w:t>
      </w:r>
      <w:proofErr w:type="spellEnd"/>
      <w:r w:rsidRPr="00FE713E">
        <w:rPr>
          <w:sz w:val="28"/>
          <w:szCs w:val="28"/>
        </w:rPr>
        <w:t xml:space="preserve"> газифицирован. В 2006 году введен в эксплуатацию межпоселковый газопровод протяженностью 25,48 км. Все объекты социал</w:t>
      </w:r>
      <w:r w:rsidRPr="00FE713E">
        <w:rPr>
          <w:sz w:val="28"/>
          <w:szCs w:val="28"/>
        </w:rPr>
        <w:t>ь</w:t>
      </w:r>
      <w:r w:rsidRPr="00FE713E">
        <w:rPr>
          <w:sz w:val="28"/>
          <w:szCs w:val="28"/>
        </w:rPr>
        <w:t xml:space="preserve">но-культурной сферы переведены на газовое отопление и установлены новые котлы. Теплоснабжение обеспечивается 3 котельными до 3 </w:t>
      </w:r>
      <w:proofErr w:type="spellStart"/>
      <w:r w:rsidRPr="00FE713E">
        <w:rPr>
          <w:sz w:val="28"/>
          <w:szCs w:val="28"/>
        </w:rPr>
        <w:t>гкал</w:t>
      </w:r>
      <w:proofErr w:type="spellEnd"/>
      <w:r w:rsidRPr="00FE713E">
        <w:rPr>
          <w:sz w:val="28"/>
          <w:szCs w:val="28"/>
        </w:rPr>
        <w:t>./час.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Для полноценного функционирования газоснабжения и теплоснабж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ния планируется ряд мероприятий: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lastRenderedPageBreak/>
        <w:t>- строительство новых котельных для обслуживания социальной и</w:t>
      </w:r>
      <w:r w:rsidRPr="00FE713E">
        <w:rPr>
          <w:sz w:val="28"/>
          <w:szCs w:val="28"/>
        </w:rPr>
        <w:t>н</w:t>
      </w:r>
      <w:r w:rsidRPr="00FE713E">
        <w:rPr>
          <w:sz w:val="28"/>
          <w:szCs w:val="28"/>
        </w:rPr>
        <w:t>фраструктуры;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осуществление электрохимической защиты всех существующих и вновь вводимых стальных газопроводов от коррозии;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своевременная диагностика и совершенствование системы автомат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зации и безопасности газоиспользующих агрегатов;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внедрение в системе газоснабжения автоматизированных систем управления топливно-энергетическими ресурсами (АСУ ТЭР);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строительство новых источников теплоэнергии с применением выс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>коэффективных технологий и оборудования;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дальнейшее внедрение у потребителей приборов учета и систем рег</w:t>
      </w:r>
      <w:r w:rsidRPr="00FE713E">
        <w:rPr>
          <w:sz w:val="28"/>
          <w:szCs w:val="28"/>
        </w:rPr>
        <w:t>у</w:t>
      </w:r>
      <w:r w:rsidRPr="00FE713E">
        <w:rPr>
          <w:sz w:val="28"/>
          <w:szCs w:val="28"/>
        </w:rPr>
        <w:t>лирования теплоэнергии;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использование котельных малой мощности на газовом топливе, вне</w:t>
      </w:r>
      <w:r w:rsidRPr="00FE713E">
        <w:rPr>
          <w:sz w:val="28"/>
          <w:szCs w:val="28"/>
        </w:rPr>
        <w:t>д</w:t>
      </w:r>
      <w:r w:rsidRPr="00FE713E">
        <w:rPr>
          <w:sz w:val="28"/>
          <w:szCs w:val="28"/>
        </w:rPr>
        <w:t>рение мини-ТЭЦ и газотурбинных станций для теплоснабжения мелких п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>требителей;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применение для малых и средних </w:t>
      </w:r>
      <w:proofErr w:type="spellStart"/>
      <w:r w:rsidRPr="00FE713E">
        <w:rPr>
          <w:sz w:val="28"/>
          <w:szCs w:val="28"/>
        </w:rPr>
        <w:t>теплоустановок</w:t>
      </w:r>
      <w:proofErr w:type="spellEnd"/>
      <w:r w:rsidRPr="00FE713E">
        <w:rPr>
          <w:sz w:val="28"/>
          <w:szCs w:val="28"/>
        </w:rPr>
        <w:t xml:space="preserve"> энергии нетрадиц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 xml:space="preserve">онных источников; </w:t>
      </w:r>
      <w:proofErr w:type="spellStart"/>
      <w:r w:rsidRPr="00FE713E">
        <w:rPr>
          <w:sz w:val="28"/>
          <w:szCs w:val="28"/>
        </w:rPr>
        <w:t>теплостанций</w:t>
      </w:r>
      <w:proofErr w:type="spellEnd"/>
      <w:r w:rsidRPr="00FE713E">
        <w:rPr>
          <w:sz w:val="28"/>
          <w:szCs w:val="28"/>
        </w:rPr>
        <w:t xml:space="preserve">, работающих на </w:t>
      </w:r>
      <w:proofErr w:type="spellStart"/>
      <w:r w:rsidRPr="00FE713E">
        <w:rPr>
          <w:sz w:val="28"/>
          <w:szCs w:val="28"/>
        </w:rPr>
        <w:t>биотопливе</w:t>
      </w:r>
      <w:proofErr w:type="spellEnd"/>
      <w:r w:rsidRPr="00FE713E">
        <w:rPr>
          <w:sz w:val="28"/>
          <w:szCs w:val="28"/>
        </w:rPr>
        <w:t xml:space="preserve"> (древесной щепе, опилках), а также на местных видах топлива;</w:t>
      </w:r>
    </w:p>
    <w:p w:rsidR="00EA7BF9" w:rsidRPr="00FE713E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модернизация существующих источников теплоэнергии с замещен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ем значительного количества действующих энергоустановок новыми.</w:t>
      </w:r>
    </w:p>
    <w:p w:rsidR="00FE713E" w:rsidRPr="00530AF0" w:rsidRDefault="00FE713E" w:rsidP="00EA7BF9">
      <w:pPr>
        <w:spacing w:line="36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EA7BF9" w:rsidRPr="00132C53" w:rsidRDefault="00EA7BF9" w:rsidP="00EA7BF9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132C53">
        <w:rPr>
          <w:b/>
          <w:bCs/>
          <w:i/>
          <w:sz w:val="28"/>
          <w:szCs w:val="28"/>
        </w:rPr>
        <w:t>Мероприятия по развитию электроснабжения</w:t>
      </w:r>
    </w:p>
    <w:p w:rsidR="00EA7BF9" w:rsidRPr="00530AF0" w:rsidRDefault="00EA7BF9" w:rsidP="00EA7BF9">
      <w:pPr>
        <w:spacing w:line="36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:rsidR="00EA7BF9" w:rsidRPr="00FE713E" w:rsidRDefault="00EA7BF9" w:rsidP="00FE713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E713E">
        <w:rPr>
          <w:sz w:val="28"/>
          <w:szCs w:val="28"/>
        </w:rPr>
        <w:t>Электроснабжение Харбинского сельского муниципального образов</w:t>
      </w:r>
      <w:r w:rsidRPr="00FE713E">
        <w:rPr>
          <w:sz w:val="28"/>
          <w:szCs w:val="28"/>
        </w:rPr>
        <w:t>а</w:t>
      </w:r>
      <w:r w:rsidRPr="00FE713E">
        <w:rPr>
          <w:sz w:val="28"/>
          <w:szCs w:val="28"/>
        </w:rPr>
        <w:t xml:space="preserve">ния </w:t>
      </w:r>
      <w:r w:rsidR="00FE713E" w:rsidRPr="00FE713E">
        <w:rPr>
          <w:sz w:val="28"/>
          <w:szCs w:val="28"/>
        </w:rPr>
        <w:t>обеспечивается через местную 3-х фазную подстанцию по линии ЮРЭС, для обеспечения работы подстанции и учета потребления энергии имеются 2 штатные единицы.</w:t>
      </w:r>
      <w:r w:rsidR="00F860DB">
        <w:rPr>
          <w:sz w:val="28"/>
          <w:szCs w:val="28"/>
        </w:rPr>
        <w:t xml:space="preserve"> </w:t>
      </w:r>
      <w:r w:rsidRPr="00FE713E">
        <w:rPr>
          <w:sz w:val="28"/>
          <w:szCs w:val="28"/>
        </w:rPr>
        <w:t>Техническое состояние оборудований и сетей электрич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 xml:space="preserve">ского хозяйства в муниципальном образовании удовлетворительное. </w:t>
      </w:r>
    </w:p>
    <w:p w:rsidR="00EA7BF9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Для обеспечения устойчивого электроснабжения необходимо провед</w:t>
      </w:r>
      <w:r w:rsidRPr="00FE713E">
        <w:rPr>
          <w:bCs/>
          <w:sz w:val="28"/>
          <w:szCs w:val="28"/>
        </w:rPr>
        <w:t>е</w:t>
      </w:r>
      <w:r w:rsidRPr="00FE713E">
        <w:rPr>
          <w:bCs/>
          <w:sz w:val="28"/>
          <w:szCs w:val="28"/>
        </w:rPr>
        <w:t>ние следующих мероприятий:</w:t>
      </w:r>
    </w:p>
    <w:p w:rsidR="00132C53" w:rsidRPr="00132C53" w:rsidRDefault="00132C53" w:rsidP="00132C5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32C53">
        <w:rPr>
          <w:bCs/>
          <w:color w:val="000000"/>
          <w:sz w:val="28"/>
          <w:szCs w:val="28"/>
        </w:rPr>
        <w:lastRenderedPageBreak/>
        <w:t>- замена 27 км. воздушной электролинии и замена 1 единицы ТП;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- строительство новых, реконструкция существующих линий электр</w:t>
      </w:r>
      <w:r w:rsidRPr="00FE713E">
        <w:rPr>
          <w:bCs/>
          <w:sz w:val="28"/>
          <w:szCs w:val="28"/>
        </w:rPr>
        <w:t>о</w:t>
      </w:r>
      <w:r w:rsidRPr="00FE713E">
        <w:rPr>
          <w:bCs/>
          <w:sz w:val="28"/>
          <w:szCs w:val="28"/>
        </w:rPr>
        <w:t xml:space="preserve">передач с использованием </w:t>
      </w:r>
      <w:proofErr w:type="spellStart"/>
      <w:r w:rsidRPr="00FE713E">
        <w:rPr>
          <w:bCs/>
          <w:sz w:val="28"/>
          <w:szCs w:val="28"/>
        </w:rPr>
        <w:t>самоизолирующего</w:t>
      </w:r>
      <w:proofErr w:type="spellEnd"/>
      <w:r w:rsidRPr="00FE713E">
        <w:rPr>
          <w:bCs/>
          <w:sz w:val="28"/>
          <w:szCs w:val="28"/>
        </w:rPr>
        <w:t xml:space="preserve"> провода; 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- внедрение энергосберегающих технологий и оборудования;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- снижение уровня потерь в энергосетях;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bCs/>
          <w:sz w:val="28"/>
          <w:szCs w:val="28"/>
        </w:rPr>
        <w:t>- оптимизация распределения мощностей и трансформаторных по</w:t>
      </w:r>
      <w:r w:rsidRPr="00FE713E">
        <w:rPr>
          <w:bCs/>
          <w:sz w:val="28"/>
          <w:szCs w:val="28"/>
        </w:rPr>
        <w:t>д</w:t>
      </w:r>
      <w:r w:rsidRPr="00FE713E">
        <w:rPr>
          <w:bCs/>
          <w:sz w:val="28"/>
          <w:szCs w:val="28"/>
        </w:rPr>
        <w:t>станций.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</w:p>
    <w:p w:rsidR="00EA7BF9" w:rsidRPr="00FE713E" w:rsidRDefault="00EA7BF9" w:rsidP="00FE713E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FE713E">
        <w:rPr>
          <w:b/>
          <w:bCs/>
          <w:i/>
          <w:sz w:val="28"/>
          <w:szCs w:val="28"/>
        </w:rPr>
        <w:t>Мероприятия по развитию связи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Развитие телекоммуникационной инфраструктуры предполагает реал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зацию следующих мероприятий: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своевременный ремонт и модернизация существующих АТС;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развитие цифрового телерадиовещания;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подсоединение к существующим линиям оптоволоконной связи;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создание условий для получения доступа к Интернету всем группам населения.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 </w:t>
      </w:r>
    </w:p>
    <w:p w:rsidR="00EA7BF9" w:rsidRPr="00FE713E" w:rsidRDefault="00977ECE" w:rsidP="00492806">
      <w:pPr>
        <w:pStyle w:val="1"/>
      </w:pPr>
      <w:bookmarkStart w:id="45" w:name="_Toc351545694"/>
      <w:r>
        <w:t>3</w:t>
      </w:r>
      <w:r w:rsidR="00EA7BF9" w:rsidRPr="00FE713E">
        <w:t>.</w:t>
      </w:r>
      <w:r>
        <w:t>10</w:t>
      </w:r>
      <w:r w:rsidR="00EA7BF9" w:rsidRPr="00FE713E">
        <w:t>. Мероприятия по санитарной очистке территории</w:t>
      </w:r>
      <w:bookmarkEnd w:id="45"/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77ECE" w:rsidRPr="00501A21" w:rsidRDefault="00977EC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01A21">
        <w:rPr>
          <w:bCs/>
          <w:sz w:val="28"/>
          <w:szCs w:val="28"/>
        </w:rPr>
        <w:t>Учитывая сложность проблемы утилизации отходов и необходимость выработки комплексного и системного решения, обеспечивающего кард</w:t>
      </w:r>
      <w:r w:rsidRPr="00501A21">
        <w:rPr>
          <w:bCs/>
          <w:sz w:val="28"/>
          <w:szCs w:val="28"/>
        </w:rPr>
        <w:t>и</w:t>
      </w:r>
      <w:r w:rsidRPr="00501A21">
        <w:rPr>
          <w:bCs/>
          <w:sz w:val="28"/>
          <w:szCs w:val="28"/>
        </w:rPr>
        <w:t>нальное улучшение качества жизни населения, представляется наиболее э</w:t>
      </w:r>
      <w:r w:rsidRPr="00501A21">
        <w:rPr>
          <w:bCs/>
          <w:sz w:val="28"/>
          <w:szCs w:val="28"/>
        </w:rPr>
        <w:t>ф</w:t>
      </w:r>
      <w:r w:rsidRPr="00501A21">
        <w:rPr>
          <w:bCs/>
          <w:sz w:val="28"/>
          <w:szCs w:val="28"/>
        </w:rPr>
        <w:t>фективным решать существующие проблемы с использованием программно-целевого метода.</w:t>
      </w:r>
    </w:p>
    <w:p w:rsidR="00977ECE" w:rsidRPr="00501A21" w:rsidRDefault="00977EC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01A21">
        <w:rPr>
          <w:bCs/>
          <w:sz w:val="28"/>
          <w:szCs w:val="28"/>
        </w:rPr>
        <w:t>Вместо ныне существующих свалок необходимо организовать совр</w:t>
      </w:r>
      <w:r w:rsidRPr="00501A21">
        <w:rPr>
          <w:bCs/>
          <w:sz w:val="28"/>
          <w:szCs w:val="28"/>
        </w:rPr>
        <w:t>е</w:t>
      </w:r>
      <w:r w:rsidRPr="00501A21">
        <w:rPr>
          <w:bCs/>
          <w:sz w:val="28"/>
          <w:szCs w:val="28"/>
        </w:rPr>
        <w:t xml:space="preserve">менные полигоны ТБО, которые будут оснащены мусоросортировочными комплексами с частичной утилизацией отходов. </w:t>
      </w:r>
    </w:p>
    <w:p w:rsidR="00977ECE" w:rsidRPr="00501A21" w:rsidRDefault="00977EC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01A21">
        <w:rPr>
          <w:bCs/>
          <w:sz w:val="28"/>
          <w:szCs w:val="28"/>
        </w:rPr>
        <w:t>При эксплуатации полигона нужно руководствоваться принципами экологической политики, определяющей приоритетные направления в обл</w:t>
      </w:r>
      <w:r w:rsidRPr="00501A21">
        <w:rPr>
          <w:bCs/>
          <w:sz w:val="28"/>
          <w:szCs w:val="28"/>
        </w:rPr>
        <w:t>а</w:t>
      </w:r>
      <w:r w:rsidRPr="00501A21">
        <w:rPr>
          <w:bCs/>
          <w:sz w:val="28"/>
          <w:szCs w:val="28"/>
        </w:rPr>
        <w:lastRenderedPageBreak/>
        <w:t>сти охраны окружающей среды и рационального использования природных ресурсов, в обеспечении промышленной и экологической безопасности при их строительстве и эксплуатации, в обеспечении безопасности труда и охр</w:t>
      </w:r>
      <w:r w:rsidRPr="00501A21">
        <w:rPr>
          <w:bCs/>
          <w:sz w:val="28"/>
          <w:szCs w:val="28"/>
        </w:rPr>
        <w:t>а</w:t>
      </w:r>
      <w:r w:rsidRPr="00501A21">
        <w:rPr>
          <w:bCs/>
          <w:sz w:val="28"/>
          <w:szCs w:val="28"/>
        </w:rPr>
        <w:t>ны здоровья своих работников.</w:t>
      </w:r>
    </w:p>
    <w:p w:rsidR="00977ECE" w:rsidRPr="00962ED5" w:rsidRDefault="00977EC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организации системы санитарной очистки территории н</w:t>
      </w:r>
      <w:r w:rsidRPr="00962ED5">
        <w:rPr>
          <w:bCs/>
          <w:sz w:val="28"/>
          <w:szCs w:val="28"/>
        </w:rPr>
        <w:t>еобходимо осуществить следующие мероприятия: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повсеместная ликвидация или рекультивация незаконных свалок бытовых и промышленных отходов;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развитие системы планово-регулярной санитарной очистки в населенных пунктах;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осуществление мониторинга качества воды в поверхностных в</w:t>
      </w:r>
      <w:r w:rsidRPr="00962ED5">
        <w:rPr>
          <w:bCs/>
          <w:sz w:val="28"/>
          <w:szCs w:val="28"/>
        </w:rPr>
        <w:t>о</w:t>
      </w:r>
      <w:r w:rsidRPr="00962ED5">
        <w:rPr>
          <w:bCs/>
          <w:sz w:val="28"/>
          <w:szCs w:val="28"/>
        </w:rPr>
        <w:t>доемах;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организация и осуществление экологического контроля объектов производственного и социального назначения</w:t>
      </w:r>
      <w:r>
        <w:rPr>
          <w:bCs/>
          <w:sz w:val="28"/>
          <w:szCs w:val="28"/>
        </w:rPr>
        <w:t>;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устройство селективного сбора ТБО на отдельных площадках;</w:t>
      </w:r>
    </w:p>
    <w:p w:rsidR="00977ECE" w:rsidRPr="00962ED5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2ED5">
        <w:rPr>
          <w:bCs/>
          <w:sz w:val="28"/>
          <w:szCs w:val="28"/>
        </w:rPr>
        <w:t>раздельный сбор каждого вида отходов (увеличение пробега и соответственно количества рейсов и коли</w:t>
      </w:r>
      <w:r>
        <w:rPr>
          <w:bCs/>
          <w:sz w:val="28"/>
          <w:szCs w:val="28"/>
        </w:rPr>
        <w:t>чества спецмашин по вывозу ТБО);</w:t>
      </w:r>
    </w:p>
    <w:p w:rsidR="00977ECE" w:rsidRPr="0053277C" w:rsidRDefault="00977ECE" w:rsidP="00977EC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3277C">
        <w:rPr>
          <w:bCs/>
          <w:sz w:val="28"/>
          <w:szCs w:val="28"/>
        </w:rPr>
        <w:t>овышение экологической культуры населения в области обр</w:t>
      </w:r>
      <w:r w:rsidRPr="0053277C">
        <w:rPr>
          <w:bCs/>
          <w:sz w:val="28"/>
          <w:szCs w:val="28"/>
        </w:rPr>
        <w:t>а</w:t>
      </w:r>
      <w:r w:rsidRPr="0053277C">
        <w:rPr>
          <w:bCs/>
          <w:sz w:val="28"/>
          <w:szCs w:val="28"/>
        </w:rPr>
        <w:t>щения с отходами с помощью СМИ, чтени</w:t>
      </w:r>
      <w:r>
        <w:rPr>
          <w:bCs/>
          <w:sz w:val="28"/>
          <w:szCs w:val="28"/>
        </w:rPr>
        <w:t>я лекций, организации семинаров</w:t>
      </w:r>
      <w:r w:rsidRPr="0053277C">
        <w:rPr>
          <w:bCs/>
          <w:sz w:val="28"/>
          <w:szCs w:val="28"/>
        </w:rPr>
        <w:t>.</w:t>
      </w:r>
    </w:p>
    <w:p w:rsidR="00977ECE" w:rsidRDefault="00977EC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277C">
        <w:rPr>
          <w:bCs/>
          <w:sz w:val="28"/>
          <w:szCs w:val="28"/>
        </w:rPr>
        <w:t xml:space="preserve">Расположение п. </w:t>
      </w:r>
      <w:proofErr w:type="spellStart"/>
      <w:r>
        <w:rPr>
          <w:bCs/>
          <w:sz w:val="28"/>
          <w:szCs w:val="28"/>
        </w:rPr>
        <w:t>Харба</w:t>
      </w:r>
      <w:proofErr w:type="spellEnd"/>
      <w:r w:rsidRPr="0053277C">
        <w:rPr>
          <w:bCs/>
          <w:sz w:val="28"/>
          <w:szCs w:val="28"/>
        </w:rPr>
        <w:t xml:space="preserve"> в полупустынной зоне с продолжительным жарким и сухим летом предъявляет повышенные требования к организации озеленения территории. </w:t>
      </w:r>
      <w:proofErr w:type="gramStart"/>
      <w:r w:rsidRPr="0053277C">
        <w:rPr>
          <w:bCs/>
          <w:sz w:val="28"/>
          <w:szCs w:val="28"/>
        </w:rPr>
        <w:t>Для создания микроклиматических условия, а также защиты населенного пункта от ветряных песчаных наносов, проектом пред</w:t>
      </w:r>
      <w:r w:rsidRPr="0053277C">
        <w:rPr>
          <w:bCs/>
          <w:sz w:val="28"/>
          <w:szCs w:val="28"/>
        </w:rPr>
        <w:t>у</w:t>
      </w:r>
      <w:r w:rsidRPr="0053277C">
        <w:rPr>
          <w:bCs/>
          <w:sz w:val="28"/>
          <w:szCs w:val="28"/>
        </w:rPr>
        <w:t>сматривается максимальное озеленение поселка.</w:t>
      </w:r>
      <w:proofErr w:type="gramEnd"/>
      <w:r w:rsidRPr="0053277C">
        <w:rPr>
          <w:bCs/>
          <w:sz w:val="28"/>
          <w:szCs w:val="28"/>
        </w:rPr>
        <w:t xml:space="preserve"> В частности, на первую очередь предлагается организовать защитную зону зеленых насаждения по периметру поселка с наружной стороны, что создаст барьер для движения песчаных частиц.</w:t>
      </w:r>
    </w:p>
    <w:p w:rsidR="00D7434E" w:rsidRPr="0053277C" w:rsidRDefault="00D7434E" w:rsidP="00977EC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77ECE" w:rsidRPr="00FE713E" w:rsidRDefault="00977ECE" w:rsidP="00FE713E">
      <w:pPr>
        <w:spacing w:line="360" w:lineRule="auto"/>
        <w:ind w:firstLine="709"/>
        <w:jc w:val="both"/>
        <w:rPr>
          <w:sz w:val="28"/>
          <w:szCs w:val="28"/>
        </w:rPr>
      </w:pPr>
    </w:p>
    <w:p w:rsidR="00EA7BF9" w:rsidRPr="00FE713E" w:rsidRDefault="00977ECE" w:rsidP="00492806">
      <w:pPr>
        <w:pStyle w:val="1"/>
      </w:pPr>
      <w:bookmarkStart w:id="46" w:name="_Toc351545695"/>
      <w:r>
        <w:lastRenderedPageBreak/>
        <w:t>3</w:t>
      </w:r>
      <w:r w:rsidR="00EA7BF9" w:rsidRPr="00FE713E">
        <w:t>.</w:t>
      </w:r>
      <w:r>
        <w:t>11</w:t>
      </w:r>
      <w:r w:rsidR="00EA7BF9" w:rsidRPr="00FE713E">
        <w:t>. Мероприятия по охране окружающей среды</w:t>
      </w:r>
      <w:bookmarkEnd w:id="46"/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Состояние атмосферного воздуха и водных объектов остаётся удовл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творительным. Существенна для муниципального образования проблема о</w:t>
      </w:r>
      <w:r w:rsidRPr="00FE713E">
        <w:rPr>
          <w:sz w:val="28"/>
          <w:szCs w:val="28"/>
        </w:rPr>
        <w:t>б</w:t>
      </w:r>
      <w:r w:rsidRPr="00FE713E">
        <w:rPr>
          <w:sz w:val="28"/>
          <w:szCs w:val="28"/>
        </w:rPr>
        <w:t>ращения с отходами. Для решения этих проблем нужно разработать комплекс мер и инженерно-экологических исследований. Предлагается провести сл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дующие мероприятия:</w:t>
      </w:r>
    </w:p>
    <w:p w:rsidR="00EA7BF9" w:rsidRPr="00FE713E" w:rsidRDefault="00EA7BF9" w:rsidP="00FE713E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E713E">
        <w:rPr>
          <w:rFonts w:ascii="Times New Roman" w:hAnsi="Times New Roman"/>
          <w:i/>
          <w:sz w:val="28"/>
          <w:szCs w:val="28"/>
        </w:rPr>
        <w:t>По охране атмосферного воздуха</w:t>
      </w: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при реализации инвестиционных проектов необходимо применение новых экологически ориентированных технологий производства, с мин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мальными выбросами и сбросами в окружающую среду;</w:t>
      </w: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организация защитного зеленого пояса из газоустойчивых насажд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ний в границах санитарно-защитных зон;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E713E">
        <w:rPr>
          <w:sz w:val="28"/>
          <w:szCs w:val="28"/>
        </w:rPr>
        <w:t xml:space="preserve">- организация </w:t>
      </w:r>
      <w:proofErr w:type="spellStart"/>
      <w:r w:rsidRPr="00FE713E">
        <w:rPr>
          <w:sz w:val="28"/>
          <w:szCs w:val="28"/>
        </w:rPr>
        <w:t>пылегазоустойчивых</w:t>
      </w:r>
      <w:proofErr w:type="spellEnd"/>
      <w:r w:rsidRPr="00FE713E">
        <w:rPr>
          <w:sz w:val="28"/>
          <w:szCs w:val="28"/>
        </w:rPr>
        <w:t xml:space="preserve"> и </w:t>
      </w:r>
      <w:proofErr w:type="spellStart"/>
      <w:r w:rsidRPr="00FE713E">
        <w:rPr>
          <w:sz w:val="28"/>
          <w:szCs w:val="28"/>
        </w:rPr>
        <w:t>шумозащитных</w:t>
      </w:r>
      <w:proofErr w:type="spellEnd"/>
      <w:r w:rsidRPr="00FE713E">
        <w:rPr>
          <w:sz w:val="28"/>
          <w:szCs w:val="28"/>
        </w:rPr>
        <w:t xml:space="preserve"> насаждений</w:t>
      </w: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вдоль автомобильных и железных дорог;</w:t>
      </w: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оснащение источников вредных выбросов животноводческих ко</w:t>
      </w:r>
      <w:r w:rsidRPr="00FE713E">
        <w:rPr>
          <w:sz w:val="28"/>
          <w:szCs w:val="28"/>
        </w:rPr>
        <w:t>м</w:t>
      </w:r>
      <w:r w:rsidRPr="00FE713E">
        <w:rPr>
          <w:sz w:val="28"/>
          <w:szCs w:val="28"/>
        </w:rPr>
        <w:t>плексов, объектов теплоэнергетики и ферм газоочистными установками;</w:t>
      </w:r>
    </w:p>
    <w:p w:rsidR="00EA7BF9" w:rsidRPr="00FE713E" w:rsidRDefault="00EA7BF9" w:rsidP="00FE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пополнение единого информационного банка данных стационарных источников загрязнения воздушного бассейна.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E713E">
        <w:rPr>
          <w:i/>
          <w:sz w:val="28"/>
          <w:szCs w:val="28"/>
        </w:rPr>
        <w:t>По почвам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разработка проекта по сбору, переработке и утилизации твёрдых б</w:t>
      </w:r>
      <w:r w:rsidRPr="00FE713E">
        <w:rPr>
          <w:sz w:val="28"/>
          <w:szCs w:val="28"/>
        </w:rPr>
        <w:t>ы</w:t>
      </w:r>
      <w:r w:rsidRPr="00FE713E">
        <w:rPr>
          <w:sz w:val="28"/>
          <w:szCs w:val="28"/>
        </w:rPr>
        <w:t>товых отходов;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ликвидация свалок;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проведение рекультивации полигонов твердых бытовых отходов;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создание защитных лесополос в пределах земель сельскохозяйстве</w:t>
      </w:r>
      <w:r w:rsidRPr="00FE713E">
        <w:rPr>
          <w:sz w:val="28"/>
          <w:szCs w:val="28"/>
        </w:rPr>
        <w:t>н</w:t>
      </w:r>
      <w:r w:rsidRPr="00FE713E">
        <w:rPr>
          <w:sz w:val="28"/>
          <w:szCs w:val="28"/>
        </w:rPr>
        <w:t>ного освоения для предотвращения эрозии почв;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озеленение оврагов в целях предотвращения их дальнейшего разв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тия;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рекультивация мест несанкционированного размещения отходов п</w:t>
      </w:r>
      <w:r w:rsidRPr="00FE713E">
        <w:rPr>
          <w:sz w:val="28"/>
          <w:szCs w:val="28"/>
        </w:rPr>
        <w:t>у</w:t>
      </w:r>
      <w:r w:rsidRPr="00FE713E">
        <w:rPr>
          <w:sz w:val="28"/>
          <w:szCs w:val="28"/>
        </w:rPr>
        <w:t>тем вывоза отходов на санкционированные полигоны.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E713E">
        <w:rPr>
          <w:i/>
          <w:sz w:val="28"/>
          <w:szCs w:val="28"/>
        </w:rPr>
        <w:lastRenderedPageBreak/>
        <w:t>По благоустройству населенных пунктов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ремонт и оборудование контейнерных мусорных площадок, устано</w:t>
      </w:r>
      <w:r w:rsidRPr="00FE713E">
        <w:rPr>
          <w:sz w:val="28"/>
          <w:szCs w:val="28"/>
        </w:rPr>
        <w:t>в</w:t>
      </w:r>
      <w:r w:rsidRPr="00FE713E">
        <w:rPr>
          <w:sz w:val="28"/>
          <w:szCs w:val="28"/>
        </w:rPr>
        <w:t>ление урн в местах отдыха населения;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создание зеленых зон в населенных пунктах с целью организации комфортной среды жизни населения;</w:t>
      </w:r>
    </w:p>
    <w:p w:rsidR="00EA7BF9" w:rsidRPr="00FE713E" w:rsidRDefault="00EA7BF9" w:rsidP="00FE713E">
      <w:pPr>
        <w:widowControl w:val="0"/>
        <w:tabs>
          <w:tab w:val="num" w:pos="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BF9" w:rsidRPr="00FE713E" w:rsidRDefault="00977ECE" w:rsidP="00492806">
      <w:pPr>
        <w:pStyle w:val="1"/>
      </w:pPr>
      <w:bookmarkStart w:id="47" w:name="_Toc351545696"/>
      <w:r>
        <w:t>3</w:t>
      </w:r>
      <w:r w:rsidR="00EA7BF9" w:rsidRPr="00FE713E">
        <w:t>.</w:t>
      </w:r>
      <w:r>
        <w:t>12</w:t>
      </w:r>
      <w:r w:rsidR="00EA7BF9" w:rsidRPr="00FE713E">
        <w:t>. Мероприятия по предотвращению чрезвычайных ситуаций природн</w:t>
      </w:r>
      <w:r w:rsidR="00EA7BF9" w:rsidRPr="00FE713E">
        <w:t>о</w:t>
      </w:r>
      <w:r w:rsidR="00EA7BF9" w:rsidRPr="00FE713E">
        <w:t>го и техногенного характера</w:t>
      </w:r>
      <w:bookmarkEnd w:id="47"/>
    </w:p>
    <w:p w:rsidR="00EA7BF9" w:rsidRPr="00FE713E" w:rsidRDefault="00EA7BF9" w:rsidP="00FE71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Стихийные бедствия, аварии и катастрофы опасны своей внезапностью, что требует от администрации и органов ГО и ЧС проводить мероприятия по спасению людей, животных, материальных ценностей и оказанию помощи пострадавшим в максимально короткие сроки в любых условиях погоды и времени года. При необходимости в пострадавших районах может вводиться чрезвычайное положение.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В большинстве случаев первоочередными мерами обеспечения бе</w:t>
      </w:r>
      <w:r w:rsidRPr="00FE713E">
        <w:rPr>
          <w:sz w:val="28"/>
          <w:szCs w:val="28"/>
        </w:rPr>
        <w:t>з</w:t>
      </w:r>
      <w:r w:rsidRPr="00FE713E">
        <w:rPr>
          <w:sz w:val="28"/>
          <w:szCs w:val="28"/>
        </w:rPr>
        <w:t>опасности являются меры предупреждения аварии. В перспективе развития территории предупреждение чрезвычайных ситуаций как в части их предо</w:t>
      </w:r>
      <w:r w:rsidRPr="00FE713E">
        <w:rPr>
          <w:sz w:val="28"/>
          <w:szCs w:val="28"/>
        </w:rPr>
        <w:t>т</w:t>
      </w:r>
      <w:r w:rsidRPr="00FE713E">
        <w:rPr>
          <w:sz w:val="28"/>
          <w:szCs w:val="28"/>
        </w:rPr>
        <w:t>вращения (снижения рисков их возникновения), так и в плане уменьшения потерь и ущерба от них (смягчения последствий) должно проводиться по следующим направлениям: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мониторинг и прогнозирование чрезвычайных ситуаций;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рациональное размещение производительных сил по территории с учетом природной и техногенной безопасности;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предотвращение, в возможных пределах, некоторых неблагоприятных и опасных природных явлений и процессов путем систематического сниж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ния их накапливающегося разрушительного потенциала;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предотвращение аварий и техногенных катастроф путем повышения технологической безопасности производственных процессов и эксплуатац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онной надежности оборудования;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lastRenderedPageBreak/>
        <w:t>- 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подготовка объектов экономики и систем жизнеобеспечения насел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ния к работе в условиях чрезвычайных ситуаций;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декларирование промышленной безопасности;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лицензирование деятельности опасных производственных объектов;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страхование ответственности за причинение вреда при эксплуатации опасного производственного объекта;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проведение государственной экспертизы в области предупреждения чрезвычайных ситуаций;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государственный надзор и контроль по вопросам природной и техн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>генной безопасности;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информирование населения о потенциальных природных и техноге</w:t>
      </w:r>
      <w:r w:rsidRPr="00FE713E">
        <w:rPr>
          <w:sz w:val="28"/>
          <w:szCs w:val="28"/>
        </w:rPr>
        <w:t>н</w:t>
      </w:r>
      <w:r w:rsidRPr="00FE713E">
        <w:rPr>
          <w:sz w:val="28"/>
          <w:szCs w:val="28"/>
        </w:rPr>
        <w:t>ных угрозах на территории проживания;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подготовка населения в области защиты от чрезвычайных ситуаций.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b/>
          <w:i/>
          <w:sz w:val="28"/>
          <w:szCs w:val="28"/>
        </w:rPr>
        <w:t>Перечень мероприятий по созданию фонда защитных сооружений для защиты населения от возможных аварий, катастроф и стихийных бедствий</w:t>
      </w:r>
      <w:r w:rsidRPr="00FE713E">
        <w:rPr>
          <w:sz w:val="28"/>
          <w:szCs w:val="28"/>
        </w:rPr>
        <w:t xml:space="preserve"> (в соответствии со СНиП 2.01.51-90 «Инженерно-технические м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роприятия гражданской обороны»)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Основным способом защиты населения от современных средств пор</w:t>
      </w:r>
      <w:r w:rsidRPr="00FE713E">
        <w:rPr>
          <w:sz w:val="28"/>
          <w:szCs w:val="28"/>
        </w:rPr>
        <w:t>а</w:t>
      </w:r>
      <w:r w:rsidRPr="00FE713E">
        <w:rPr>
          <w:sz w:val="28"/>
          <w:szCs w:val="28"/>
        </w:rPr>
        <w:t>жения является укрытие его в защитных сооружениях. С этой целью ос</w:t>
      </w:r>
      <w:r w:rsidRPr="00FE713E">
        <w:rPr>
          <w:sz w:val="28"/>
          <w:szCs w:val="28"/>
        </w:rPr>
        <w:t>у</w:t>
      </w:r>
      <w:r w:rsidRPr="00FE713E">
        <w:rPr>
          <w:sz w:val="28"/>
          <w:szCs w:val="28"/>
        </w:rPr>
        <w:t>ществляется планомерное накопление необходимого фонда защитных с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>оружений (убежищ и противорадиационных укрытий), которые должны и</w:t>
      </w:r>
      <w:r w:rsidRPr="00FE713E">
        <w:rPr>
          <w:sz w:val="28"/>
          <w:szCs w:val="28"/>
        </w:rPr>
        <w:t>с</w:t>
      </w:r>
      <w:r w:rsidRPr="00FE713E">
        <w:rPr>
          <w:sz w:val="28"/>
          <w:szCs w:val="28"/>
        </w:rPr>
        <w:t xml:space="preserve">пользоваться для нужд народного хозяйства и обслуживания населения.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Защитные сооружения должны приводиться в готовность для приема укрываемых в сроки, не превышающие 12 ч, а на химически опасных объе</w:t>
      </w:r>
      <w:r w:rsidRPr="00FE713E">
        <w:rPr>
          <w:sz w:val="28"/>
          <w:szCs w:val="28"/>
        </w:rPr>
        <w:t>к</w:t>
      </w:r>
      <w:r w:rsidRPr="00FE713E">
        <w:rPr>
          <w:sz w:val="28"/>
          <w:szCs w:val="28"/>
        </w:rPr>
        <w:t>тах должны содержаться в готовности к немедленному приему укрываемых.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lastRenderedPageBreak/>
        <w:t>Фонд защитных сооружений для рабочих и служащих (наибольшей р</w:t>
      </w:r>
      <w:r w:rsidRPr="00FE713E">
        <w:rPr>
          <w:sz w:val="28"/>
          <w:szCs w:val="28"/>
        </w:rPr>
        <w:t>а</w:t>
      </w:r>
      <w:r w:rsidRPr="00FE713E">
        <w:rPr>
          <w:sz w:val="28"/>
          <w:szCs w:val="28"/>
        </w:rPr>
        <w:t>ботающей смены) предприятий создается на территории этих предприятий или вблизи них, а для остального населения – в районах жилой застройки.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водопровод (допускается объединять с хозяйственно-питьевым или производственным водопроводом). Допускается предусматривать в качестве источников наружного противопожарного водоснабжения природные или искусственные водоемы.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Дислокация подразделений пожарной охраны определяется исходя из условия, что время прибытия подразделения к месту вызова не должно пр</w:t>
      </w:r>
      <w:r w:rsidRPr="00FE713E">
        <w:rPr>
          <w:sz w:val="28"/>
          <w:szCs w:val="28"/>
        </w:rPr>
        <w:t>е</w:t>
      </w:r>
      <w:r w:rsidRPr="00FE713E">
        <w:rPr>
          <w:sz w:val="28"/>
          <w:szCs w:val="28"/>
        </w:rPr>
        <w:t>вышать 20 минут. Порядок и методика определения мест дислокации подра</w:t>
      </w:r>
      <w:r w:rsidRPr="00FE713E">
        <w:rPr>
          <w:sz w:val="28"/>
          <w:szCs w:val="28"/>
        </w:rPr>
        <w:t>з</w:t>
      </w:r>
      <w:r w:rsidRPr="00FE713E">
        <w:rPr>
          <w:sz w:val="28"/>
          <w:szCs w:val="28"/>
        </w:rPr>
        <w:t>делений пожарной охраны устанавливаются нормативными документами по пожарной безопасности.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В целях противопожарной защиты от степных пожаров в поселении следует принять следующие меры: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организовать </w:t>
      </w:r>
      <w:proofErr w:type="spellStart"/>
      <w:r w:rsidRPr="00FE713E">
        <w:rPr>
          <w:sz w:val="28"/>
          <w:szCs w:val="28"/>
        </w:rPr>
        <w:t>обкосы</w:t>
      </w:r>
      <w:proofErr w:type="spellEnd"/>
      <w:r w:rsidRPr="00FE713E">
        <w:rPr>
          <w:sz w:val="28"/>
          <w:szCs w:val="28"/>
        </w:rPr>
        <w:t xml:space="preserve"> всех участков степей муниципального образов</w:t>
      </w:r>
      <w:r w:rsidRPr="00FE713E">
        <w:rPr>
          <w:sz w:val="28"/>
          <w:szCs w:val="28"/>
        </w:rPr>
        <w:t>а</w:t>
      </w:r>
      <w:r w:rsidRPr="00FE713E">
        <w:rPr>
          <w:sz w:val="28"/>
          <w:szCs w:val="28"/>
        </w:rPr>
        <w:t>ния в полосах отвода автомобильных дорог с последующей пропашкой в с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>ответствии с требованиями пожарной безопасности с целью вос</w:t>
      </w:r>
      <w:r w:rsidRPr="00FE713E">
        <w:rPr>
          <w:sz w:val="28"/>
          <w:szCs w:val="28"/>
        </w:rPr>
        <w:softHyphen/>
        <w:t>препятствования быстрому распространению огня;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определить порядок привлечения сил и средств для тушения возн</w:t>
      </w:r>
      <w:r w:rsidRPr="00FE713E">
        <w:rPr>
          <w:sz w:val="28"/>
          <w:szCs w:val="28"/>
        </w:rPr>
        <w:t>и</w:t>
      </w:r>
      <w:r w:rsidRPr="00FE713E">
        <w:rPr>
          <w:sz w:val="28"/>
          <w:szCs w:val="28"/>
        </w:rPr>
        <w:t>кающих пожаров на территории поселения независимо от времени суток.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713E">
        <w:rPr>
          <w:b/>
          <w:i/>
          <w:sz w:val="28"/>
          <w:szCs w:val="28"/>
        </w:rPr>
        <w:t>Мероприятия по предупреждению (снижению) последствий, защ</w:t>
      </w:r>
      <w:r w:rsidRPr="00FE713E">
        <w:rPr>
          <w:b/>
          <w:i/>
          <w:sz w:val="28"/>
          <w:szCs w:val="28"/>
        </w:rPr>
        <w:t>и</w:t>
      </w:r>
      <w:r w:rsidRPr="00FE713E">
        <w:rPr>
          <w:b/>
          <w:i/>
          <w:sz w:val="28"/>
          <w:szCs w:val="28"/>
        </w:rPr>
        <w:t xml:space="preserve">те населения, сельскохозяйственных животных и растений в зонах </w:t>
      </w:r>
      <w:proofErr w:type="spellStart"/>
      <w:r w:rsidRPr="00FE713E">
        <w:rPr>
          <w:b/>
          <w:i/>
          <w:sz w:val="28"/>
          <w:szCs w:val="28"/>
        </w:rPr>
        <w:t>взрыво</w:t>
      </w:r>
      <w:proofErr w:type="spellEnd"/>
      <w:r w:rsidRPr="00FE713E">
        <w:rPr>
          <w:b/>
          <w:i/>
          <w:sz w:val="28"/>
          <w:szCs w:val="28"/>
        </w:rPr>
        <w:t>- и пожароопасных объектов: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>- проведение профилактических работ по проверке состояния технол</w:t>
      </w:r>
      <w:r w:rsidRPr="00FE713E">
        <w:rPr>
          <w:sz w:val="28"/>
          <w:szCs w:val="28"/>
        </w:rPr>
        <w:t>о</w:t>
      </w:r>
      <w:r w:rsidRPr="00FE713E">
        <w:rPr>
          <w:sz w:val="28"/>
          <w:szCs w:val="28"/>
        </w:rPr>
        <w:t xml:space="preserve">гического оборудования;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подготовка формирований для проведения ремонтно-восстановительных работ, оказания медицинской помощи пострадавшим, эвакуации пострадавших;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проведение тренировок персонала по предупреждению аварий и травматизма;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lastRenderedPageBreak/>
        <w:t>- выполнение условий промышленной безопасности объектов в соо</w:t>
      </w:r>
      <w:r w:rsidRPr="00FE713E">
        <w:rPr>
          <w:sz w:val="28"/>
          <w:szCs w:val="28"/>
        </w:rPr>
        <w:t>т</w:t>
      </w:r>
      <w:r w:rsidRPr="00FE713E">
        <w:rPr>
          <w:sz w:val="28"/>
          <w:szCs w:val="28"/>
        </w:rPr>
        <w:t xml:space="preserve">ветствии с предписаниями органов </w:t>
      </w:r>
      <w:proofErr w:type="spellStart"/>
      <w:r w:rsidRPr="00FE713E">
        <w:rPr>
          <w:sz w:val="28"/>
          <w:szCs w:val="28"/>
        </w:rPr>
        <w:t>Ростехнадзора</w:t>
      </w:r>
      <w:proofErr w:type="spellEnd"/>
      <w:r w:rsidRPr="00FE713E">
        <w:rPr>
          <w:sz w:val="28"/>
          <w:szCs w:val="28"/>
        </w:rPr>
        <w:t xml:space="preserve">;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обеспечение пожарной безопасности объекта; </w:t>
      </w:r>
    </w:p>
    <w:p w:rsidR="00EA7BF9" w:rsidRPr="00FE713E" w:rsidRDefault="00EA7BF9" w:rsidP="00FE7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13E">
        <w:rPr>
          <w:sz w:val="28"/>
          <w:szCs w:val="28"/>
        </w:rPr>
        <w:t xml:space="preserve">- проведение обследований (дефектоскопия) трубопроводов. 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713E">
        <w:rPr>
          <w:b/>
          <w:i/>
          <w:sz w:val="28"/>
          <w:szCs w:val="28"/>
        </w:rPr>
        <w:t>Перечень мероприятий по защите территории от наводнений: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 xml:space="preserve">- регулирование стока рек (перераспределение максимального стока между водохранилищами, переброска стока между бассейнами и внутри речного бассейна); 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ограждение территорий дамбами (системами обвалования);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увеличение пропускной способности речного русла (расчистка, углубление, расширение, спрямление русла);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повышение отметок защищаемой территории (устройство насыпных территорий, свайных оснований, подсыпка на пойменных землях при расширении и застройке новых городских территорий);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изменение характера хозяйственной деятельности на затапливаемых территориях, контроль за хозяйственным использованием опасных зон;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вынос объектов с затапливаемых территорий;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проведение защитных работ в период паводка;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эвакуация населения и материальных ценностей из зон затопления;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ликвидация последствий наводнения;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строительство защитных сооружений (плотин, дамб, обвалований);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реконструкция существующих защитных сооружений;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 xml:space="preserve">- использование </w:t>
      </w:r>
      <w:proofErr w:type="spellStart"/>
      <w:r w:rsidRPr="00FE713E">
        <w:rPr>
          <w:rFonts w:eastAsia="Times New Roman"/>
          <w:sz w:val="28"/>
          <w:szCs w:val="28"/>
          <w:lang w:eastAsia="en-US"/>
        </w:rPr>
        <w:t>противопаводковых</w:t>
      </w:r>
      <w:proofErr w:type="spellEnd"/>
      <w:r w:rsidRPr="00FE713E">
        <w:rPr>
          <w:rFonts w:eastAsia="Times New Roman"/>
          <w:sz w:val="28"/>
          <w:szCs w:val="28"/>
          <w:lang w:eastAsia="en-US"/>
        </w:rPr>
        <w:t xml:space="preserve"> емкостей существующих водохранилищ с целью срезки пика половодий, паводков и других природных явлений.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713E">
        <w:rPr>
          <w:b/>
          <w:i/>
          <w:sz w:val="28"/>
          <w:szCs w:val="28"/>
        </w:rPr>
        <w:t>Мероприятии по защите территорий от подтоплений грунтов</w:t>
      </w:r>
      <w:r w:rsidRPr="00FE713E">
        <w:rPr>
          <w:b/>
          <w:i/>
          <w:sz w:val="28"/>
          <w:szCs w:val="28"/>
        </w:rPr>
        <w:t>ы</w:t>
      </w:r>
      <w:r w:rsidRPr="00FE713E">
        <w:rPr>
          <w:b/>
          <w:i/>
          <w:sz w:val="28"/>
          <w:szCs w:val="28"/>
        </w:rPr>
        <w:t>ми водами должны быть направлены на: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регулирование стока и отвода поверхностных и подземных вод;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устройство дренажных систем и отдельных дренажей;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lastRenderedPageBreak/>
        <w:t>- устройство дренажных прорезей для обеспечения гидравлической связи «верховодки» и техногенного горизонта вод с подземными водами нижележащего горизонта;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FE713E">
        <w:rPr>
          <w:rFonts w:eastAsia="Times New Roman"/>
          <w:sz w:val="28"/>
          <w:szCs w:val="28"/>
          <w:lang w:eastAsia="en-US"/>
        </w:rPr>
        <w:t>агролесомелиорацию</w:t>
      </w:r>
      <w:proofErr w:type="spellEnd"/>
      <w:r w:rsidRPr="00FE713E">
        <w:rPr>
          <w:rFonts w:eastAsia="Times New Roman"/>
          <w:sz w:val="28"/>
          <w:szCs w:val="28"/>
          <w:lang w:eastAsia="en-US"/>
        </w:rPr>
        <w:t>.</w:t>
      </w:r>
    </w:p>
    <w:p w:rsidR="00EA7BF9" w:rsidRPr="00FE713E" w:rsidRDefault="00EA7BF9" w:rsidP="00FE713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713E">
        <w:rPr>
          <w:b/>
          <w:i/>
          <w:sz w:val="28"/>
          <w:szCs w:val="28"/>
        </w:rPr>
        <w:t>Перечень мероприятий по защите людей и имущества от возде</w:t>
      </w:r>
      <w:r w:rsidRPr="00FE713E">
        <w:rPr>
          <w:b/>
          <w:i/>
          <w:sz w:val="28"/>
          <w:szCs w:val="28"/>
        </w:rPr>
        <w:t>й</w:t>
      </w:r>
      <w:r w:rsidRPr="00FE713E">
        <w:rPr>
          <w:b/>
          <w:i/>
          <w:sz w:val="28"/>
          <w:szCs w:val="28"/>
        </w:rPr>
        <w:t>ствия опасных факторов пожара: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применение объемно-планировочных решений и средств, обеспечивающих ограничение распространения пожара за пределы очага;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устройство эвакуационных путей, удовлетворяющих требованиям безопасной эвакуации людей при пожаре;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 xml:space="preserve">- применение систем коллективной защиты (в том числе </w:t>
      </w:r>
      <w:proofErr w:type="spellStart"/>
      <w:r w:rsidRPr="00FE713E">
        <w:rPr>
          <w:rFonts w:eastAsia="Times New Roman"/>
          <w:sz w:val="28"/>
          <w:szCs w:val="28"/>
          <w:lang w:eastAsia="en-US"/>
        </w:rPr>
        <w:t>противодымной</w:t>
      </w:r>
      <w:proofErr w:type="spellEnd"/>
      <w:r w:rsidRPr="00FE713E">
        <w:rPr>
          <w:rFonts w:eastAsia="Times New Roman"/>
          <w:sz w:val="28"/>
          <w:szCs w:val="28"/>
          <w:lang w:eastAsia="en-US"/>
        </w:rPr>
        <w:t>) и средств индивидуальной защиты людей от воздействия опасных факторов пожара;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конструктивной пожарной опасности зданий, сооружений и строений,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применение огнезащитных составов (в том числе антипиренов и огнезащитных красок) и строительных материалов (облицовок) для повышения пределов огнестойкости строительных конструкций;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устройство аварийного слива пожароопасных жидкостей и аварийного стравливания горючих газов из аппаратуры;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устройство на технологическом оборудовании систем противовзрывной защиты;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применение первичных средств пожаротушения;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lastRenderedPageBreak/>
        <w:t>- применение автоматических установок пожаротушения;</w:t>
      </w:r>
    </w:p>
    <w:p w:rsidR="00EA7BF9" w:rsidRPr="00FE713E" w:rsidRDefault="00EA7BF9" w:rsidP="00FE713E">
      <w:pPr>
        <w:pStyle w:val="31"/>
        <w:tabs>
          <w:tab w:val="left" w:pos="1289"/>
          <w:tab w:val="left" w:pos="974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FE713E">
        <w:rPr>
          <w:rFonts w:eastAsia="Times New Roman"/>
          <w:sz w:val="28"/>
          <w:szCs w:val="28"/>
          <w:lang w:eastAsia="en-US"/>
        </w:rPr>
        <w:t>- организация деятельности подразделений пожарной охраны.</w:t>
      </w:r>
    </w:p>
    <w:p w:rsidR="00EA7BF9" w:rsidRDefault="00EA7BF9" w:rsidP="000209BA">
      <w:pPr>
        <w:widowControl w:val="0"/>
        <w:tabs>
          <w:tab w:val="num" w:pos="340"/>
        </w:tabs>
        <w:spacing w:line="360" w:lineRule="auto"/>
        <w:rPr>
          <w:sz w:val="28"/>
          <w:szCs w:val="28"/>
        </w:rPr>
      </w:pPr>
    </w:p>
    <w:p w:rsidR="00EA7BF9" w:rsidRPr="00DC5AF0" w:rsidRDefault="00EA7BF9" w:rsidP="00EA7BF9">
      <w:pPr>
        <w:spacing w:line="360" w:lineRule="auto"/>
        <w:ind w:firstLine="709"/>
        <w:jc w:val="both"/>
        <w:rPr>
          <w:sz w:val="28"/>
          <w:szCs w:val="28"/>
        </w:rPr>
      </w:pPr>
    </w:p>
    <w:p w:rsidR="00B34FF1" w:rsidRDefault="00B34FF1"/>
    <w:sectPr w:rsidR="00B34FF1" w:rsidSect="003858B8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CA" w:rsidRDefault="006E03CA">
      <w:r>
        <w:separator/>
      </w:r>
    </w:p>
  </w:endnote>
  <w:endnote w:type="continuationSeparator" w:id="0">
    <w:p w:rsidR="006E03CA" w:rsidRDefault="006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941809"/>
      <w:docPartObj>
        <w:docPartGallery w:val="Page Numbers (Bottom of Page)"/>
        <w:docPartUnique/>
      </w:docPartObj>
    </w:sdtPr>
    <w:sdtEndPr/>
    <w:sdtContent>
      <w:p w:rsidR="004E50B5" w:rsidRDefault="004E5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34E">
          <w:rPr>
            <w:noProof/>
          </w:rPr>
          <w:t>5</w:t>
        </w:r>
        <w:r>
          <w:fldChar w:fldCharType="end"/>
        </w:r>
      </w:p>
    </w:sdtContent>
  </w:sdt>
  <w:p w:rsidR="004E50B5" w:rsidRDefault="004E50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CA" w:rsidRDefault="006E03CA">
      <w:r>
        <w:separator/>
      </w:r>
    </w:p>
  </w:footnote>
  <w:footnote w:type="continuationSeparator" w:id="0">
    <w:p w:rsidR="006E03CA" w:rsidRDefault="006E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B5" w:rsidRPr="00920D23" w:rsidRDefault="004E50B5" w:rsidP="003858B8">
    <w:pPr>
      <w:pStyle w:val="af2"/>
      <w:pBdr>
        <w:bottom w:val="single" w:sz="4" w:space="1" w:color="auto"/>
      </w:pBdr>
      <w:jc w:val="center"/>
      <w:rPr>
        <w:color w:val="808080" w:themeColor="background1" w:themeShade="80"/>
      </w:rPr>
    </w:pPr>
    <w:r w:rsidRPr="00920D23">
      <w:rPr>
        <w:color w:val="808080" w:themeColor="background1" w:themeShade="80"/>
      </w:rPr>
      <w:t>Генеральный план Харбинского сельского муниципального образования</w:t>
    </w:r>
  </w:p>
  <w:p w:rsidR="004E50B5" w:rsidRDefault="004E50B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969"/>
    <w:multiLevelType w:val="hybridMultilevel"/>
    <w:tmpl w:val="72AED75A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97B82"/>
    <w:multiLevelType w:val="hybridMultilevel"/>
    <w:tmpl w:val="E7CE85DC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97173"/>
    <w:multiLevelType w:val="hybridMultilevel"/>
    <w:tmpl w:val="3E385A0A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5588B"/>
    <w:multiLevelType w:val="hybridMultilevel"/>
    <w:tmpl w:val="4E184644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F34A8"/>
    <w:multiLevelType w:val="hybridMultilevel"/>
    <w:tmpl w:val="A17A3D0E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12643"/>
    <w:multiLevelType w:val="hybridMultilevel"/>
    <w:tmpl w:val="48D0CF04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50D63"/>
    <w:multiLevelType w:val="hybridMultilevel"/>
    <w:tmpl w:val="72E41B9E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D736CF"/>
    <w:multiLevelType w:val="hybridMultilevel"/>
    <w:tmpl w:val="C4C41662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730A15"/>
    <w:multiLevelType w:val="hybridMultilevel"/>
    <w:tmpl w:val="F1B08CD6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4573BC"/>
    <w:multiLevelType w:val="hybridMultilevel"/>
    <w:tmpl w:val="9EB874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C7898"/>
    <w:multiLevelType w:val="hybridMultilevel"/>
    <w:tmpl w:val="817E39E8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E322DC"/>
    <w:multiLevelType w:val="hybridMultilevel"/>
    <w:tmpl w:val="0DA4AC5A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1C93"/>
    <w:multiLevelType w:val="hybridMultilevel"/>
    <w:tmpl w:val="E68E62F8"/>
    <w:lvl w:ilvl="0" w:tplc="13760A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075D4"/>
    <w:multiLevelType w:val="hybridMultilevel"/>
    <w:tmpl w:val="225685AE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206BBF"/>
    <w:multiLevelType w:val="hybridMultilevel"/>
    <w:tmpl w:val="9830D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E7429"/>
    <w:multiLevelType w:val="hybridMultilevel"/>
    <w:tmpl w:val="46C2F0B4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827B96"/>
    <w:multiLevelType w:val="hybridMultilevel"/>
    <w:tmpl w:val="DC74E49A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46720"/>
    <w:multiLevelType w:val="hybridMultilevel"/>
    <w:tmpl w:val="FA567F12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6F0B71"/>
    <w:multiLevelType w:val="hybridMultilevel"/>
    <w:tmpl w:val="4AFAC0B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330032"/>
    <w:multiLevelType w:val="hybridMultilevel"/>
    <w:tmpl w:val="6C78B71C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6208D1"/>
    <w:multiLevelType w:val="hybridMultilevel"/>
    <w:tmpl w:val="BAA01D58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F8250B"/>
    <w:multiLevelType w:val="hybridMultilevel"/>
    <w:tmpl w:val="9BE04B7A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43233F"/>
    <w:multiLevelType w:val="hybridMultilevel"/>
    <w:tmpl w:val="DACEACE0"/>
    <w:lvl w:ilvl="0" w:tplc="127206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65365"/>
    <w:multiLevelType w:val="hybridMultilevel"/>
    <w:tmpl w:val="251C3088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1"/>
  </w:num>
  <w:num w:numId="5">
    <w:abstractNumId w:val="4"/>
  </w:num>
  <w:num w:numId="6">
    <w:abstractNumId w:val="22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0"/>
  </w:num>
  <w:num w:numId="14">
    <w:abstractNumId w:val="17"/>
  </w:num>
  <w:num w:numId="15">
    <w:abstractNumId w:val="9"/>
  </w:num>
  <w:num w:numId="16">
    <w:abstractNumId w:val="19"/>
  </w:num>
  <w:num w:numId="17">
    <w:abstractNumId w:val="3"/>
  </w:num>
  <w:num w:numId="18">
    <w:abstractNumId w:val="5"/>
  </w:num>
  <w:num w:numId="19">
    <w:abstractNumId w:val="16"/>
  </w:num>
  <w:num w:numId="20">
    <w:abstractNumId w:val="1"/>
  </w:num>
  <w:num w:numId="21">
    <w:abstractNumId w:val="18"/>
  </w:num>
  <w:num w:numId="22">
    <w:abstractNumId w:val="1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50"/>
    <w:rsid w:val="00011D0F"/>
    <w:rsid w:val="000209BA"/>
    <w:rsid w:val="00075B15"/>
    <w:rsid w:val="000F2FFD"/>
    <w:rsid w:val="00132C53"/>
    <w:rsid w:val="0017576F"/>
    <w:rsid w:val="00183F67"/>
    <w:rsid w:val="00192E81"/>
    <w:rsid w:val="001B02D7"/>
    <w:rsid w:val="001D53C3"/>
    <w:rsid w:val="002271F6"/>
    <w:rsid w:val="0024520C"/>
    <w:rsid w:val="00245C41"/>
    <w:rsid w:val="00347387"/>
    <w:rsid w:val="00364157"/>
    <w:rsid w:val="003858B8"/>
    <w:rsid w:val="00420256"/>
    <w:rsid w:val="00425DD3"/>
    <w:rsid w:val="00451866"/>
    <w:rsid w:val="004674E2"/>
    <w:rsid w:val="00492806"/>
    <w:rsid w:val="004B7A0F"/>
    <w:rsid w:val="004E50B5"/>
    <w:rsid w:val="00512895"/>
    <w:rsid w:val="00515494"/>
    <w:rsid w:val="0057045B"/>
    <w:rsid w:val="005C232F"/>
    <w:rsid w:val="005D3FF9"/>
    <w:rsid w:val="005D7762"/>
    <w:rsid w:val="006E03CA"/>
    <w:rsid w:val="008205C5"/>
    <w:rsid w:val="008B16A4"/>
    <w:rsid w:val="008C243D"/>
    <w:rsid w:val="008E5992"/>
    <w:rsid w:val="009156B9"/>
    <w:rsid w:val="00977ECE"/>
    <w:rsid w:val="00AE1679"/>
    <w:rsid w:val="00B34FF1"/>
    <w:rsid w:val="00B56400"/>
    <w:rsid w:val="00BD4E19"/>
    <w:rsid w:val="00BE63A9"/>
    <w:rsid w:val="00C32650"/>
    <w:rsid w:val="00C9635F"/>
    <w:rsid w:val="00D2382D"/>
    <w:rsid w:val="00D6027D"/>
    <w:rsid w:val="00D7434E"/>
    <w:rsid w:val="00DD0C85"/>
    <w:rsid w:val="00E75976"/>
    <w:rsid w:val="00EA7BF9"/>
    <w:rsid w:val="00EC4675"/>
    <w:rsid w:val="00F860DB"/>
    <w:rsid w:val="00FD609A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09A"/>
    <w:pPr>
      <w:keepNext/>
      <w:keepLines/>
      <w:spacing w:line="360" w:lineRule="auto"/>
      <w:outlineLvl w:val="0"/>
    </w:pPr>
    <w:rPr>
      <w:rFonts w:ascii="Impact" w:eastAsiaTheme="majorEastAsia" w:hAnsi="Impact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писок"/>
    <w:basedOn w:val="a"/>
    <w:rsid w:val="00EA7BF9"/>
    <w:pPr>
      <w:spacing w:before="120"/>
      <w:ind w:firstLine="720"/>
      <w:jc w:val="both"/>
    </w:pPr>
    <w:rPr>
      <w:szCs w:val="20"/>
    </w:rPr>
  </w:style>
  <w:style w:type="paragraph" w:customStyle="1" w:styleId="11">
    <w:name w:val="Абзац списка1"/>
    <w:basedOn w:val="a"/>
    <w:rsid w:val="00EA7B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EA7BF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a4">
    <w:name w:val="footer"/>
    <w:basedOn w:val="a"/>
    <w:link w:val="a5"/>
    <w:uiPriority w:val="99"/>
    <w:unhideWhenUsed/>
    <w:rsid w:val="00EA7B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7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245C41"/>
    <w:pPr>
      <w:spacing w:before="100" w:beforeAutospacing="1" w:after="100" w:afterAutospacing="1"/>
    </w:pPr>
  </w:style>
  <w:style w:type="paragraph" w:styleId="a9">
    <w:name w:val="Body Text"/>
    <w:aliases w:val="Body single"/>
    <w:basedOn w:val="a"/>
    <w:link w:val="aa"/>
    <w:rsid w:val="00FE713E"/>
    <w:pPr>
      <w:spacing w:after="120"/>
    </w:pPr>
  </w:style>
  <w:style w:type="character" w:customStyle="1" w:styleId="aa">
    <w:name w:val="Основной текст Знак"/>
    <w:aliases w:val="Body single Знак"/>
    <w:basedOn w:val="a0"/>
    <w:link w:val="a9"/>
    <w:rsid w:val="00FE71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58B8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858B8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3858B8"/>
    <w:pPr>
      <w:numPr>
        <w:ilvl w:val="1"/>
      </w:numPr>
      <w:spacing w:after="200" w:line="276" w:lineRule="auto"/>
      <w:ind w:firstLine="709"/>
      <w:jc w:val="both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3858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">
    <w:name w:val="Intense Emphasis"/>
    <w:uiPriority w:val="21"/>
    <w:qFormat/>
    <w:rsid w:val="003858B8"/>
    <w:rPr>
      <w:b/>
      <w:bCs/>
      <w:i/>
      <w:iCs/>
      <w:color w:val="4F81BD"/>
    </w:rPr>
  </w:style>
  <w:style w:type="paragraph" w:styleId="af0">
    <w:name w:val="Intense Quote"/>
    <w:basedOn w:val="a"/>
    <w:next w:val="a"/>
    <w:link w:val="af1"/>
    <w:uiPriority w:val="30"/>
    <w:qFormat/>
    <w:rsid w:val="003858B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3858B8"/>
    <w:rPr>
      <w:rFonts w:ascii="Calibri" w:eastAsia="Calibri" w:hAnsi="Calibri" w:cs="Times New Roman"/>
      <w:b/>
      <w:bCs/>
      <w:i/>
      <w:iCs/>
      <w:color w:val="4F81BD"/>
      <w:lang w:val="x-none"/>
    </w:rPr>
  </w:style>
  <w:style w:type="table" w:styleId="-3">
    <w:name w:val="Light Shading Accent 3"/>
    <w:basedOn w:val="a1"/>
    <w:uiPriority w:val="60"/>
    <w:rsid w:val="003858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2">
    <w:name w:val="header"/>
    <w:basedOn w:val="a"/>
    <w:link w:val="af3"/>
    <w:uiPriority w:val="99"/>
    <w:unhideWhenUsed/>
    <w:rsid w:val="00385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8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09A"/>
    <w:rPr>
      <w:rFonts w:ascii="Impact" w:eastAsiaTheme="majorEastAsia" w:hAnsi="Impact" w:cstheme="majorBidi"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85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D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5D77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-30">
    <w:name w:val="Light List Accent 3"/>
    <w:basedOn w:val="a1"/>
    <w:uiPriority w:val="61"/>
    <w:rsid w:val="00492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6">
    <w:name w:val="разд"/>
    <w:basedOn w:val="a"/>
    <w:link w:val="af7"/>
    <w:qFormat/>
    <w:rsid w:val="00492806"/>
    <w:pPr>
      <w:jc w:val="right"/>
    </w:pPr>
    <w:rPr>
      <w:rFonts w:ascii="Calibri" w:hAnsi="Calibri"/>
      <w:b/>
      <w:sz w:val="36"/>
    </w:rPr>
  </w:style>
  <w:style w:type="character" w:customStyle="1" w:styleId="af7">
    <w:name w:val="разд Знак"/>
    <w:link w:val="af6"/>
    <w:rsid w:val="00492806"/>
    <w:rPr>
      <w:rFonts w:ascii="Calibri" w:eastAsia="Times New Roman" w:hAnsi="Calibri" w:cs="Times New Roman"/>
      <w:b/>
      <w:sz w:val="36"/>
      <w:szCs w:val="24"/>
      <w:lang w:eastAsia="ru-RU"/>
    </w:rPr>
  </w:style>
  <w:style w:type="paragraph" w:customStyle="1" w:styleId="af8">
    <w:name w:val="текст"/>
    <w:basedOn w:val="a"/>
    <w:link w:val="af9"/>
    <w:qFormat/>
    <w:rsid w:val="00492806"/>
    <w:pPr>
      <w:spacing w:after="240" w:line="360" w:lineRule="auto"/>
      <w:ind w:left="1418" w:firstLine="720"/>
      <w:jc w:val="both"/>
    </w:pPr>
    <w:rPr>
      <w:rFonts w:ascii="Arial" w:hAnsi="Arial" w:cs="Arial"/>
      <w:szCs w:val="28"/>
    </w:rPr>
  </w:style>
  <w:style w:type="character" w:customStyle="1" w:styleId="af9">
    <w:name w:val="текст Знак"/>
    <w:link w:val="af8"/>
    <w:rsid w:val="00492806"/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09A"/>
    <w:pPr>
      <w:keepNext/>
      <w:keepLines/>
      <w:spacing w:line="360" w:lineRule="auto"/>
      <w:outlineLvl w:val="0"/>
    </w:pPr>
    <w:rPr>
      <w:rFonts w:ascii="Impact" w:eastAsiaTheme="majorEastAsia" w:hAnsi="Impact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писок"/>
    <w:basedOn w:val="a"/>
    <w:rsid w:val="00EA7BF9"/>
    <w:pPr>
      <w:spacing w:before="120"/>
      <w:ind w:firstLine="720"/>
      <w:jc w:val="both"/>
    </w:pPr>
    <w:rPr>
      <w:szCs w:val="20"/>
    </w:rPr>
  </w:style>
  <w:style w:type="paragraph" w:customStyle="1" w:styleId="11">
    <w:name w:val="Абзац списка1"/>
    <w:basedOn w:val="a"/>
    <w:rsid w:val="00EA7B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EA7BF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a4">
    <w:name w:val="footer"/>
    <w:basedOn w:val="a"/>
    <w:link w:val="a5"/>
    <w:uiPriority w:val="99"/>
    <w:unhideWhenUsed/>
    <w:rsid w:val="00EA7B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7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245C41"/>
    <w:pPr>
      <w:spacing w:before="100" w:beforeAutospacing="1" w:after="100" w:afterAutospacing="1"/>
    </w:pPr>
  </w:style>
  <w:style w:type="paragraph" w:styleId="a9">
    <w:name w:val="Body Text"/>
    <w:aliases w:val="Body single"/>
    <w:basedOn w:val="a"/>
    <w:link w:val="aa"/>
    <w:rsid w:val="00FE713E"/>
    <w:pPr>
      <w:spacing w:after="120"/>
    </w:pPr>
  </w:style>
  <w:style w:type="character" w:customStyle="1" w:styleId="aa">
    <w:name w:val="Основной текст Знак"/>
    <w:aliases w:val="Body single Знак"/>
    <w:basedOn w:val="a0"/>
    <w:link w:val="a9"/>
    <w:rsid w:val="00FE71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58B8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858B8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3858B8"/>
    <w:pPr>
      <w:numPr>
        <w:ilvl w:val="1"/>
      </w:numPr>
      <w:spacing w:after="200" w:line="276" w:lineRule="auto"/>
      <w:ind w:firstLine="709"/>
      <w:jc w:val="both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3858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">
    <w:name w:val="Intense Emphasis"/>
    <w:uiPriority w:val="21"/>
    <w:qFormat/>
    <w:rsid w:val="003858B8"/>
    <w:rPr>
      <w:b/>
      <w:bCs/>
      <w:i/>
      <w:iCs/>
      <w:color w:val="4F81BD"/>
    </w:rPr>
  </w:style>
  <w:style w:type="paragraph" w:styleId="af0">
    <w:name w:val="Intense Quote"/>
    <w:basedOn w:val="a"/>
    <w:next w:val="a"/>
    <w:link w:val="af1"/>
    <w:uiPriority w:val="30"/>
    <w:qFormat/>
    <w:rsid w:val="003858B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3858B8"/>
    <w:rPr>
      <w:rFonts w:ascii="Calibri" w:eastAsia="Calibri" w:hAnsi="Calibri" w:cs="Times New Roman"/>
      <w:b/>
      <w:bCs/>
      <w:i/>
      <w:iCs/>
      <w:color w:val="4F81BD"/>
      <w:lang w:val="x-none"/>
    </w:rPr>
  </w:style>
  <w:style w:type="table" w:styleId="-3">
    <w:name w:val="Light Shading Accent 3"/>
    <w:basedOn w:val="a1"/>
    <w:uiPriority w:val="60"/>
    <w:rsid w:val="003858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2">
    <w:name w:val="header"/>
    <w:basedOn w:val="a"/>
    <w:link w:val="af3"/>
    <w:uiPriority w:val="99"/>
    <w:unhideWhenUsed/>
    <w:rsid w:val="00385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8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09A"/>
    <w:rPr>
      <w:rFonts w:ascii="Impact" w:eastAsiaTheme="majorEastAsia" w:hAnsi="Impact" w:cstheme="majorBidi"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85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D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5D77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-30">
    <w:name w:val="Light List Accent 3"/>
    <w:basedOn w:val="a1"/>
    <w:uiPriority w:val="61"/>
    <w:rsid w:val="004928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6">
    <w:name w:val="разд"/>
    <w:basedOn w:val="a"/>
    <w:link w:val="af7"/>
    <w:qFormat/>
    <w:rsid w:val="00492806"/>
    <w:pPr>
      <w:jc w:val="right"/>
    </w:pPr>
    <w:rPr>
      <w:rFonts w:ascii="Calibri" w:hAnsi="Calibri"/>
      <w:b/>
      <w:sz w:val="36"/>
    </w:rPr>
  </w:style>
  <w:style w:type="character" w:customStyle="1" w:styleId="af7">
    <w:name w:val="разд Знак"/>
    <w:link w:val="af6"/>
    <w:rsid w:val="00492806"/>
    <w:rPr>
      <w:rFonts w:ascii="Calibri" w:eastAsia="Times New Roman" w:hAnsi="Calibri" w:cs="Times New Roman"/>
      <w:b/>
      <w:sz w:val="36"/>
      <w:szCs w:val="24"/>
      <w:lang w:eastAsia="ru-RU"/>
    </w:rPr>
  </w:style>
  <w:style w:type="paragraph" w:customStyle="1" w:styleId="af8">
    <w:name w:val="текст"/>
    <w:basedOn w:val="a"/>
    <w:link w:val="af9"/>
    <w:qFormat/>
    <w:rsid w:val="00492806"/>
    <w:pPr>
      <w:spacing w:after="240" w:line="360" w:lineRule="auto"/>
      <w:ind w:left="1418" w:firstLine="720"/>
      <w:jc w:val="both"/>
    </w:pPr>
    <w:rPr>
      <w:rFonts w:ascii="Arial" w:hAnsi="Arial" w:cs="Arial"/>
      <w:szCs w:val="28"/>
    </w:rPr>
  </w:style>
  <w:style w:type="character" w:customStyle="1" w:styleId="af9">
    <w:name w:val="текст Знак"/>
    <w:link w:val="af8"/>
    <w:rsid w:val="00492806"/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B6AB-7E38-4134-A577-71C7A7AD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67</Pages>
  <Words>15223</Words>
  <Characters>86775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Илья</cp:lastModifiedBy>
  <cp:revision>25</cp:revision>
  <dcterms:created xsi:type="dcterms:W3CDTF">2012-11-06T20:39:00Z</dcterms:created>
  <dcterms:modified xsi:type="dcterms:W3CDTF">2013-06-14T11:53:00Z</dcterms:modified>
</cp:coreProperties>
</file>